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2FE1" w14:textId="6209A2F4" w:rsidR="00494AA2" w:rsidRDefault="00596C81" w:rsidP="00596C81">
      <w:pPr>
        <w:ind w:firstLine="480"/>
      </w:pPr>
      <w:r>
        <w:t>这是一篇有些实验性和推测性的文章。这周我参加了我是其中一位组织者的</w:t>
      </w:r>
      <w:r>
        <w:t>IPAM</w:t>
      </w:r>
      <w:r>
        <w:t>关于机器辅助证明的研讨会。我们有一系列有趣而多样的演讲，既有计算机科学家介绍最新的工具，可以正式验证证明或自动化证明写作或证明发现的各个方面，也有数学家描述他们使用这些工具来解决他们的研究问题的经验。可以在</w:t>
      </w:r>
      <w:r>
        <w:t>IPAM</w:t>
      </w:r>
      <w:r>
        <w:t>的</w:t>
      </w:r>
      <w:proofErr w:type="spellStart"/>
      <w:r>
        <w:t>youtube</w:t>
      </w:r>
      <w:proofErr w:type="spellEnd"/>
      <w:r>
        <w:t>频道上找到这些演讲的视频；我也在我的</w:t>
      </w:r>
      <w:proofErr w:type="spellStart"/>
      <w:r>
        <w:t>Mathstodon</w:t>
      </w:r>
      <w:proofErr w:type="spellEnd"/>
      <w:r>
        <w:t>账户上发布了关于活动期间的演讲的内容。我当然不是最客观的人来评判，但从我收到的反馈来看，</w:t>
      </w:r>
      <w:proofErr w:type="gramStart"/>
      <w:r>
        <w:t>似乎会议</w:t>
      </w:r>
      <w:proofErr w:type="gramEnd"/>
      <w:r>
        <w:t>成功地实现了它的目标，即将对这个话题感兴趣的不同社区聚集在一起。</w:t>
      </w:r>
    </w:p>
    <w:p w14:paraId="26BD4D66" w14:textId="472876D9" w:rsidR="00596C81" w:rsidRDefault="00596C81" w:rsidP="00E9495C">
      <w:pPr>
        <w:ind w:firstLine="480"/>
      </w:pPr>
      <w:r w:rsidRPr="00596C81">
        <w:rPr>
          <w:rFonts w:hint="eastAsia"/>
        </w:rPr>
        <w:t>由于会议的原因，我开始思考现在可能开发出什么计算机工具，可以广泛地用于数学家，特别是那些没有编写代码或安装软件的细节方面的先验专业知识的人。一个我想到的想法是一个潜在的工具，可以将，比如说，一个</w:t>
      </w:r>
      <w:proofErr w:type="spellStart"/>
      <w:r w:rsidRPr="00596C81">
        <w:rPr>
          <w:rFonts w:hint="eastAsia"/>
        </w:rPr>
        <w:t>arXiv</w:t>
      </w:r>
      <w:proofErr w:type="spellEnd"/>
      <w:r w:rsidRPr="00596C81">
        <w:rPr>
          <w:rFonts w:hint="eastAsia"/>
        </w:rPr>
        <w:t>预印本作为输入，返回一种图表，详细描述了论文中主要定理和引理的逻辑流程。这目前是由作者手工完成的，在一些但不是所有的论文中（并且通常也可以从正式验证的证明中自动生成，例如在</w:t>
      </w:r>
      <w:r w:rsidRPr="00596C81">
        <w:rPr>
          <w:rFonts w:hint="eastAsia"/>
        </w:rPr>
        <w:t>IPAM</w:t>
      </w:r>
      <w:r w:rsidRPr="00596C81">
        <w:rPr>
          <w:rFonts w:hint="eastAsia"/>
        </w:rPr>
        <w:t>研讨会附带的图形中，或者这个图表，它是从</w:t>
      </w:r>
      <w:r w:rsidRPr="00596C81">
        <w:rPr>
          <w:rFonts w:hint="eastAsia"/>
        </w:rPr>
        <w:t>Massot</w:t>
      </w:r>
      <w:r w:rsidRPr="00596C81">
        <w:rPr>
          <w:rFonts w:hint="eastAsia"/>
        </w:rPr>
        <w:t>的蓝图软件中生成的，该软件从手动输入的一组定理和依赖关系作为正式</w:t>
      </w:r>
      <w:proofErr w:type="gramStart"/>
      <w:r w:rsidRPr="00596C81">
        <w:rPr>
          <w:rFonts w:hint="eastAsia"/>
        </w:rPr>
        <w:t>化证明</w:t>
      </w:r>
      <w:proofErr w:type="gramEnd"/>
      <w:r w:rsidRPr="00596C81">
        <w:rPr>
          <w:rFonts w:hint="eastAsia"/>
        </w:rPr>
        <w:t>的前奏</w:t>
      </w:r>
      <w:r w:rsidRPr="00596C81">
        <w:rPr>
          <w:rFonts w:hint="eastAsia"/>
        </w:rPr>
        <w:t>[</w:t>
      </w:r>
      <w:r w:rsidRPr="00596C81">
        <w:rPr>
          <w:rFonts w:hint="eastAsia"/>
        </w:rPr>
        <w:t>感谢</w:t>
      </w:r>
      <w:r w:rsidRPr="00596C81">
        <w:rPr>
          <w:rFonts w:hint="eastAsia"/>
        </w:rPr>
        <w:t>Thomas Bloom</w:t>
      </w:r>
      <w:r w:rsidRPr="00596C81">
        <w:rPr>
          <w:rFonts w:hint="eastAsia"/>
        </w:rPr>
        <w:t>提供这个例子</w:t>
      </w:r>
      <w:r w:rsidRPr="00596C81">
        <w:rPr>
          <w:rFonts w:hint="eastAsia"/>
        </w:rPr>
        <w:t>]</w:t>
      </w:r>
      <w:r w:rsidRPr="00596C81">
        <w:rPr>
          <w:rFonts w:hint="eastAsia"/>
        </w:rPr>
        <w:t>）。例如，这是我和我的合作者</w:t>
      </w:r>
      <w:r w:rsidRPr="00596C81">
        <w:rPr>
          <w:rFonts w:hint="eastAsia"/>
        </w:rPr>
        <w:t xml:space="preserve">Rachel </w:t>
      </w:r>
      <w:proofErr w:type="spellStart"/>
      <w:r w:rsidRPr="00596C81">
        <w:rPr>
          <w:rFonts w:hint="eastAsia"/>
        </w:rPr>
        <w:t>Greenfeld</w:t>
      </w:r>
      <w:proofErr w:type="spellEnd"/>
      <w:r w:rsidRPr="00596C81">
        <w:rPr>
          <w:rFonts w:hint="eastAsia"/>
        </w:rPr>
        <w:t>为一篇最近的论文绘制的图表：</w:t>
      </w:r>
    </w:p>
    <w:p w14:paraId="76644AFB" w14:textId="449FF64B" w:rsidR="00596C81" w:rsidRDefault="00596C81" w:rsidP="00E9495C">
      <w:pPr>
        <w:ind w:firstLine="480"/>
      </w:pPr>
      <w:r>
        <w:rPr>
          <w:noProof/>
        </w:rPr>
        <w:lastRenderedPageBreak/>
        <w:drawing>
          <wp:inline distT="0" distB="0" distL="0" distR="0" wp14:anchorId="68D80D9F" wp14:editId="15C51414">
            <wp:extent cx="4320000" cy="3123756"/>
            <wp:effectExtent l="0" t="0" r="4445" b="635"/>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123756"/>
                    </a:xfrm>
                    <a:prstGeom prst="rect">
                      <a:avLst/>
                    </a:prstGeom>
                    <a:noFill/>
                    <a:ln>
                      <a:noFill/>
                    </a:ln>
                  </pic:spPr>
                </pic:pic>
              </a:graphicData>
            </a:graphic>
          </wp:inline>
        </w:drawing>
      </w:r>
    </w:p>
    <w:p w14:paraId="47B86979" w14:textId="08B312B7" w:rsidR="00596C81" w:rsidRDefault="00596C81" w:rsidP="00E9495C">
      <w:pPr>
        <w:ind w:firstLine="480"/>
      </w:pPr>
    </w:p>
    <w:p w14:paraId="58E19C18" w14:textId="3DE23D30" w:rsidR="00596C81" w:rsidRDefault="00596C81" w:rsidP="00E9495C">
      <w:pPr>
        <w:ind w:firstLine="480"/>
      </w:pPr>
      <w:r w:rsidRPr="00596C81">
        <w:rPr>
          <w:rFonts w:hint="eastAsia"/>
        </w:rPr>
        <w:t>这个特殊的图表包含了一些关于布局的主观设计选择，这些选择导致了一些结果被指定为足够重要，需要一个专门的框（而不是被视为一个从</w:t>
      </w:r>
      <w:proofErr w:type="gramStart"/>
      <w:r w:rsidRPr="00596C81">
        <w:rPr>
          <w:rFonts w:hint="eastAsia"/>
        </w:rPr>
        <w:t>一个框到另</w:t>
      </w:r>
      <w:proofErr w:type="gramEnd"/>
      <w:r w:rsidRPr="00596C81">
        <w:rPr>
          <w:rFonts w:hint="eastAsia"/>
        </w:rPr>
        <w:t>一个框的工具），以及如何描述每一个结果（以及如何给它们上色）。这仍然是一个非常人力密集的任务（我和我的合作者经过了这个特殊图表的几次迭代，有很多反复的讨论，直到我们都满意）。但我可以看到创建一个自动工具的可能性，它可以提供一个这样的图表的初始“近似”，然后人类用户可以根据自己的喜好进行修改（也许使用一些方便的</w:t>
      </w:r>
      <w:r w:rsidRPr="00596C81">
        <w:rPr>
          <w:rFonts w:hint="eastAsia"/>
        </w:rPr>
        <w:t>GUI</w:t>
      </w:r>
      <w:r w:rsidRPr="00596C81">
        <w:rPr>
          <w:rFonts w:hint="eastAsia"/>
        </w:rPr>
        <w:t>界面，例如</w:t>
      </w:r>
      <w:r w:rsidRPr="00596C81">
        <w:rPr>
          <w:rFonts w:hint="eastAsia"/>
        </w:rPr>
        <w:t>LaTeX</w:t>
      </w:r>
      <w:r w:rsidRPr="00596C81">
        <w:rPr>
          <w:rFonts w:hint="eastAsia"/>
        </w:rPr>
        <w:t>中绘制交换图的</w:t>
      </w:r>
      <w:r w:rsidRPr="00596C81">
        <w:rPr>
          <w:rFonts w:hint="eastAsia"/>
        </w:rPr>
        <w:t>Quiver</w:t>
      </w:r>
      <w:r w:rsidRPr="00596C81">
        <w:rPr>
          <w:rFonts w:hint="eastAsia"/>
        </w:rPr>
        <w:t>在线工具的一些变体）。</w:t>
      </w:r>
    </w:p>
    <w:p w14:paraId="2B523F11" w14:textId="01043D58" w:rsidR="00596C81" w:rsidRDefault="00596C81" w:rsidP="00E9495C">
      <w:pPr>
        <w:ind w:firstLine="480"/>
      </w:pPr>
      <w:r w:rsidRPr="00596C81">
        <w:rPr>
          <w:rFonts w:hint="eastAsia"/>
        </w:rPr>
        <w:t>作为一个粗略的第一次尝试自动生成这样的图表，一个可能的方法是开发一个工具来抓取一个</w:t>
      </w:r>
      <w:r w:rsidRPr="00596C81">
        <w:rPr>
          <w:rFonts w:hint="eastAsia"/>
        </w:rPr>
        <w:t>LaTeX</w:t>
      </w:r>
      <w:r w:rsidRPr="00596C81">
        <w:rPr>
          <w:rFonts w:hint="eastAsia"/>
        </w:rPr>
        <w:t>文件，找出文本中所有定理环境的实例（即，所有正式标识的引理、推论等），并且对于每一个这样的定理，找出一个看起来与该定理相关的证明环境实例（要做到这一点，可能需要一些机器学习，不过也许可以希望证明环境实例与定理环境实例的接近程度在很多情况下就足够了）。然后识别出证明环境中对其他定理的引用，开始构建蕴含关系的树，然</w:t>
      </w:r>
      <w:r w:rsidRPr="00596C81">
        <w:rPr>
          <w:rFonts w:hint="eastAsia"/>
        </w:rPr>
        <w:lastRenderedPageBreak/>
        <w:t>后可以用类似上面的图表来表示。这样的方法可能会漏掉很多蕴含关系；例如，因为许多引理可能不是用正式的证明环境来证明的，而是用一些更自由流动的文本讨论，或者也许是一行简单的证明，比如“通过结合引理</w:t>
      </w:r>
      <w:r w:rsidRPr="00596C81">
        <w:rPr>
          <w:rFonts w:hint="eastAsia"/>
        </w:rPr>
        <w:t>3.4</w:t>
      </w:r>
      <w:r w:rsidRPr="00596C81">
        <w:rPr>
          <w:rFonts w:hint="eastAsia"/>
        </w:rPr>
        <w:t>和命题</w:t>
      </w:r>
      <w:r w:rsidRPr="00596C81">
        <w:rPr>
          <w:rFonts w:hint="eastAsia"/>
        </w:rPr>
        <w:t>3.6</w:t>
      </w:r>
      <w:r w:rsidRPr="00596C81">
        <w:rPr>
          <w:rFonts w:hint="eastAsia"/>
        </w:rPr>
        <w:t>，我们得出结论”。另外，一些对论文中其他结果的引用可能不是通过直接引用进行的，而是通过一些更间接的证明，比如“利用前面的引理，我们得到”或者“通过重复第</w:t>
      </w:r>
      <w:r w:rsidRPr="00596C81">
        <w:rPr>
          <w:rFonts w:hint="eastAsia"/>
        </w:rPr>
        <w:t>3</w:t>
      </w:r>
      <w:r w:rsidRPr="00596C81">
        <w:rPr>
          <w:rFonts w:hint="eastAsia"/>
        </w:rPr>
        <w:t>节中的论证，我们有”。不过，即使是这样一个粗略的图表也可能是有帮助的，既可以作为作者制作一个改进图表的起点，也可以作为一个试图理解一个冗长论文的学生得到一些逻辑结构的初步想法。</w:t>
      </w:r>
    </w:p>
    <w:p w14:paraId="43973292" w14:textId="1BE915DB" w:rsidR="00596C81" w:rsidRDefault="00596C81" w:rsidP="00596C81">
      <w:pPr>
        <w:ind w:firstLine="480"/>
      </w:pPr>
      <w:r>
        <w:rPr>
          <w:rFonts w:hint="eastAsia"/>
        </w:rPr>
        <w:t>更高级的功能可能是试图利用论文的更多文本来给每个结果分配一些重要性的度量（然后相应地对图表进行加权，突出显示更重要的结果），试图给每个结果一个自然语言的描述，并且以某种方式捕捉那些没有被整齐地封装在一个定理环境实例中的关键语句，但我想象这样的任务应该推迟到一些更粗糙的概念验证原型可以展示之后。</w:t>
      </w:r>
    </w:p>
    <w:p w14:paraId="1AB21972" w14:textId="1A7BD6B8" w:rsidR="00596C81" w:rsidRPr="00E9495C" w:rsidRDefault="00596C81" w:rsidP="00596C81">
      <w:pPr>
        <w:ind w:firstLine="480"/>
        <w:rPr>
          <w:rFonts w:hint="eastAsia"/>
        </w:rPr>
      </w:pPr>
      <w:r>
        <w:rPr>
          <w:rFonts w:hint="eastAsia"/>
        </w:rPr>
        <w:t>无论如何，我很想听听关于这个想法（或者它的一些修改）是否（</w:t>
      </w:r>
      <w:r>
        <w:rPr>
          <w:rFonts w:hint="eastAsia"/>
        </w:rPr>
        <w:t>a</w:t>
      </w:r>
      <w:r>
        <w:rPr>
          <w:rFonts w:hint="eastAsia"/>
        </w:rPr>
        <w:t>）用当前的技术实际可行（或者更好的是，已经以某种形式存在），以及（</w:t>
      </w:r>
      <w:r>
        <w:rPr>
          <w:rFonts w:hint="eastAsia"/>
        </w:rPr>
        <w:t>b</w:t>
      </w:r>
      <w:r>
        <w:rPr>
          <w:rFonts w:hint="eastAsia"/>
        </w:rPr>
        <w:t>）对研究数学家有兴趣的意见。</w:t>
      </w:r>
    </w:p>
    <w:sectPr w:rsidR="00596C81" w:rsidRPr="00E9495C" w:rsidSect="004515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33D6" w14:textId="77777777" w:rsidR="0069724A" w:rsidRDefault="0069724A" w:rsidP="00293244">
      <w:pPr>
        <w:ind w:firstLine="480"/>
      </w:pPr>
      <w:r>
        <w:separator/>
      </w:r>
    </w:p>
  </w:endnote>
  <w:endnote w:type="continuationSeparator" w:id="0">
    <w:p w14:paraId="18AD9603" w14:textId="77777777" w:rsidR="0069724A" w:rsidRDefault="0069724A"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7AC8"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5153"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1D71" w14:textId="77777777" w:rsidR="00E9495C" w:rsidRDefault="00E949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51EC" w14:textId="77777777" w:rsidR="0069724A" w:rsidRDefault="0069724A" w:rsidP="00293244">
      <w:pPr>
        <w:ind w:firstLine="480"/>
      </w:pPr>
      <w:r>
        <w:separator/>
      </w:r>
    </w:p>
  </w:footnote>
  <w:footnote w:type="continuationSeparator" w:id="0">
    <w:p w14:paraId="3396D2B1" w14:textId="77777777" w:rsidR="0069724A" w:rsidRDefault="0069724A" w:rsidP="002932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935D"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3157" w14:textId="77777777" w:rsidR="00C926C7" w:rsidRDefault="00C926C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2DA3"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3"/>
  </w:num>
  <w:num w:numId="2" w16cid:durableId="1653674220">
    <w:abstractNumId w:val="3"/>
  </w:num>
  <w:num w:numId="3" w16cid:durableId="856774621">
    <w:abstractNumId w:val="3"/>
  </w:num>
  <w:num w:numId="4" w16cid:durableId="928274487">
    <w:abstractNumId w:val="0"/>
  </w:num>
  <w:num w:numId="5" w16cid:durableId="721440978">
    <w:abstractNumId w:val="3"/>
  </w:num>
  <w:num w:numId="6" w16cid:durableId="437334903">
    <w:abstractNumId w:val="5"/>
  </w:num>
  <w:num w:numId="7" w16cid:durableId="1504248494">
    <w:abstractNumId w:val="3"/>
  </w:num>
  <w:num w:numId="8" w16cid:durableId="1119448775">
    <w:abstractNumId w:val="1"/>
  </w:num>
  <w:num w:numId="9" w16cid:durableId="667905607">
    <w:abstractNumId w:val="4"/>
  </w:num>
  <w:num w:numId="10" w16cid:durableId="1292904466">
    <w:abstractNumId w:val="8"/>
  </w:num>
  <w:num w:numId="11" w16cid:durableId="793405797">
    <w:abstractNumId w:val="6"/>
  </w:num>
  <w:num w:numId="12" w16cid:durableId="873539533">
    <w:abstractNumId w:val="7"/>
  </w:num>
  <w:num w:numId="13" w16cid:durableId="156849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81"/>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6E91"/>
    <w:rsid w:val="000A24DB"/>
    <w:rsid w:val="000B1F50"/>
    <w:rsid w:val="000C2682"/>
    <w:rsid w:val="000C2C14"/>
    <w:rsid w:val="000C6F25"/>
    <w:rsid w:val="000F65BD"/>
    <w:rsid w:val="00116D90"/>
    <w:rsid w:val="001429CD"/>
    <w:rsid w:val="0014371F"/>
    <w:rsid w:val="00157714"/>
    <w:rsid w:val="00163F78"/>
    <w:rsid w:val="0016566C"/>
    <w:rsid w:val="00166911"/>
    <w:rsid w:val="00191D92"/>
    <w:rsid w:val="001A0A24"/>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B6296"/>
    <w:rsid w:val="002E52B8"/>
    <w:rsid w:val="002F237D"/>
    <w:rsid w:val="00320F90"/>
    <w:rsid w:val="00337CE4"/>
    <w:rsid w:val="0034118A"/>
    <w:rsid w:val="003637EA"/>
    <w:rsid w:val="00365125"/>
    <w:rsid w:val="00377561"/>
    <w:rsid w:val="003869C1"/>
    <w:rsid w:val="003A6AA9"/>
    <w:rsid w:val="003D375C"/>
    <w:rsid w:val="003E58D4"/>
    <w:rsid w:val="0040691D"/>
    <w:rsid w:val="0041034B"/>
    <w:rsid w:val="00413B8B"/>
    <w:rsid w:val="00422892"/>
    <w:rsid w:val="00423C23"/>
    <w:rsid w:val="00424787"/>
    <w:rsid w:val="00443AB4"/>
    <w:rsid w:val="004440F4"/>
    <w:rsid w:val="00447879"/>
    <w:rsid w:val="00447A1C"/>
    <w:rsid w:val="00451566"/>
    <w:rsid w:val="00461F06"/>
    <w:rsid w:val="00480ADA"/>
    <w:rsid w:val="00494AA2"/>
    <w:rsid w:val="004B39BC"/>
    <w:rsid w:val="004B71AE"/>
    <w:rsid w:val="004C178D"/>
    <w:rsid w:val="004D3015"/>
    <w:rsid w:val="004D432A"/>
    <w:rsid w:val="004E204F"/>
    <w:rsid w:val="0050574D"/>
    <w:rsid w:val="00514804"/>
    <w:rsid w:val="00515674"/>
    <w:rsid w:val="00523F8D"/>
    <w:rsid w:val="00527836"/>
    <w:rsid w:val="00532B60"/>
    <w:rsid w:val="005440A6"/>
    <w:rsid w:val="005774A1"/>
    <w:rsid w:val="00577965"/>
    <w:rsid w:val="00594A67"/>
    <w:rsid w:val="00596C81"/>
    <w:rsid w:val="005B0CD8"/>
    <w:rsid w:val="005B166A"/>
    <w:rsid w:val="005B6A39"/>
    <w:rsid w:val="005C51D8"/>
    <w:rsid w:val="005D1590"/>
    <w:rsid w:val="005D24D1"/>
    <w:rsid w:val="005D69EB"/>
    <w:rsid w:val="005E4ABB"/>
    <w:rsid w:val="00616D89"/>
    <w:rsid w:val="00624175"/>
    <w:rsid w:val="00625286"/>
    <w:rsid w:val="00636012"/>
    <w:rsid w:val="00646B4E"/>
    <w:rsid w:val="00650583"/>
    <w:rsid w:val="00655383"/>
    <w:rsid w:val="00655650"/>
    <w:rsid w:val="0066521E"/>
    <w:rsid w:val="0068485E"/>
    <w:rsid w:val="00685F0A"/>
    <w:rsid w:val="0069724A"/>
    <w:rsid w:val="006A7279"/>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7D50"/>
    <w:rsid w:val="007537ED"/>
    <w:rsid w:val="007558C2"/>
    <w:rsid w:val="00756D47"/>
    <w:rsid w:val="00765C71"/>
    <w:rsid w:val="00771BE2"/>
    <w:rsid w:val="00771C15"/>
    <w:rsid w:val="0078385B"/>
    <w:rsid w:val="007858CF"/>
    <w:rsid w:val="00785D02"/>
    <w:rsid w:val="007A49AC"/>
    <w:rsid w:val="007C08D6"/>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341C8"/>
    <w:rsid w:val="0093624E"/>
    <w:rsid w:val="00946F55"/>
    <w:rsid w:val="009518B4"/>
    <w:rsid w:val="0096531F"/>
    <w:rsid w:val="00974078"/>
    <w:rsid w:val="009B1FAA"/>
    <w:rsid w:val="009B277D"/>
    <w:rsid w:val="009C0000"/>
    <w:rsid w:val="009D3146"/>
    <w:rsid w:val="009E083C"/>
    <w:rsid w:val="009E5CF0"/>
    <w:rsid w:val="009E5D23"/>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25715"/>
    <w:rsid w:val="00B25FE1"/>
    <w:rsid w:val="00B47779"/>
    <w:rsid w:val="00B62343"/>
    <w:rsid w:val="00B64364"/>
    <w:rsid w:val="00B70137"/>
    <w:rsid w:val="00B74A1F"/>
    <w:rsid w:val="00BA3F48"/>
    <w:rsid w:val="00BA53A2"/>
    <w:rsid w:val="00BB0BF7"/>
    <w:rsid w:val="00BB7711"/>
    <w:rsid w:val="00BC3C69"/>
    <w:rsid w:val="00BD14F7"/>
    <w:rsid w:val="00BE34D2"/>
    <w:rsid w:val="00BE7FF9"/>
    <w:rsid w:val="00C04A0B"/>
    <w:rsid w:val="00C110CD"/>
    <w:rsid w:val="00C23CD4"/>
    <w:rsid w:val="00C25FB8"/>
    <w:rsid w:val="00C37162"/>
    <w:rsid w:val="00C41066"/>
    <w:rsid w:val="00C42BA9"/>
    <w:rsid w:val="00C5119C"/>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B09EA"/>
    <w:rsid w:val="00DB52AE"/>
    <w:rsid w:val="00DD2127"/>
    <w:rsid w:val="00DE0458"/>
    <w:rsid w:val="00DF406C"/>
    <w:rsid w:val="00E16727"/>
    <w:rsid w:val="00E60338"/>
    <w:rsid w:val="00E62E73"/>
    <w:rsid w:val="00E66549"/>
    <w:rsid w:val="00E92B86"/>
    <w:rsid w:val="00E93C74"/>
    <w:rsid w:val="00E9495C"/>
    <w:rsid w:val="00ED301D"/>
    <w:rsid w:val="00ED6DE8"/>
    <w:rsid w:val="00EF21DA"/>
    <w:rsid w:val="00EF5FD9"/>
    <w:rsid w:val="00F16713"/>
    <w:rsid w:val="00F219FD"/>
    <w:rsid w:val="00F248F6"/>
    <w:rsid w:val="00F2714B"/>
    <w:rsid w:val="00F40CF4"/>
    <w:rsid w:val="00F41738"/>
    <w:rsid w:val="00F503E2"/>
    <w:rsid w:val="00F64DD2"/>
    <w:rsid w:val="00F67B86"/>
    <w:rsid w:val="00F83D7C"/>
    <w:rsid w:val="00F93735"/>
    <w:rsid w:val="00FA40B3"/>
    <w:rsid w:val="00FA6B85"/>
    <w:rsid w:val="00FB05C7"/>
    <w:rsid w:val="00FB05CA"/>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05554"/>
  <w15:chartTrackingRefBased/>
  <w15:docId w15:val="{7C6F06D9-BDA1-46E7-BD44-1BCB2F97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11</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1</cp:revision>
  <dcterms:created xsi:type="dcterms:W3CDTF">2023-04-04T08:15:00Z</dcterms:created>
  <dcterms:modified xsi:type="dcterms:W3CDTF">2023-04-04T08:26:00Z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