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sz w:val="30"/>
          <w:szCs w:val="30"/>
          <w:rtl w:val="0"/>
        </w:rPr>
        <w:t xml:space="preserve">Assignment-3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Instagram post link: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https://www.instagram.com/p/C4IA7JDP8eG/?igsh=aHJsajBtN2d4cHNs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Instagram Reel link: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https://www.instagram.com/reel/C4IBHrDvG9F/?igsh=b3J4bW9iaDU4cGpz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instagram.com/p/C4IA7JDP8eG/?igsh=aHJsajBtN2d4cHNs" TargetMode="External"/><Relationship Id="rId7" Type="http://schemas.openxmlformats.org/officeDocument/2006/relationships/hyperlink" Target="https://www.instagram.com/reel/C4IBHrDvG9F/?igsh=b3J4bW9iaDU4cGp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