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7F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No vehicle collision should occur.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number of vehicles in a lane should never exceed its maximum vehicle capacity.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Traffic congestion in a lane should not increase by more than 10%.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Traffic yield in a lane should not increase by more than 20%.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average waiting time of vehicles in a lane should not increase by more than 10%.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Emergency vehicles should not wait for more than 10 seconds at an intersection.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Emergency vehicles should not be directed to a blocked lane or area.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highway blocked by an emergency accident sh</w:t>
      </w:r>
      <w:r>
        <w:rPr>
          <w:rFonts w:ascii="Times New Roman" w:hAnsi="Times New Roman" w:cs="Times New Roman"/>
        </w:rPr>
        <w:t>ould be unblocked within 30 min</w:t>
      </w:r>
      <w:r w:rsidRPr="00D626E3">
        <w:rPr>
          <w:rFonts w:ascii="Times New Roman" w:hAnsi="Times New Roman" w:cs="Times New Roman"/>
        </w:rPr>
        <w:t>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always be less than 70 db.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be reduced to less than 60 dB after some point.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be reduced to less than 60 dB after 2 AM.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carbon monoxide (CO) emission in a lane should always be no more than 50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hydrocarbons (HC)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hydrocarbons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particulate matter (</w:t>
      </w:r>
      <w:proofErr w:type="spellStart"/>
      <w:r w:rsidRPr="00D626E3">
        <w:rPr>
          <w:rFonts w:ascii="Times New Roman" w:hAnsi="Times New Roman" w:cs="Times New Roman"/>
        </w:rPr>
        <w:t>PMx</w:t>
      </w:r>
      <w:proofErr w:type="spellEnd"/>
      <w:r w:rsidRPr="00D626E3">
        <w:rPr>
          <w:rFonts w:ascii="Times New Roman" w:hAnsi="Times New Roman" w:cs="Times New Roman"/>
        </w:rPr>
        <w:t>)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particulate matter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camera should be turned on and the illumination of street should be set at least level 3 within a time interval.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camera should be turned on and the illumination of street should be set at least level 3 between 10 PM to 7 AM.</w:t>
      </w:r>
    </w:p>
    <w:p w:rsidR="00D626E3" w:rsidRP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D626E3" w:rsidRPr="00D6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3B29"/>
    <w:multiLevelType w:val="hybridMultilevel"/>
    <w:tmpl w:val="5C0A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2E"/>
    <w:rsid w:val="00723E1C"/>
    <w:rsid w:val="0093732E"/>
    <w:rsid w:val="00C53E46"/>
    <w:rsid w:val="00D6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CF9B"/>
  <w15:chartTrackingRefBased/>
  <w15:docId w15:val="{B85E191F-76A7-4944-A7AD-3322574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1194</Characters>
  <Application>Microsoft Office Word</Application>
  <DocSecurity>0</DocSecurity>
  <Lines>9</Lines>
  <Paragraphs>2</Paragraphs>
  <ScaleCrop>false</ScaleCrop>
  <Company>Dept. of Computer Science, University of Virginia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Lingxi (lw2ef)</dc:creator>
  <cp:keywords/>
  <dc:description/>
  <cp:lastModifiedBy>Wu, Lingxi (lw2ef)</cp:lastModifiedBy>
  <cp:revision>2</cp:revision>
  <dcterms:created xsi:type="dcterms:W3CDTF">2017-10-15T23:32:00Z</dcterms:created>
  <dcterms:modified xsi:type="dcterms:W3CDTF">2017-10-15T23:37:00Z</dcterms:modified>
</cp:coreProperties>
</file>