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9772" w14:textId="0CDBE345" w:rsidR="00835E15" w:rsidRPr="000E4895" w:rsidRDefault="00835E15" w:rsidP="000E4895">
      <w:pPr>
        <w:pBdr>
          <w:bottom w:val="single" w:sz="4" w:space="1" w:color="auto"/>
        </w:pBdr>
        <w:jc w:val="center"/>
        <w:rPr>
          <w:b/>
          <w:bCs w:val="0"/>
          <w:sz w:val="28"/>
          <w:szCs w:val="28"/>
        </w:rPr>
      </w:pPr>
      <w:r w:rsidRPr="000E4895">
        <w:rPr>
          <w:b/>
          <w:bCs w:val="0"/>
          <w:sz w:val="28"/>
          <w:szCs w:val="28"/>
        </w:rPr>
        <w:t>HW #</w:t>
      </w:r>
      <w:r w:rsidR="00AC0D14" w:rsidRPr="000E4895">
        <w:rPr>
          <w:b/>
          <w:bCs w:val="0"/>
          <w:sz w:val="28"/>
          <w:szCs w:val="28"/>
        </w:rPr>
        <w:t>4</w:t>
      </w:r>
      <w:r w:rsidRPr="000E4895">
        <w:rPr>
          <w:b/>
          <w:bCs w:val="0"/>
          <w:sz w:val="28"/>
          <w:szCs w:val="28"/>
        </w:rPr>
        <w:t xml:space="preserve"> </w:t>
      </w:r>
      <w:r w:rsidR="004B6A7A">
        <w:rPr>
          <w:b/>
          <w:bCs w:val="0"/>
          <w:sz w:val="28"/>
          <w:szCs w:val="28"/>
        </w:rPr>
        <w:t>Assignment</w:t>
      </w:r>
      <w:r w:rsidR="009B58BE" w:rsidRPr="000E4895">
        <w:rPr>
          <w:b/>
          <w:bCs w:val="0"/>
          <w:sz w:val="28"/>
          <w:szCs w:val="28"/>
        </w:rPr>
        <w:t xml:space="preserve"> </w:t>
      </w:r>
      <w:r w:rsidRPr="000E4895">
        <w:rPr>
          <w:b/>
          <w:bCs w:val="0"/>
          <w:sz w:val="28"/>
          <w:szCs w:val="28"/>
        </w:rPr>
        <w:t>(</w:t>
      </w:r>
      <w:r w:rsidR="00AC0D14" w:rsidRPr="000E4895">
        <w:rPr>
          <w:b/>
          <w:bCs w:val="0"/>
          <w:sz w:val="28"/>
          <w:szCs w:val="28"/>
        </w:rPr>
        <w:t>WBS</w:t>
      </w:r>
      <w:r w:rsidRPr="000E4895">
        <w:rPr>
          <w:b/>
          <w:bCs w:val="0"/>
          <w:sz w:val="28"/>
          <w:szCs w:val="28"/>
        </w:rPr>
        <w:t>)</w:t>
      </w:r>
    </w:p>
    <w:p w14:paraId="0680AAC9" w14:textId="66504DB4" w:rsidR="00835E15" w:rsidRDefault="00835E15" w:rsidP="000E4895">
      <w:pPr>
        <w:jc w:val="right"/>
      </w:pPr>
      <w:r>
        <w:t xml:space="preserve">GK Posted </w:t>
      </w:r>
      <w:r w:rsidR="00006B9B">
        <w:t>Jan 2023</w:t>
      </w:r>
    </w:p>
    <w:p w14:paraId="00D9FEFB" w14:textId="77777777" w:rsidR="002D0A08" w:rsidRPr="000E4895" w:rsidRDefault="002D0A08" w:rsidP="000E4895">
      <w:pPr>
        <w:rPr>
          <w:b/>
          <w:bCs w:val="0"/>
          <w:sz w:val="22"/>
          <w:szCs w:val="22"/>
        </w:rPr>
      </w:pPr>
      <w:bookmarkStart w:id="0" w:name="_Toc61716881"/>
      <w:bookmarkStart w:id="1" w:name="_Toc82946875"/>
      <w:bookmarkStart w:id="2" w:name="_Toc115540130"/>
      <w:r w:rsidRPr="000E4895">
        <w:rPr>
          <w:b/>
          <w:bCs w:val="0"/>
          <w:sz w:val="22"/>
          <w:szCs w:val="22"/>
        </w:rPr>
        <w:t>Instructions:</w:t>
      </w:r>
      <w:bookmarkEnd w:id="0"/>
      <w:bookmarkEnd w:id="1"/>
      <w:bookmarkEnd w:id="2"/>
    </w:p>
    <w:p w14:paraId="09FEF976" w14:textId="77777777" w:rsidR="00681EE4" w:rsidRPr="00AA45F8" w:rsidRDefault="00681EE4" w:rsidP="00681EE4">
      <w:r w:rsidRPr="00AA45F8">
        <w:t xml:space="preserve">Your answers should be </w:t>
      </w:r>
      <w:r w:rsidRPr="00AA45F8">
        <w:rPr>
          <w:i/>
          <w:iCs/>
          <w:color w:val="7030A0"/>
        </w:rPr>
        <w:t>direct and explained</w:t>
      </w:r>
      <w:r w:rsidRPr="00AA45F8">
        <w:t xml:space="preserve">. Show your calculations, formulas, logic you follow etc. Explanations do not have to be verbose; they should be just enough for the instructor and/or TA to understand what you are doing. 80% of the grade goes to the explanations and logic you follow and 20% goes to the result. </w:t>
      </w:r>
      <w:r w:rsidRPr="00AA45F8">
        <w:rPr>
          <w:i/>
          <w:iCs/>
          <w:color w:val="7030A0"/>
        </w:rPr>
        <w:t>Correct result with no explanations gets zero points</w:t>
      </w:r>
      <w:r w:rsidRPr="00AA45F8">
        <w:t>.</w:t>
      </w:r>
    </w:p>
    <w:p w14:paraId="15B4D15A" w14:textId="77777777" w:rsidR="00681EE4" w:rsidRPr="00AA45F8" w:rsidRDefault="00681EE4" w:rsidP="00681EE4"/>
    <w:p w14:paraId="54D026FC" w14:textId="449F9AFC" w:rsidR="00681EE4" w:rsidRDefault="00681EE4" w:rsidP="00681EE4">
      <w:r w:rsidRPr="00AA45F8">
        <w:t>Please respond with your own words and own understanding. Copying the answers without understanding them, defeats the purpose of this homework</w:t>
      </w:r>
      <w:r>
        <w:t xml:space="preserve"> -- it violates the code of ethics and the integrity of the course.</w:t>
      </w:r>
    </w:p>
    <w:p w14:paraId="3A099169" w14:textId="77777777" w:rsidR="00681EE4" w:rsidRDefault="00681EE4" w:rsidP="00681EE4"/>
    <w:p w14:paraId="507481B7" w14:textId="77777777" w:rsidR="00681EE4" w:rsidRPr="00681EE4" w:rsidRDefault="00681EE4" w:rsidP="00B445FE">
      <w:pPr>
        <w:pStyle w:val="a7"/>
        <w:numPr>
          <w:ilvl w:val="0"/>
          <w:numId w:val="22"/>
        </w:numPr>
        <w:spacing w:line="259" w:lineRule="auto"/>
        <w:rPr>
          <w:i/>
          <w:iCs/>
          <w:color w:val="7030A0"/>
        </w:rPr>
      </w:pPr>
      <w:r w:rsidRPr="00681EE4">
        <w:rPr>
          <w:i/>
          <w:iCs/>
          <w:color w:val="7030A0"/>
        </w:rPr>
        <w:t xml:space="preserve">If you are </w:t>
      </w:r>
      <w:r w:rsidRPr="00681EE4">
        <w:rPr>
          <w:b/>
          <w:i/>
          <w:iCs/>
          <w:color w:val="7030A0"/>
        </w:rPr>
        <w:t xml:space="preserve">suspected </w:t>
      </w:r>
      <w:r w:rsidRPr="00681EE4">
        <w:rPr>
          <w:i/>
          <w:iCs/>
          <w:color w:val="7030A0"/>
        </w:rPr>
        <w:t xml:space="preserve">of copying any part of your answers either from a classmate or a web site (without a reference link), you get a zero to the entire homework. </w:t>
      </w:r>
    </w:p>
    <w:p w14:paraId="20A1201A" w14:textId="77777777" w:rsidR="00681EE4" w:rsidRPr="00681EE4" w:rsidRDefault="00681EE4" w:rsidP="00B445FE">
      <w:pPr>
        <w:pStyle w:val="a7"/>
        <w:numPr>
          <w:ilvl w:val="0"/>
          <w:numId w:val="22"/>
        </w:numPr>
        <w:spacing w:line="259" w:lineRule="auto"/>
        <w:rPr>
          <w:i/>
          <w:iCs/>
          <w:color w:val="7030A0"/>
        </w:rPr>
      </w:pPr>
      <w:r w:rsidRPr="00681EE4">
        <w:rPr>
          <w:i/>
          <w:iCs/>
          <w:color w:val="7030A0"/>
        </w:rPr>
        <w:t xml:space="preserve">If it is </w:t>
      </w:r>
      <w:r w:rsidRPr="00681EE4">
        <w:rPr>
          <w:b/>
          <w:i/>
          <w:iCs/>
          <w:color w:val="7030A0"/>
        </w:rPr>
        <w:t xml:space="preserve">proven </w:t>
      </w:r>
      <w:r w:rsidRPr="00681EE4">
        <w:rPr>
          <w:i/>
          <w:iCs/>
          <w:color w:val="7030A0"/>
        </w:rPr>
        <w:t xml:space="preserve">that you have copied or plagiarized, you will be reported to your advisor, your sponsor, and the School; serious consequences to your academic record and/or your student status should follow. </w:t>
      </w:r>
    </w:p>
    <w:p w14:paraId="60593805" w14:textId="77777777" w:rsidR="00681EE4" w:rsidRPr="00681EE4" w:rsidRDefault="00681EE4" w:rsidP="00B445FE">
      <w:pPr>
        <w:pStyle w:val="a7"/>
        <w:numPr>
          <w:ilvl w:val="0"/>
          <w:numId w:val="22"/>
        </w:numPr>
        <w:spacing w:line="259" w:lineRule="auto"/>
      </w:pPr>
      <w:r w:rsidRPr="00681EE4">
        <w:rPr>
          <w:i/>
          <w:iCs/>
          <w:color w:val="7030A0"/>
        </w:rPr>
        <w:t>This is applicable to both the giving student and the recipient student</w:t>
      </w:r>
      <w:r w:rsidRPr="00681EE4">
        <w:t>.</w:t>
      </w:r>
    </w:p>
    <w:p w14:paraId="59C708F5" w14:textId="77777777" w:rsidR="00681EE4" w:rsidRPr="00AA45F8" w:rsidRDefault="00681EE4" w:rsidP="00681EE4"/>
    <w:p w14:paraId="43AF837C" w14:textId="77777777" w:rsidR="00681EE4" w:rsidRPr="00AA45F8" w:rsidRDefault="00681EE4" w:rsidP="00681EE4">
      <w:r w:rsidRPr="00AA45F8">
        <w:t xml:space="preserve">For the problems/exercises, it is expected to use a spreadsheet (Excel) and/or your own drawing tool (PowerPoint, Visio, Drawsoft, etc) or make a neat drawing by hand. </w:t>
      </w:r>
      <w:r w:rsidRPr="008117EB">
        <w:rPr>
          <w:b/>
          <w:i/>
          <w:iCs/>
        </w:rPr>
        <w:t>You must embed</w:t>
      </w:r>
      <w:r w:rsidRPr="00AA45F8">
        <w:t xml:space="preserve"> these assets into your WORD file with no external references</w:t>
      </w:r>
      <w:r>
        <w:t xml:space="preserve">, </w:t>
      </w:r>
      <w:r w:rsidRPr="00AA45F8">
        <w:t>specifically for Excel</w:t>
      </w:r>
      <w:r>
        <w:t>. U</w:t>
      </w:r>
      <w:r w:rsidRPr="00AA45F8">
        <w:t xml:space="preserve">nless </w:t>
      </w:r>
      <w:r>
        <w:t>the TA or I</w:t>
      </w:r>
      <w:r w:rsidRPr="00AA45F8">
        <w:t xml:space="preserve"> click-and-open the object to see your calculations, you will be missing points.</w:t>
      </w:r>
      <w:r>
        <w:t xml:space="preserve"> </w:t>
      </w:r>
      <w:r w:rsidRPr="00AF7A58">
        <w:rPr>
          <w:i/>
          <w:iCs/>
          <w:color w:val="7030A0"/>
        </w:rPr>
        <w:t>If you do not know how to do so, ask your colleagues, post the question to the Discussion Homework Area, ask our TA and/or ask me.</w:t>
      </w:r>
    </w:p>
    <w:p w14:paraId="3F53F5C7" w14:textId="77777777" w:rsidR="00681EE4" w:rsidRPr="00AA45F8" w:rsidRDefault="00681EE4" w:rsidP="00681EE4"/>
    <w:p w14:paraId="1308A2F2" w14:textId="14806A64" w:rsidR="00681EE4" w:rsidRPr="00AA45F8" w:rsidRDefault="00681EE4" w:rsidP="00681EE4">
      <w:r w:rsidRPr="00AA45F8">
        <w:t xml:space="preserve">Please use font Arial or Calibri of </w:t>
      </w:r>
      <w:r>
        <w:t xml:space="preserve">9pts or </w:t>
      </w:r>
      <w:r w:rsidRPr="00AA45F8">
        <w:t>10pts.</w:t>
      </w:r>
    </w:p>
    <w:p w14:paraId="4D5FD49C" w14:textId="77777777" w:rsidR="00681EE4" w:rsidRPr="00AA45F8" w:rsidRDefault="00681EE4" w:rsidP="00681EE4"/>
    <w:p w14:paraId="706C5570" w14:textId="73019EA0" w:rsidR="00681EE4" w:rsidRPr="00AF7A58" w:rsidRDefault="00681EE4" w:rsidP="00681EE4">
      <w:pPr>
        <w:jc w:val="center"/>
        <w:rPr>
          <w:color w:val="7030A0"/>
        </w:rPr>
      </w:pPr>
      <w:r w:rsidRPr="00AF7A58">
        <w:rPr>
          <w:color w:val="7030A0"/>
        </w:rPr>
        <w:t>DO NOT REMOVE THIS PAGE FROM YOUR SUBMISSION</w:t>
      </w:r>
      <w:r>
        <w:rPr>
          <w:color w:val="7030A0"/>
        </w:rPr>
        <w:t>. Also, answer the questions below:</w:t>
      </w:r>
    </w:p>
    <w:p w14:paraId="530EE54C" w14:textId="7D7F7F01" w:rsidR="00976ED1" w:rsidRDefault="00976ED1" w:rsidP="00472AAC"/>
    <w:p w14:paraId="27BD3337" w14:textId="77777777" w:rsidR="000E4895" w:rsidRDefault="000E4895" w:rsidP="000E4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</w:p>
    <w:p w14:paraId="1AA65F7E" w14:textId="7B4F5770" w:rsidR="00AA00D4" w:rsidRPr="000E4895" w:rsidRDefault="00AA00D4" w:rsidP="000E4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  <w:r w:rsidRPr="000E4895">
        <w:rPr>
          <w:i/>
          <w:iCs/>
          <w:color w:val="7030A0"/>
        </w:rPr>
        <w:t>How long did it take you to complete this homework? ______</w:t>
      </w:r>
      <w:r w:rsidR="0077748C">
        <w:rPr>
          <w:i/>
          <w:iCs/>
          <w:color w:val="7030A0"/>
        </w:rPr>
        <w:t>2</w:t>
      </w:r>
      <w:r w:rsidRPr="000E4895">
        <w:rPr>
          <w:i/>
          <w:iCs/>
          <w:color w:val="7030A0"/>
        </w:rPr>
        <w:t>_________ hours</w:t>
      </w:r>
      <w:r w:rsidRPr="000E4895">
        <w:rPr>
          <w:i/>
          <w:iCs/>
          <w:color w:val="7030A0"/>
        </w:rPr>
        <w:br/>
      </w:r>
    </w:p>
    <w:p w14:paraId="7BAA2A61" w14:textId="2DDA701B" w:rsidR="00AA00D4" w:rsidRDefault="00AA00D4" w:rsidP="000E4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  <w:r w:rsidRPr="000E4895">
        <w:rPr>
          <w:i/>
          <w:iCs/>
          <w:color w:val="7030A0"/>
        </w:rPr>
        <w:t>How many hours did you work on your project this week? _____</w:t>
      </w:r>
      <w:r w:rsidR="0077748C">
        <w:rPr>
          <w:i/>
          <w:iCs/>
          <w:color w:val="7030A0"/>
        </w:rPr>
        <w:t>4</w:t>
      </w:r>
      <w:r w:rsidRPr="000E4895">
        <w:rPr>
          <w:i/>
          <w:iCs/>
          <w:color w:val="7030A0"/>
        </w:rPr>
        <w:t>______ hours</w:t>
      </w:r>
    </w:p>
    <w:p w14:paraId="7D25A06A" w14:textId="77777777" w:rsidR="000E4895" w:rsidRPr="000E4895" w:rsidRDefault="000E4895" w:rsidP="000E4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</w:p>
    <w:p w14:paraId="2C869262" w14:textId="052A1BE4" w:rsidR="00835E15" w:rsidRDefault="00835E15" w:rsidP="00472AAC"/>
    <w:p w14:paraId="3B7CBEC3" w14:textId="11D2CCA7" w:rsidR="00527996" w:rsidRPr="00527996" w:rsidRDefault="00527996" w:rsidP="00472AAC">
      <w:pPr>
        <w:rPr>
          <w:b/>
          <w:bCs w:val="0"/>
          <w:sz w:val="24"/>
          <w:szCs w:val="24"/>
        </w:rPr>
      </w:pPr>
      <w:r w:rsidRPr="00527996">
        <w:rPr>
          <w:b/>
          <w:bCs w:val="0"/>
          <w:sz w:val="24"/>
          <w:szCs w:val="24"/>
        </w:rPr>
        <w:t>Table of Contents</w:t>
      </w:r>
    </w:p>
    <w:p w14:paraId="0C3CB671" w14:textId="2549AE56" w:rsidR="0004214B" w:rsidRDefault="00527996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25830145" w:history="1">
        <w:r w:rsidR="0004214B" w:rsidRPr="0081337D">
          <w:rPr>
            <w:rStyle w:val="ab"/>
            <w:noProof/>
          </w:rPr>
          <w:t>1.</w:t>
        </w:r>
        <w:r w:rsidR="0004214B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04214B" w:rsidRPr="0081337D">
          <w:rPr>
            <w:rStyle w:val="ab"/>
            <w:noProof/>
          </w:rPr>
          <w:t>RACI, 12pts</w:t>
        </w:r>
        <w:r w:rsidR="0004214B">
          <w:rPr>
            <w:noProof/>
            <w:webHidden/>
          </w:rPr>
          <w:tab/>
        </w:r>
        <w:r w:rsidR="0004214B">
          <w:rPr>
            <w:noProof/>
            <w:webHidden/>
          </w:rPr>
          <w:fldChar w:fldCharType="begin"/>
        </w:r>
        <w:r w:rsidR="0004214B">
          <w:rPr>
            <w:noProof/>
            <w:webHidden/>
          </w:rPr>
          <w:instrText xml:space="preserve"> PAGEREF _Toc125830145 \h </w:instrText>
        </w:r>
        <w:r w:rsidR="0004214B">
          <w:rPr>
            <w:noProof/>
            <w:webHidden/>
          </w:rPr>
        </w:r>
        <w:r w:rsidR="0004214B">
          <w:rPr>
            <w:noProof/>
            <w:webHidden/>
          </w:rPr>
          <w:fldChar w:fldCharType="separate"/>
        </w:r>
        <w:r w:rsidR="0004214B">
          <w:rPr>
            <w:noProof/>
            <w:webHidden/>
          </w:rPr>
          <w:t>2</w:t>
        </w:r>
        <w:r w:rsidR="0004214B">
          <w:rPr>
            <w:noProof/>
            <w:webHidden/>
          </w:rPr>
          <w:fldChar w:fldCharType="end"/>
        </w:r>
      </w:hyperlink>
    </w:p>
    <w:p w14:paraId="102FD296" w14:textId="5A6BFBC6" w:rsidR="0004214B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5830146" w:history="1">
        <w:r w:rsidR="0004214B" w:rsidRPr="0081337D">
          <w:rPr>
            <w:rStyle w:val="ab"/>
            <w:noProof/>
          </w:rPr>
          <w:t>2.</w:t>
        </w:r>
        <w:r w:rsidR="0004214B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04214B" w:rsidRPr="0081337D">
          <w:rPr>
            <w:rStyle w:val="ab"/>
            <w:noProof/>
          </w:rPr>
          <w:t>WBS, 14pts</w:t>
        </w:r>
        <w:r w:rsidR="0004214B">
          <w:rPr>
            <w:noProof/>
            <w:webHidden/>
          </w:rPr>
          <w:tab/>
        </w:r>
        <w:r w:rsidR="0004214B">
          <w:rPr>
            <w:noProof/>
            <w:webHidden/>
          </w:rPr>
          <w:fldChar w:fldCharType="begin"/>
        </w:r>
        <w:r w:rsidR="0004214B">
          <w:rPr>
            <w:noProof/>
            <w:webHidden/>
          </w:rPr>
          <w:instrText xml:space="preserve"> PAGEREF _Toc125830146 \h </w:instrText>
        </w:r>
        <w:r w:rsidR="0004214B">
          <w:rPr>
            <w:noProof/>
            <w:webHidden/>
          </w:rPr>
        </w:r>
        <w:r w:rsidR="0004214B">
          <w:rPr>
            <w:noProof/>
            <w:webHidden/>
          </w:rPr>
          <w:fldChar w:fldCharType="separate"/>
        </w:r>
        <w:r w:rsidR="0004214B">
          <w:rPr>
            <w:noProof/>
            <w:webHidden/>
          </w:rPr>
          <w:t>2</w:t>
        </w:r>
        <w:r w:rsidR="0004214B">
          <w:rPr>
            <w:noProof/>
            <w:webHidden/>
          </w:rPr>
          <w:fldChar w:fldCharType="end"/>
        </w:r>
      </w:hyperlink>
    </w:p>
    <w:p w14:paraId="15AE8D8D" w14:textId="308E12D5" w:rsidR="0004214B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5830147" w:history="1">
        <w:r w:rsidR="0004214B" w:rsidRPr="0081337D">
          <w:rPr>
            <w:rStyle w:val="ab"/>
            <w:noProof/>
          </w:rPr>
          <w:t>3.</w:t>
        </w:r>
        <w:r w:rsidR="0004214B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04214B" w:rsidRPr="0081337D">
          <w:rPr>
            <w:rStyle w:val="ab"/>
            <w:noProof/>
          </w:rPr>
          <w:t>Kickoff, 6pts</w:t>
        </w:r>
        <w:r w:rsidR="0004214B">
          <w:rPr>
            <w:noProof/>
            <w:webHidden/>
          </w:rPr>
          <w:tab/>
        </w:r>
        <w:r w:rsidR="0004214B">
          <w:rPr>
            <w:noProof/>
            <w:webHidden/>
          </w:rPr>
          <w:fldChar w:fldCharType="begin"/>
        </w:r>
        <w:r w:rsidR="0004214B">
          <w:rPr>
            <w:noProof/>
            <w:webHidden/>
          </w:rPr>
          <w:instrText xml:space="preserve"> PAGEREF _Toc125830147 \h </w:instrText>
        </w:r>
        <w:r w:rsidR="0004214B">
          <w:rPr>
            <w:noProof/>
            <w:webHidden/>
          </w:rPr>
        </w:r>
        <w:r w:rsidR="0004214B">
          <w:rPr>
            <w:noProof/>
            <w:webHidden/>
          </w:rPr>
          <w:fldChar w:fldCharType="separate"/>
        </w:r>
        <w:r w:rsidR="0004214B">
          <w:rPr>
            <w:noProof/>
            <w:webHidden/>
          </w:rPr>
          <w:t>3</w:t>
        </w:r>
        <w:r w:rsidR="0004214B">
          <w:rPr>
            <w:noProof/>
            <w:webHidden/>
          </w:rPr>
          <w:fldChar w:fldCharType="end"/>
        </w:r>
      </w:hyperlink>
    </w:p>
    <w:p w14:paraId="64791185" w14:textId="60B8C3FB" w:rsidR="0004214B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5830148" w:history="1">
        <w:r w:rsidR="0004214B" w:rsidRPr="0081337D">
          <w:rPr>
            <w:rStyle w:val="ab"/>
            <w:noProof/>
          </w:rPr>
          <w:t>4.</w:t>
        </w:r>
        <w:r w:rsidR="0004214B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04214B" w:rsidRPr="0081337D">
          <w:rPr>
            <w:rStyle w:val="ab"/>
            <w:noProof/>
          </w:rPr>
          <w:t>CDC, 4pts</w:t>
        </w:r>
        <w:r w:rsidR="0004214B">
          <w:rPr>
            <w:noProof/>
            <w:webHidden/>
          </w:rPr>
          <w:tab/>
        </w:r>
        <w:r w:rsidR="0004214B">
          <w:rPr>
            <w:noProof/>
            <w:webHidden/>
          </w:rPr>
          <w:fldChar w:fldCharType="begin"/>
        </w:r>
        <w:r w:rsidR="0004214B">
          <w:rPr>
            <w:noProof/>
            <w:webHidden/>
          </w:rPr>
          <w:instrText xml:space="preserve"> PAGEREF _Toc125830148 \h </w:instrText>
        </w:r>
        <w:r w:rsidR="0004214B">
          <w:rPr>
            <w:noProof/>
            <w:webHidden/>
          </w:rPr>
        </w:r>
        <w:r w:rsidR="0004214B">
          <w:rPr>
            <w:noProof/>
            <w:webHidden/>
          </w:rPr>
          <w:fldChar w:fldCharType="separate"/>
        </w:r>
        <w:r w:rsidR="0004214B">
          <w:rPr>
            <w:noProof/>
            <w:webHidden/>
          </w:rPr>
          <w:t>3</w:t>
        </w:r>
        <w:r w:rsidR="0004214B">
          <w:rPr>
            <w:noProof/>
            <w:webHidden/>
          </w:rPr>
          <w:fldChar w:fldCharType="end"/>
        </w:r>
      </w:hyperlink>
    </w:p>
    <w:p w14:paraId="13A1F71B" w14:textId="3D1A6859" w:rsidR="0004214B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5830149" w:history="1">
        <w:r w:rsidR="0004214B" w:rsidRPr="0081337D">
          <w:rPr>
            <w:rStyle w:val="ab"/>
            <w:noProof/>
          </w:rPr>
          <w:t>5.</w:t>
        </w:r>
        <w:r w:rsidR="0004214B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04214B" w:rsidRPr="0081337D">
          <w:rPr>
            <w:rStyle w:val="ab"/>
            <w:noProof/>
          </w:rPr>
          <w:t>Thinkers, 12pts</w:t>
        </w:r>
        <w:r w:rsidR="0004214B">
          <w:rPr>
            <w:noProof/>
            <w:webHidden/>
          </w:rPr>
          <w:tab/>
        </w:r>
        <w:r w:rsidR="0004214B">
          <w:rPr>
            <w:noProof/>
            <w:webHidden/>
          </w:rPr>
          <w:fldChar w:fldCharType="begin"/>
        </w:r>
        <w:r w:rsidR="0004214B">
          <w:rPr>
            <w:noProof/>
            <w:webHidden/>
          </w:rPr>
          <w:instrText xml:space="preserve"> PAGEREF _Toc125830149 \h </w:instrText>
        </w:r>
        <w:r w:rsidR="0004214B">
          <w:rPr>
            <w:noProof/>
            <w:webHidden/>
          </w:rPr>
        </w:r>
        <w:r w:rsidR="0004214B">
          <w:rPr>
            <w:noProof/>
            <w:webHidden/>
          </w:rPr>
          <w:fldChar w:fldCharType="separate"/>
        </w:r>
        <w:r w:rsidR="0004214B">
          <w:rPr>
            <w:noProof/>
            <w:webHidden/>
          </w:rPr>
          <w:t>3</w:t>
        </w:r>
        <w:r w:rsidR="0004214B">
          <w:rPr>
            <w:noProof/>
            <w:webHidden/>
          </w:rPr>
          <w:fldChar w:fldCharType="end"/>
        </w:r>
      </w:hyperlink>
    </w:p>
    <w:p w14:paraId="47918DD7" w14:textId="1BA7207E" w:rsidR="0004214B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5830150" w:history="1">
        <w:r w:rsidR="0004214B" w:rsidRPr="0081337D">
          <w:rPr>
            <w:rStyle w:val="ab"/>
            <w:noProof/>
          </w:rPr>
          <w:t>6.</w:t>
        </w:r>
        <w:r w:rsidR="0004214B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04214B" w:rsidRPr="0081337D">
          <w:rPr>
            <w:rStyle w:val="ab"/>
            <w:noProof/>
          </w:rPr>
          <w:t>COKE, 20pts</w:t>
        </w:r>
        <w:r w:rsidR="0004214B">
          <w:rPr>
            <w:noProof/>
            <w:webHidden/>
          </w:rPr>
          <w:tab/>
        </w:r>
        <w:r w:rsidR="0004214B">
          <w:rPr>
            <w:noProof/>
            <w:webHidden/>
          </w:rPr>
          <w:fldChar w:fldCharType="begin"/>
        </w:r>
        <w:r w:rsidR="0004214B">
          <w:rPr>
            <w:noProof/>
            <w:webHidden/>
          </w:rPr>
          <w:instrText xml:space="preserve"> PAGEREF _Toc125830150 \h </w:instrText>
        </w:r>
        <w:r w:rsidR="0004214B">
          <w:rPr>
            <w:noProof/>
            <w:webHidden/>
          </w:rPr>
        </w:r>
        <w:r w:rsidR="0004214B">
          <w:rPr>
            <w:noProof/>
            <w:webHidden/>
          </w:rPr>
          <w:fldChar w:fldCharType="separate"/>
        </w:r>
        <w:r w:rsidR="0004214B">
          <w:rPr>
            <w:noProof/>
            <w:webHidden/>
          </w:rPr>
          <w:t>4</w:t>
        </w:r>
        <w:r w:rsidR="0004214B">
          <w:rPr>
            <w:noProof/>
            <w:webHidden/>
          </w:rPr>
          <w:fldChar w:fldCharType="end"/>
        </w:r>
      </w:hyperlink>
    </w:p>
    <w:p w14:paraId="35FB5270" w14:textId="17BEE2AC" w:rsidR="0004214B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5830151" w:history="1">
        <w:r w:rsidR="0004214B" w:rsidRPr="0081337D">
          <w:rPr>
            <w:rStyle w:val="ab"/>
            <w:noProof/>
          </w:rPr>
          <w:t>7.</w:t>
        </w:r>
        <w:r w:rsidR="0004214B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04214B" w:rsidRPr="0081337D">
          <w:rPr>
            <w:rStyle w:val="ab"/>
            <w:noProof/>
          </w:rPr>
          <w:t>Agile, 12pts</w:t>
        </w:r>
        <w:r w:rsidR="0004214B">
          <w:rPr>
            <w:noProof/>
            <w:webHidden/>
          </w:rPr>
          <w:tab/>
        </w:r>
        <w:r w:rsidR="0004214B">
          <w:rPr>
            <w:noProof/>
            <w:webHidden/>
          </w:rPr>
          <w:fldChar w:fldCharType="begin"/>
        </w:r>
        <w:r w:rsidR="0004214B">
          <w:rPr>
            <w:noProof/>
            <w:webHidden/>
          </w:rPr>
          <w:instrText xml:space="preserve"> PAGEREF _Toc125830151 \h </w:instrText>
        </w:r>
        <w:r w:rsidR="0004214B">
          <w:rPr>
            <w:noProof/>
            <w:webHidden/>
          </w:rPr>
        </w:r>
        <w:r w:rsidR="0004214B">
          <w:rPr>
            <w:noProof/>
            <w:webHidden/>
          </w:rPr>
          <w:fldChar w:fldCharType="separate"/>
        </w:r>
        <w:r w:rsidR="0004214B">
          <w:rPr>
            <w:noProof/>
            <w:webHidden/>
          </w:rPr>
          <w:t>5</w:t>
        </w:r>
        <w:r w:rsidR="0004214B">
          <w:rPr>
            <w:noProof/>
            <w:webHidden/>
          </w:rPr>
          <w:fldChar w:fldCharType="end"/>
        </w:r>
      </w:hyperlink>
    </w:p>
    <w:p w14:paraId="05966AA8" w14:textId="1A084D9E" w:rsidR="0004214B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5830152" w:history="1">
        <w:r w:rsidR="0004214B" w:rsidRPr="0081337D">
          <w:rPr>
            <w:rStyle w:val="ab"/>
            <w:noProof/>
          </w:rPr>
          <w:t>8.</w:t>
        </w:r>
        <w:r w:rsidR="0004214B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04214B" w:rsidRPr="0081337D">
          <w:rPr>
            <w:rStyle w:val="ab"/>
            <w:noProof/>
          </w:rPr>
          <w:t>UML, 14pts</w:t>
        </w:r>
        <w:r w:rsidR="0004214B">
          <w:rPr>
            <w:noProof/>
            <w:webHidden/>
          </w:rPr>
          <w:tab/>
        </w:r>
        <w:r w:rsidR="0004214B">
          <w:rPr>
            <w:noProof/>
            <w:webHidden/>
          </w:rPr>
          <w:fldChar w:fldCharType="begin"/>
        </w:r>
        <w:r w:rsidR="0004214B">
          <w:rPr>
            <w:noProof/>
            <w:webHidden/>
          </w:rPr>
          <w:instrText xml:space="preserve"> PAGEREF _Toc125830152 \h </w:instrText>
        </w:r>
        <w:r w:rsidR="0004214B">
          <w:rPr>
            <w:noProof/>
            <w:webHidden/>
          </w:rPr>
        </w:r>
        <w:r w:rsidR="0004214B">
          <w:rPr>
            <w:noProof/>
            <w:webHidden/>
          </w:rPr>
          <w:fldChar w:fldCharType="separate"/>
        </w:r>
        <w:r w:rsidR="0004214B">
          <w:rPr>
            <w:noProof/>
            <w:webHidden/>
          </w:rPr>
          <w:t>5</w:t>
        </w:r>
        <w:r w:rsidR="0004214B">
          <w:rPr>
            <w:noProof/>
            <w:webHidden/>
          </w:rPr>
          <w:fldChar w:fldCharType="end"/>
        </w:r>
      </w:hyperlink>
    </w:p>
    <w:p w14:paraId="76866BF2" w14:textId="3F46C717" w:rsidR="0004214B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5830153" w:history="1">
        <w:r w:rsidR="0004214B" w:rsidRPr="0081337D">
          <w:rPr>
            <w:rStyle w:val="ab"/>
            <w:noProof/>
          </w:rPr>
          <w:t>9.</w:t>
        </w:r>
        <w:r w:rsidR="0004214B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04214B" w:rsidRPr="0081337D">
          <w:rPr>
            <w:rStyle w:val="ab"/>
            <w:noProof/>
          </w:rPr>
          <w:t>APM, 6pts</w:t>
        </w:r>
        <w:r w:rsidR="0004214B">
          <w:rPr>
            <w:noProof/>
            <w:webHidden/>
          </w:rPr>
          <w:tab/>
        </w:r>
        <w:r w:rsidR="0004214B">
          <w:rPr>
            <w:noProof/>
            <w:webHidden/>
          </w:rPr>
          <w:fldChar w:fldCharType="begin"/>
        </w:r>
        <w:r w:rsidR="0004214B">
          <w:rPr>
            <w:noProof/>
            <w:webHidden/>
          </w:rPr>
          <w:instrText xml:space="preserve"> PAGEREF _Toc125830153 \h </w:instrText>
        </w:r>
        <w:r w:rsidR="0004214B">
          <w:rPr>
            <w:noProof/>
            <w:webHidden/>
          </w:rPr>
        </w:r>
        <w:r w:rsidR="0004214B">
          <w:rPr>
            <w:noProof/>
            <w:webHidden/>
          </w:rPr>
          <w:fldChar w:fldCharType="separate"/>
        </w:r>
        <w:r w:rsidR="0004214B">
          <w:rPr>
            <w:noProof/>
            <w:webHidden/>
          </w:rPr>
          <w:t>5</w:t>
        </w:r>
        <w:r w:rsidR="0004214B">
          <w:rPr>
            <w:noProof/>
            <w:webHidden/>
          </w:rPr>
          <w:fldChar w:fldCharType="end"/>
        </w:r>
      </w:hyperlink>
    </w:p>
    <w:p w14:paraId="66344585" w14:textId="1DE8169B" w:rsidR="00976ED1" w:rsidRDefault="00527996" w:rsidP="00472AAC">
      <w:r>
        <w:fldChar w:fldCharType="end"/>
      </w:r>
      <w:r w:rsidR="00976ED1">
        <w:br w:type="page"/>
      </w:r>
    </w:p>
    <w:p w14:paraId="08F1EF3A" w14:textId="77777777" w:rsidR="0035274E" w:rsidRPr="00C075E6" w:rsidRDefault="0035274E" w:rsidP="0035274E">
      <w:pPr>
        <w:pStyle w:val="2"/>
      </w:pPr>
      <w:bookmarkStart w:id="3" w:name="_Toc115548243"/>
      <w:bookmarkStart w:id="4" w:name="_Toc125830145"/>
      <w:bookmarkStart w:id="5" w:name="_Toc77530700"/>
      <w:bookmarkStart w:id="6" w:name="_Toc115540133"/>
      <w:bookmarkStart w:id="7" w:name="_Toc115548240"/>
      <w:bookmarkStart w:id="8" w:name="_Toc77530698"/>
      <w:bookmarkStart w:id="9" w:name="_Toc115540131"/>
      <w:bookmarkStart w:id="10" w:name="_Toc77088623"/>
      <w:r>
        <w:lastRenderedPageBreak/>
        <w:t>RACI</w:t>
      </w:r>
      <w:r w:rsidRPr="00C075E6">
        <w:t xml:space="preserve">, </w:t>
      </w:r>
      <w:r>
        <w:t>12</w:t>
      </w:r>
      <w:r w:rsidRPr="00C075E6">
        <w:t>pts</w:t>
      </w:r>
      <w:bookmarkEnd w:id="3"/>
      <w:bookmarkEnd w:id="4"/>
    </w:p>
    <w:p w14:paraId="44733EAA" w14:textId="77777777" w:rsidR="0035274E" w:rsidRDefault="0035274E" w:rsidP="0035274E">
      <w:r w:rsidRPr="00F02A5C">
        <w:t>Read the article</w:t>
      </w:r>
      <w:r>
        <w:t xml:space="preserve"> </w:t>
      </w:r>
      <w:hyperlink r:id="rId9" w:history="1">
        <w:r>
          <w:rPr>
            <w:rStyle w:val="ab"/>
          </w:rPr>
          <w:t>Understanding Responsibility Assignment Matrix (RACI) | project-manag</w:t>
        </w:r>
        <w:r>
          <w:rPr>
            <w:rStyle w:val="ab"/>
          </w:rPr>
          <w:t>e</w:t>
        </w:r>
        <w:r>
          <w:rPr>
            <w:rStyle w:val="ab"/>
          </w:rPr>
          <w:t>ment.com</w:t>
        </w:r>
      </w:hyperlink>
      <w:r>
        <w:t xml:space="preserve"> in its entity. Then answer the following questions:</w:t>
      </w:r>
    </w:p>
    <w:p w14:paraId="1437DB40" w14:textId="77777777" w:rsidR="0035274E" w:rsidRDefault="0035274E" w:rsidP="0035274E"/>
    <w:p w14:paraId="3DE2D169" w14:textId="77777777" w:rsidR="0035274E" w:rsidRDefault="0035274E" w:rsidP="0035274E">
      <w:pPr>
        <w:pStyle w:val="a7"/>
        <w:numPr>
          <w:ilvl w:val="0"/>
          <w:numId w:val="28"/>
        </w:numPr>
      </w:pPr>
      <w:r>
        <w:t>(4pts) Why RACI is found to be redundant when following APM?</w:t>
      </w:r>
    </w:p>
    <w:p w14:paraId="41887499" w14:textId="77777777" w:rsidR="0035274E" w:rsidRDefault="0035274E" w:rsidP="0035274E">
      <w:pPr>
        <w:pStyle w:val="a7"/>
        <w:numPr>
          <w:ilvl w:val="0"/>
          <w:numId w:val="28"/>
        </w:numPr>
      </w:pPr>
      <w:r>
        <w:t>(4pts) How RACI helps communicating better in meetings?</w:t>
      </w:r>
    </w:p>
    <w:p w14:paraId="2AEDE80D" w14:textId="77777777" w:rsidR="0035274E" w:rsidRDefault="0035274E" w:rsidP="0035274E">
      <w:pPr>
        <w:pStyle w:val="a7"/>
        <w:numPr>
          <w:ilvl w:val="0"/>
          <w:numId w:val="28"/>
        </w:numPr>
      </w:pPr>
      <w:r>
        <w:t>(4pts) How RACI helps in composing emails?</w:t>
      </w:r>
    </w:p>
    <w:p w14:paraId="10A48398" w14:textId="77777777" w:rsidR="0035274E" w:rsidRPr="003D6B0C" w:rsidRDefault="0035274E" w:rsidP="0035274E">
      <w:pPr>
        <w:pStyle w:val="3"/>
      </w:pPr>
      <w:r w:rsidRPr="003D6B0C">
        <w:t>Answer</w:t>
      </w:r>
    </w:p>
    <w:p w14:paraId="3D5BB19C" w14:textId="434058E7" w:rsidR="00040FE5" w:rsidRDefault="00040FE5" w:rsidP="00040FE5">
      <w:pPr>
        <w:pStyle w:val="ans"/>
        <w:rPr>
          <w:rFonts w:hint="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.</w:t>
      </w:r>
    </w:p>
    <w:p w14:paraId="678697AC" w14:textId="15FA45FD" w:rsidR="0035274E" w:rsidRDefault="00734D1C" w:rsidP="00040FE5">
      <w:pPr>
        <w:pStyle w:val="ans"/>
        <w:ind w:left="720"/>
      </w:pPr>
      <w:r w:rsidRPr="008171F3">
        <w:t>the accountability, ownership, and ongoing communication is built into the scrum framework</w:t>
      </w:r>
    </w:p>
    <w:p w14:paraId="66DBED23" w14:textId="77777777" w:rsidR="00E26294" w:rsidRPr="008171F3" w:rsidRDefault="00E26294" w:rsidP="00E26294">
      <w:pPr>
        <w:pStyle w:val="ans"/>
        <w:ind w:left="720"/>
      </w:pPr>
    </w:p>
    <w:p w14:paraId="649C3F21" w14:textId="77777777" w:rsidR="00E26294" w:rsidRDefault="00E26294" w:rsidP="00433272">
      <w:pPr>
        <w:pStyle w:val="ans"/>
      </w:pPr>
      <w:r>
        <w:t>b.</w:t>
      </w:r>
    </w:p>
    <w:p w14:paraId="5494C5CE" w14:textId="073DB02C" w:rsidR="00906980" w:rsidRPr="008171F3" w:rsidRDefault="008A19F6" w:rsidP="00E26294">
      <w:pPr>
        <w:pStyle w:val="ans"/>
        <w:ind w:firstLine="720"/>
      </w:pPr>
      <w:r w:rsidRPr="008171F3">
        <w:t>1. It tell</w:t>
      </w:r>
      <w:r w:rsidR="005E3F9D" w:rsidRPr="008171F3">
        <w:t>s</w:t>
      </w:r>
      <w:r w:rsidRPr="008171F3">
        <w:t xml:space="preserve"> what level of participation is needed from which persons or groups on each topic. </w:t>
      </w:r>
    </w:p>
    <w:p w14:paraId="22A3D654" w14:textId="003D5CB7" w:rsidR="00E26294" w:rsidRDefault="008A19F6" w:rsidP="00E26294">
      <w:pPr>
        <w:pStyle w:val="ans"/>
        <w:ind w:firstLine="720"/>
        <w:rPr>
          <w:rFonts w:eastAsiaTheme="minorEastAsia"/>
        </w:rPr>
      </w:pPr>
      <w:r w:rsidRPr="008171F3">
        <w:t xml:space="preserve">2. </w:t>
      </w:r>
      <w:r w:rsidR="005E3F9D" w:rsidRPr="008171F3">
        <w:t xml:space="preserve">It helps to drive the distinction of who is critical for meetings </w:t>
      </w:r>
      <w:r w:rsidR="00906980" w:rsidRPr="008171F3">
        <w:t>and who is not.</w:t>
      </w:r>
    </w:p>
    <w:p w14:paraId="4D1A770D" w14:textId="77777777" w:rsidR="00E26294" w:rsidRPr="00E26294" w:rsidRDefault="00E26294" w:rsidP="00E26294">
      <w:pPr>
        <w:pStyle w:val="ans"/>
        <w:ind w:firstLine="720"/>
        <w:rPr>
          <w:rFonts w:eastAsiaTheme="minorEastAsia" w:hint="eastAsia"/>
        </w:rPr>
      </w:pPr>
    </w:p>
    <w:p w14:paraId="54612413" w14:textId="77777777" w:rsidR="00E26294" w:rsidRDefault="00E26294" w:rsidP="00E26294">
      <w:pPr>
        <w:pStyle w:val="ans"/>
      </w:pPr>
      <w:r>
        <w:t xml:space="preserve">c. </w:t>
      </w:r>
    </w:p>
    <w:p w14:paraId="49CE0C2D" w14:textId="2DB1CDB6" w:rsidR="00B35A0A" w:rsidRDefault="00B35A0A" w:rsidP="00E26294">
      <w:pPr>
        <w:pStyle w:val="ans"/>
        <w:ind w:left="720"/>
      </w:pPr>
      <w:r w:rsidRPr="008171F3">
        <w:t xml:space="preserve">It </w:t>
      </w:r>
      <w:r w:rsidRPr="00334442">
        <w:t>helps teams manage their emails and their time by knowing where to focus their attention and work prioritization.</w:t>
      </w:r>
    </w:p>
    <w:p w14:paraId="192D8CAC" w14:textId="77777777" w:rsidR="00E26294" w:rsidRDefault="00E26294" w:rsidP="00E26294">
      <w:pPr>
        <w:pStyle w:val="ans"/>
        <w:ind w:left="720"/>
      </w:pPr>
    </w:p>
    <w:p w14:paraId="457CAE7A" w14:textId="153A1A19" w:rsidR="00B35A0A" w:rsidRDefault="00B35A0A" w:rsidP="00B35A0A">
      <w:pPr>
        <w:rPr>
          <w:rFonts w:eastAsiaTheme="minorEastAsia"/>
          <w:color w:val="C00000"/>
          <w:lang w:eastAsia="zh-CN"/>
        </w:rPr>
      </w:pPr>
      <w:r w:rsidRPr="00B35A0A">
        <w:rPr>
          <w:rFonts w:eastAsiaTheme="minorEastAsia"/>
          <w:color w:val="C00000"/>
          <w:lang w:eastAsia="zh-CN"/>
        </w:rPr>
        <w:t>Reference: #</w:t>
      </w:r>
      <w:r w:rsidR="00E0695B" w:rsidRPr="00E0695B">
        <w:rPr>
          <w:rFonts w:eastAsiaTheme="minorEastAsia"/>
          <w:color w:val="C00000"/>
          <w:lang w:eastAsia="zh-CN"/>
        </w:rPr>
        <w:t>The Benefits of a RACI</w:t>
      </w:r>
      <w:r w:rsidR="00E0695B">
        <w:rPr>
          <w:rFonts w:eastAsiaTheme="minorEastAsia"/>
          <w:color w:val="C00000"/>
          <w:lang w:eastAsia="zh-CN"/>
        </w:rPr>
        <w:t xml:space="preserve"> - </w:t>
      </w:r>
      <w:r w:rsidRPr="00B35A0A">
        <w:rPr>
          <w:rFonts w:eastAsiaTheme="minorEastAsia"/>
          <w:color w:val="C00000"/>
          <w:lang w:eastAsia="zh-CN"/>
        </w:rPr>
        <w:t>Communications and meeting planning</w:t>
      </w:r>
    </w:p>
    <w:p w14:paraId="7107E90D" w14:textId="57848BDC" w:rsidR="00B37A42" w:rsidRDefault="00B37A42" w:rsidP="00B35A0A">
      <w:pPr>
        <w:rPr>
          <w:rFonts w:eastAsiaTheme="minorEastAsia"/>
          <w:color w:val="C00000"/>
          <w:lang w:eastAsia="zh-CN"/>
        </w:rPr>
      </w:pPr>
    </w:p>
    <w:p w14:paraId="12F665BE" w14:textId="5636CFEE" w:rsidR="00040FE5" w:rsidRDefault="00040FE5">
      <w:pPr>
        <w:spacing w:after="160" w:line="259" w:lineRule="auto"/>
        <w:rPr>
          <w:rFonts w:eastAsiaTheme="minorEastAsia"/>
          <w:color w:val="C00000"/>
          <w:lang w:eastAsia="zh-CN"/>
        </w:rPr>
      </w:pPr>
      <w:r>
        <w:rPr>
          <w:rFonts w:eastAsiaTheme="minorEastAsia"/>
          <w:color w:val="C00000"/>
          <w:lang w:eastAsia="zh-CN"/>
        </w:rPr>
        <w:br w:type="page"/>
      </w:r>
    </w:p>
    <w:p w14:paraId="04D207BB" w14:textId="609ACDFB" w:rsidR="0035274E" w:rsidRPr="00472AAC" w:rsidRDefault="0035274E" w:rsidP="0035274E">
      <w:pPr>
        <w:pStyle w:val="2"/>
        <w:rPr>
          <w:rStyle w:val="20"/>
          <w:b/>
          <w:bCs/>
        </w:rPr>
      </w:pPr>
      <w:bookmarkStart w:id="11" w:name="_Toc77530704"/>
      <w:bookmarkStart w:id="12" w:name="_Toc115540137"/>
      <w:bookmarkStart w:id="13" w:name="_Toc115548246"/>
      <w:bookmarkStart w:id="14" w:name="_Toc125830146"/>
      <w:r>
        <w:rPr>
          <w:rStyle w:val="20"/>
          <w:b/>
          <w:bCs/>
        </w:rPr>
        <w:lastRenderedPageBreak/>
        <w:t>WBS</w:t>
      </w:r>
      <w:r w:rsidRPr="00472AAC">
        <w:rPr>
          <w:rStyle w:val="20"/>
          <w:b/>
          <w:bCs/>
        </w:rPr>
        <w:t xml:space="preserve">, </w:t>
      </w:r>
      <w:r>
        <w:rPr>
          <w:rStyle w:val="20"/>
          <w:b/>
          <w:bCs/>
        </w:rPr>
        <w:t>1</w:t>
      </w:r>
      <w:r w:rsidR="0004214B">
        <w:rPr>
          <w:rStyle w:val="20"/>
          <w:b/>
          <w:bCs/>
        </w:rPr>
        <w:t>4</w:t>
      </w:r>
      <w:r w:rsidRPr="00472AAC">
        <w:rPr>
          <w:rStyle w:val="20"/>
          <w:b/>
          <w:bCs/>
        </w:rPr>
        <w:t>pts</w:t>
      </w:r>
      <w:bookmarkEnd w:id="11"/>
      <w:bookmarkEnd w:id="12"/>
      <w:bookmarkEnd w:id="13"/>
      <w:bookmarkEnd w:id="14"/>
    </w:p>
    <w:p w14:paraId="087F38E0" w14:textId="77777777" w:rsidR="0035274E" w:rsidRDefault="0035274E" w:rsidP="0035274E">
      <w:r>
        <w:t>In the Common Module, there were posted several Project Reports as examples. Open the one titled “Auto-injector for Pain Free Meds”.</w:t>
      </w:r>
    </w:p>
    <w:p w14:paraId="299A5CD1" w14:textId="77777777" w:rsidR="0035274E" w:rsidRDefault="0035274E" w:rsidP="0035274E">
      <w:r>
        <w:t xml:space="preserve">Consider the WBS of this project, and assume that the salary of a person is $8,000 per month. </w:t>
      </w:r>
      <w:r>
        <w:br/>
      </w:r>
    </w:p>
    <w:p w14:paraId="13B595BC" w14:textId="517D90BA" w:rsidR="0035274E" w:rsidRPr="0035274E" w:rsidRDefault="0035274E" w:rsidP="0035274E">
      <w:pPr>
        <w:rPr>
          <w:i/>
          <w:iCs/>
        </w:rPr>
      </w:pPr>
      <w:r w:rsidRPr="00B64A42">
        <w:t>Using this WBS, compute the cost of the project. You must explain how you derived this result</w:t>
      </w:r>
      <w:r>
        <w:t xml:space="preserve"> – </w:t>
      </w:r>
      <w:r w:rsidRPr="0035274E">
        <w:rPr>
          <w:i/>
          <w:iCs/>
        </w:rPr>
        <w:t>zero credit if your explanations are insufficient or incorrect.</w:t>
      </w:r>
    </w:p>
    <w:p w14:paraId="383E1527" w14:textId="77777777" w:rsidR="0035274E" w:rsidRDefault="0035274E" w:rsidP="0035274E"/>
    <w:p w14:paraId="40BE5A6D" w14:textId="77777777" w:rsidR="0035274E" w:rsidRDefault="0035274E" w:rsidP="0035274E">
      <w:r>
        <w:t xml:space="preserve">Hints: </w:t>
      </w:r>
    </w:p>
    <w:p w14:paraId="619FD898" w14:textId="77777777" w:rsidR="0035274E" w:rsidRDefault="0035274E" w:rsidP="0035274E">
      <w:pPr>
        <w:pStyle w:val="a7"/>
        <w:numPr>
          <w:ilvl w:val="0"/>
          <w:numId w:val="23"/>
        </w:numPr>
      </w:pPr>
      <w:r>
        <w:t>Copy the WBS in an Excel spreadsheet and do your calculations there.</w:t>
      </w:r>
    </w:p>
    <w:p w14:paraId="4C45269F" w14:textId="77777777" w:rsidR="0035274E" w:rsidRDefault="0035274E" w:rsidP="0035274E">
      <w:pPr>
        <w:pStyle w:val="a7"/>
        <w:numPr>
          <w:ilvl w:val="0"/>
          <w:numId w:val="23"/>
        </w:numPr>
      </w:pPr>
      <w:r>
        <w:t>Cost of task  = people x duration x salary</w:t>
      </w:r>
    </w:p>
    <w:p w14:paraId="308F2ADD" w14:textId="77777777" w:rsidR="0035274E" w:rsidRDefault="0035274E" w:rsidP="0035274E">
      <w:pPr>
        <w:pStyle w:val="3"/>
      </w:pPr>
      <w:r w:rsidRPr="003D6B0C">
        <w:t>Answer</w:t>
      </w:r>
    </w:p>
    <w:p w14:paraId="7E3BC663" w14:textId="77777777" w:rsidR="00040FE5" w:rsidRDefault="005E0485" w:rsidP="00433272">
      <w:pPr>
        <w:pStyle w:val="ans"/>
      </w:pPr>
      <w:r>
        <w:rPr>
          <w:noProof/>
        </w:rPr>
        <w:drawing>
          <wp:inline distT="0" distB="0" distL="0" distR="0" wp14:anchorId="610E011B" wp14:editId="008EAEC5">
            <wp:extent cx="5514975" cy="2911269"/>
            <wp:effectExtent l="0" t="0" r="0" b="381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193" cy="29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A98B" w14:textId="169F7442" w:rsidR="00E54B3A" w:rsidRPr="00191CA7" w:rsidRDefault="008D0320" w:rsidP="00040FE5">
      <w:pPr>
        <w:pStyle w:val="ans"/>
      </w:pPr>
      <w:r w:rsidRPr="008D0320">
        <w:t>Written with markdown and LaTeX</w:t>
      </w:r>
    </w:p>
    <w:bookmarkStart w:id="15" w:name="_MON_1737212338"/>
    <w:bookmarkEnd w:id="15"/>
    <w:p w14:paraId="72EB12BB" w14:textId="7324AFDB" w:rsidR="00531D5A" w:rsidRDefault="001C3594" w:rsidP="0035274E">
      <w:r>
        <w:object w:dxaOrig="1543" w:dyaOrig="1119" w14:anchorId="409CBC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7.15pt;height:56.1pt" o:ole="">
            <v:imagedata r:id="rId11" o:title=""/>
          </v:shape>
          <o:OLEObject Type="Embed" ProgID="Excel.Sheet.12" ShapeID="_x0000_i1040" DrawAspect="Icon" ObjectID="_1737229236" r:id="rId12"/>
        </w:object>
      </w:r>
    </w:p>
    <w:p w14:paraId="790F4FCD" w14:textId="77777777" w:rsidR="00531D5A" w:rsidRDefault="00531D5A">
      <w:pPr>
        <w:spacing w:after="160" w:line="259" w:lineRule="auto"/>
      </w:pPr>
      <w:r>
        <w:br w:type="page"/>
      </w:r>
    </w:p>
    <w:p w14:paraId="48510648" w14:textId="7B103952" w:rsidR="00472AAC" w:rsidRDefault="00006B9B" w:rsidP="009D61AC">
      <w:pPr>
        <w:pStyle w:val="2"/>
        <w:rPr>
          <w:rStyle w:val="20"/>
          <w:b/>
          <w:bCs/>
        </w:rPr>
      </w:pPr>
      <w:bookmarkStart w:id="16" w:name="_Toc125830147"/>
      <w:r>
        <w:rPr>
          <w:rStyle w:val="20"/>
          <w:b/>
          <w:bCs/>
        </w:rPr>
        <w:lastRenderedPageBreak/>
        <w:t>K</w:t>
      </w:r>
      <w:r w:rsidR="008A2114">
        <w:rPr>
          <w:rStyle w:val="20"/>
          <w:b/>
          <w:bCs/>
        </w:rPr>
        <w:t>icko</w:t>
      </w:r>
      <w:r>
        <w:rPr>
          <w:rStyle w:val="20"/>
          <w:b/>
          <w:bCs/>
        </w:rPr>
        <w:t>ff</w:t>
      </w:r>
      <w:r w:rsidR="00472AAC" w:rsidRPr="00472AAC">
        <w:rPr>
          <w:rStyle w:val="20"/>
          <w:b/>
          <w:bCs/>
        </w:rPr>
        <w:t xml:space="preserve">, </w:t>
      </w:r>
      <w:r w:rsidR="0004214B">
        <w:rPr>
          <w:rStyle w:val="20"/>
          <w:b/>
          <w:bCs/>
        </w:rPr>
        <w:t>6</w:t>
      </w:r>
      <w:r w:rsidR="00472AAC" w:rsidRPr="00472AAC">
        <w:rPr>
          <w:rStyle w:val="20"/>
          <w:b/>
          <w:bCs/>
        </w:rPr>
        <w:t>pts</w:t>
      </w:r>
      <w:bookmarkEnd w:id="5"/>
      <w:bookmarkEnd w:id="6"/>
      <w:bookmarkEnd w:id="7"/>
      <w:bookmarkEnd w:id="16"/>
    </w:p>
    <w:p w14:paraId="3A9870BF" w14:textId="77777777" w:rsidR="00527996" w:rsidRPr="00527996" w:rsidRDefault="00527996" w:rsidP="00527996"/>
    <w:p w14:paraId="102A6A5B" w14:textId="16384558" w:rsidR="00006B9B" w:rsidRDefault="00006B9B" w:rsidP="00B445FE">
      <w:pPr>
        <w:pStyle w:val="a7"/>
        <w:numPr>
          <w:ilvl w:val="0"/>
          <w:numId w:val="9"/>
        </w:numPr>
      </w:pPr>
      <w:r>
        <w:t>(3pts) List three goals to be accomplished by kickoff meeting</w:t>
      </w:r>
    </w:p>
    <w:p w14:paraId="61A5E076" w14:textId="25B302E8" w:rsidR="00006B9B" w:rsidRDefault="00006B9B" w:rsidP="00B445FE">
      <w:pPr>
        <w:pStyle w:val="a7"/>
        <w:numPr>
          <w:ilvl w:val="0"/>
          <w:numId w:val="9"/>
        </w:numPr>
      </w:pPr>
      <w:r>
        <w:t>(3pts) The following stakeholder(s) do not participate to the kickoff meeting</w:t>
      </w:r>
    </w:p>
    <w:p w14:paraId="757D6857" w14:textId="77777777" w:rsidR="00472AAC" w:rsidRPr="003D6B0C" w:rsidRDefault="00472AAC" w:rsidP="00472AAC">
      <w:pPr>
        <w:pStyle w:val="3"/>
      </w:pPr>
      <w:r w:rsidRPr="003D6B0C">
        <w:t>Answer</w:t>
      </w:r>
    </w:p>
    <w:bookmarkEnd w:id="8"/>
    <w:bookmarkEnd w:id="9"/>
    <w:p w14:paraId="132A860C" w14:textId="2E3FCE9A" w:rsidR="00CE2540" w:rsidRDefault="001908B1" w:rsidP="001908B1">
      <w:pPr>
        <w:pStyle w:val="ans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.</w:t>
      </w:r>
    </w:p>
    <w:p w14:paraId="60E5B16D" w14:textId="0AE65F88" w:rsidR="001908B1" w:rsidRDefault="001908B1" w:rsidP="001908B1">
      <w:pPr>
        <w:pStyle w:val="ans"/>
        <w:rPr>
          <w:rFonts w:eastAsiaTheme="minorEastAsia"/>
        </w:rPr>
      </w:pPr>
      <w:r>
        <w:rPr>
          <w:rFonts w:eastAsiaTheme="minorEastAsia"/>
        </w:rPr>
        <w:tab/>
        <w:t>Determine team member</w:t>
      </w:r>
    </w:p>
    <w:p w14:paraId="42EB8D64" w14:textId="6B4C8097" w:rsidR="001908B1" w:rsidRDefault="001908B1" w:rsidP="001908B1">
      <w:pPr>
        <w:pStyle w:val="ans"/>
        <w:rPr>
          <w:rFonts w:eastAsiaTheme="minorEastAsia"/>
        </w:rPr>
      </w:pPr>
      <w:r>
        <w:rPr>
          <w:rFonts w:eastAsiaTheme="minorEastAsia"/>
        </w:rPr>
        <w:tab/>
        <w:t>Decide scope</w:t>
      </w:r>
    </w:p>
    <w:p w14:paraId="519223C3" w14:textId="439076D1" w:rsidR="0010075C" w:rsidRDefault="001908B1" w:rsidP="001908B1">
      <w:pPr>
        <w:pStyle w:val="ans"/>
        <w:rPr>
          <w:rFonts w:eastAsiaTheme="minorEastAsia"/>
        </w:rPr>
      </w:pPr>
      <w:r>
        <w:rPr>
          <w:rFonts w:eastAsiaTheme="minorEastAsia"/>
        </w:rPr>
        <w:tab/>
        <w:t>Find</w:t>
      </w:r>
      <w:r w:rsidR="0010075C">
        <w:rPr>
          <w:rFonts w:eastAsiaTheme="minorEastAsia"/>
        </w:rPr>
        <w:t xml:space="preserve"> stakeholders</w:t>
      </w:r>
    </w:p>
    <w:p w14:paraId="182AFF94" w14:textId="1DA8AAA3" w:rsidR="0010075C" w:rsidRPr="001908B1" w:rsidRDefault="0010075C" w:rsidP="001908B1">
      <w:pPr>
        <w:pStyle w:val="ans"/>
        <w:rPr>
          <w:rFonts w:eastAsiaTheme="minorEastAsia" w:hint="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.</w:t>
      </w:r>
    </w:p>
    <w:p w14:paraId="7C4D4474" w14:textId="7D8F8E81" w:rsidR="00472AAC" w:rsidRPr="00472AAC" w:rsidRDefault="0035274E" w:rsidP="009D61AC">
      <w:pPr>
        <w:pStyle w:val="2"/>
        <w:rPr>
          <w:rStyle w:val="20"/>
          <w:b/>
          <w:bCs/>
        </w:rPr>
      </w:pPr>
      <w:bookmarkStart w:id="17" w:name="_Toc77530701"/>
      <w:bookmarkStart w:id="18" w:name="_Toc115540134"/>
      <w:bookmarkStart w:id="19" w:name="_Toc115548242"/>
      <w:bookmarkStart w:id="20" w:name="_Toc125830148"/>
      <w:bookmarkStart w:id="21" w:name="_Toc77530699"/>
      <w:bookmarkStart w:id="22" w:name="_Toc115540132"/>
      <w:r>
        <w:rPr>
          <w:rStyle w:val="20"/>
          <w:b/>
          <w:bCs/>
        </w:rPr>
        <w:t>CDC</w:t>
      </w:r>
      <w:r w:rsidR="00472AAC" w:rsidRPr="00472AAC">
        <w:rPr>
          <w:rStyle w:val="20"/>
          <w:b/>
          <w:bCs/>
        </w:rPr>
        <w:t xml:space="preserve">, </w:t>
      </w:r>
      <w:r>
        <w:rPr>
          <w:rStyle w:val="20"/>
          <w:b/>
          <w:bCs/>
        </w:rPr>
        <w:t>4</w:t>
      </w:r>
      <w:r w:rsidR="00472AAC" w:rsidRPr="00472AAC">
        <w:rPr>
          <w:rStyle w:val="20"/>
          <w:b/>
          <w:bCs/>
        </w:rPr>
        <w:t>pts</w:t>
      </w:r>
      <w:bookmarkEnd w:id="17"/>
      <w:bookmarkEnd w:id="18"/>
      <w:bookmarkEnd w:id="19"/>
      <w:bookmarkEnd w:id="20"/>
    </w:p>
    <w:p w14:paraId="3B4810F3" w14:textId="77777777" w:rsidR="00472AAC" w:rsidRPr="00E07331" w:rsidRDefault="00472AAC" w:rsidP="00472AAC">
      <w:r w:rsidRPr="00E07331">
        <w:t>Read the CDC Unified Process Practices document. Why CDC created this Template?</w:t>
      </w:r>
    </w:p>
    <w:p w14:paraId="56BF0907" w14:textId="4CB208E0" w:rsidR="00472AAC" w:rsidRPr="00FE0D78" w:rsidRDefault="00472AAC" w:rsidP="00472AAC">
      <w:pPr>
        <w:rPr>
          <w:i/>
          <w:iCs/>
        </w:rPr>
      </w:pPr>
      <w:r w:rsidRPr="00FE0D78">
        <w:rPr>
          <w:i/>
          <w:iCs/>
        </w:rPr>
        <w:t>Explain</w:t>
      </w:r>
      <w:r w:rsidR="00FE0D78" w:rsidRPr="00FE0D78">
        <w:rPr>
          <w:i/>
          <w:iCs/>
        </w:rPr>
        <w:t xml:space="preserve"> this by a couple of </w:t>
      </w:r>
      <w:r w:rsidRPr="00FE0D78">
        <w:rPr>
          <w:i/>
          <w:iCs/>
        </w:rPr>
        <w:t>precise and complete sentence(s).</w:t>
      </w:r>
    </w:p>
    <w:p w14:paraId="79CA27B5" w14:textId="77777777" w:rsidR="00472AAC" w:rsidRPr="00CC2D30" w:rsidRDefault="00472AAC" w:rsidP="00472AAC"/>
    <w:p w14:paraId="5B62469C" w14:textId="77777777" w:rsidR="00472AAC" w:rsidRPr="003D6B0C" w:rsidRDefault="00472AAC" w:rsidP="00472AAC">
      <w:pPr>
        <w:pStyle w:val="3"/>
      </w:pPr>
      <w:r w:rsidRPr="003D6B0C">
        <w:t>Answer</w:t>
      </w:r>
    </w:p>
    <w:p w14:paraId="5C935884" w14:textId="0C30F0FF" w:rsidR="00472AAC" w:rsidRPr="00E07331" w:rsidRDefault="00194D22" w:rsidP="00040FE5">
      <w:pPr>
        <w:pStyle w:val="ans"/>
        <w:ind w:left="360"/>
      </w:pPr>
      <w:r>
        <w:t>Because</w:t>
      </w:r>
      <w:r w:rsidR="000F79F7">
        <w:t xml:space="preserve"> th</w:t>
      </w:r>
      <w:r>
        <w:t>e</w:t>
      </w:r>
      <w:r w:rsidR="000F79F7">
        <w:t xml:space="preserve"> template </w:t>
      </w:r>
      <w:r w:rsidR="00593885">
        <w:t>provides a norm to measure projects and</w:t>
      </w:r>
      <w:r w:rsidR="000F79F7">
        <w:t xml:space="preserve"> evaluate </w:t>
      </w:r>
      <w:r w:rsidR="00593885">
        <w:t xml:space="preserve">their </w:t>
      </w:r>
      <w:r w:rsidR="000F79F7">
        <w:t>bids</w:t>
      </w:r>
      <w:r w:rsidR="00433272">
        <w:t>. It can help</w:t>
      </w:r>
      <w:r w:rsidR="000F79F7">
        <w:t xml:space="preserve"> </w:t>
      </w:r>
      <w:r w:rsidR="00433272">
        <w:t>determine which</w:t>
      </w:r>
      <w:r w:rsidR="000F79F7">
        <w:t xml:space="preserve"> projects</w:t>
      </w:r>
      <w:r w:rsidR="00433272">
        <w:t xml:space="preserve"> or </w:t>
      </w:r>
      <w:r w:rsidR="000F79F7">
        <w:t>companies</w:t>
      </w:r>
      <w:r w:rsidR="00433272">
        <w:t xml:space="preserve"> are worth funding</w:t>
      </w:r>
      <w:r w:rsidR="000F79F7">
        <w:t>.</w:t>
      </w:r>
    </w:p>
    <w:bookmarkEnd w:id="21"/>
    <w:bookmarkEnd w:id="22"/>
    <w:p w14:paraId="09D99479" w14:textId="77777777" w:rsidR="0035274E" w:rsidRDefault="0035274E" w:rsidP="0035274E"/>
    <w:p w14:paraId="362D7033" w14:textId="4B519C7A" w:rsidR="003D6B0C" w:rsidRPr="00472AAC" w:rsidRDefault="00070722" w:rsidP="009D61AC">
      <w:pPr>
        <w:pStyle w:val="2"/>
        <w:rPr>
          <w:rStyle w:val="20"/>
          <w:b/>
          <w:bCs/>
        </w:rPr>
      </w:pPr>
      <w:bookmarkStart w:id="23" w:name="_Toc77530702"/>
      <w:bookmarkStart w:id="24" w:name="_Toc115540135"/>
      <w:bookmarkStart w:id="25" w:name="_Toc115548244"/>
      <w:bookmarkStart w:id="26" w:name="_Toc125830149"/>
      <w:r>
        <w:rPr>
          <w:rStyle w:val="20"/>
          <w:b/>
          <w:bCs/>
        </w:rPr>
        <w:t>Thinkers</w:t>
      </w:r>
      <w:r w:rsidR="003D6B0C" w:rsidRPr="00472AAC">
        <w:rPr>
          <w:rStyle w:val="20"/>
          <w:b/>
          <w:bCs/>
        </w:rPr>
        <w:t>, 1</w:t>
      </w:r>
      <w:r w:rsidR="0004214B">
        <w:rPr>
          <w:rStyle w:val="20"/>
          <w:b/>
          <w:bCs/>
        </w:rPr>
        <w:t>2</w:t>
      </w:r>
      <w:r w:rsidR="003D6B0C" w:rsidRPr="00472AAC">
        <w:rPr>
          <w:rStyle w:val="20"/>
          <w:b/>
          <w:bCs/>
        </w:rPr>
        <w:t>pts</w:t>
      </w:r>
      <w:bookmarkEnd w:id="23"/>
      <w:bookmarkEnd w:id="24"/>
      <w:bookmarkEnd w:id="25"/>
      <w:bookmarkEnd w:id="26"/>
    </w:p>
    <w:p w14:paraId="08363364" w14:textId="77777777" w:rsidR="003D6B0C" w:rsidRPr="00472AAC" w:rsidRDefault="003D6B0C" w:rsidP="00472AAC">
      <w:r w:rsidRPr="00472AAC">
        <w:t xml:space="preserve">Watch this 3min video about “Big Picture Thinkers vs. Detail Thinkers” in the context of Hierarchical Planning: </w:t>
      </w:r>
      <w:hyperlink r:id="rId13" w:history="1">
        <w:r w:rsidRPr="00472AAC">
          <w:rPr>
            <w:rStyle w:val="ab"/>
            <w:bCs w:val="0"/>
          </w:rPr>
          <w:t>https://www.totalteambuilding.com.au/big-picture-versus-the-detai</w:t>
        </w:r>
        <w:r w:rsidRPr="00472AAC">
          <w:rPr>
            <w:rStyle w:val="ab"/>
            <w:bCs w:val="0"/>
          </w:rPr>
          <w:t>l</w:t>
        </w:r>
        <w:r w:rsidRPr="00472AAC">
          <w:rPr>
            <w:rStyle w:val="ab"/>
            <w:bCs w:val="0"/>
          </w:rPr>
          <w:t>s/</w:t>
        </w:r>
      </w:hyperlink>
    </w:p>
    <w:p w14:paraId="1D1B0F50" w14:textId="540C82A3" w:rsidR="00527996" w:rsidRDefault="0004214B" w:rsidP="00B445FE">
      <w:pPr>
        <w:pStyle w:val="a7"/>
        <w:numPr>
          <w:ilvl w:val="0"/>
          <w:numId w:val="5"/>
        </w:numPr>
      </w:pPr>
      <w:r>
        <w:t xml:space="preserve">(4pts) </w:t>
      </w:r>
      <w:r w:rsidR="00527996">
        <w:t xml:space="preserve">“thinking detailed </w:t>
      </w:r>
      <w:r w:rsidR="004E65B2">
        <w:t>oriented …</w:t>
      </w:r>
      <w:r w:rsidR="00527996">
        <w:t xml:space="preserve"> start by mapping down the _____________”</w:t>
      </w:r>
    </w:p>
    <w:p w14:paraId="0184F4C0" w14:textId="014F0E21" w:rsidR="00527996" w:rsidRDefault="0004214B" w:rsidP="00B445FE">
      <w:pPr>
        <w:pStyle w:val="a7"/>
        <w:numPr>
          <w:ilvl w:val="0"/>
          <w:numId w:val="5"/>
        </w:numPr>
      </w:pPr>
      <w:r>
        <w:t xml:space="preserve">(4pts) </w:t>
      </w:r>
      <w:r w:rsidR="00070722">
        <w:t>“…this the person when taking notes tends to highlight everything”. What type of thinkers does he refer to?</w:t>
      </w:r>
    </w:p>
    <w:p w14:paraId="62A5FC5E" w14:textId="40889F6F" w:rsidR="00070722" w:rsidRDefault="0004214B" w:rsidP="00070722">
      <w:pPr>
        <w:pStyle w:val="a7"/>
        <w:numPr>
          <w:ilvl w:val="0"/>
          <w:numId w:val="5"/>
        </w:numPr>
      </w:pPr>
      <w:r>
        <w:t xml:space="preserve">(4pts) </w:t>
      </w:r>
      <w:r w:rsidR="00070722">
        <w:t>“…they also are scattered and disorganized”. What type of thinkers does he refer to?</w:t>
      </w:r>
    </w:p>
    <w:p w14:paraId="039065EA" w14:textId="77777777" w:rsidR="00CE2540" w:rsidRDefault="00CE2540" w:rsidP="00472AAC">
      <w:pPr>
        <w:pStyle w:val="3"/>
      </w:pPr>
    </w:p>
    <w:p w14:paraId="21940C5C" w14:textId="54DC6E77" w:rsidR="00F02A5C" w:rsidRDefault="00F02A5C" w:rsidP="00472AAC">
      <w:pPr>
        <w:pStyle w:val="3"/>
      </w:pPr>
      <w:r w:rsidRPr="003D6B0C">
        <w:t>Answer</w:t>
      </w:r>
    </w:p>
    <w:p w14:paraId="447CC899" w14:textId="0F220893" w:rsidR="00CF575B" w:rsidRDefault="00CF575B" w:rsidP="00CF575B">
      <w:pPr>
        <w:pStyle w:val="ans"/>
        <w:rPr>
          <w:rFonts w:eastAsiaTheme="minorEastAsia" w:hint="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.</w:t>
      </w:r>
    </w:p>
    <w:p w14:paraId="2786AF7D" w14:textId="12F462BE" w:rsidR="005B1838" w:rsidRDefault="005B1838" w:rsidP="00CF575B">
      <w:pPr>
        <w:pStyle w:val="ans"/>
        <w:ind w:left="360"/>
        <w:rPr>
          <w:rFonts w:eastAsiaTheme="minorEastAsia"/>
        </w:rPr>
      </w:pPr>
      <w:r>
        <w:rPr>
          <w:rFonts w:eastAsiaTheme="minorEastAsia"/>
        </w:rPr>
        <w:t>entire day</w:t>
      </w:r>
      <w:r w:rsidR="00B94E7F">
        <w:rPr>
          <w:rFonts w:eastAsiaTheme="minorEastAsia"/>
        </w:rPr>
        <w:t xml:space="preserve"> </w:t>
      </w:r>
      <w:r w:rsidR="00B94E7F" w:rsidRPr="00B94E7F">
        <w:rPr>
          <w:rFonts w:eastAsiaTheme="minorEastAsia"/>
          <w:color w:val="C00000"/>
        </w:rPr>
        <w:t>2:10</w:t>
      </w:r>
    </w:p>
    <w:p w14:paraId="668352AD" w14:textId="77777777" w:rsidR="00CF575B" w:rsidRDefault="00CF575B" w:rsidP="00CF575B">
      <w:pPr>
        <w:pStyle w:val="ans"/>
        <w:rPr>
          <w:rFonts w:eastAsiaTheme="minorEastAsia"/>
        </w:rPr>
      </w:pPr>
    </w:p>
    <w:p w14:paraId="19952892" w14:textId="1D191690" w:rsidR="00CF575B" w:rsidRPr="00CF575B" w:rsidRDefault="00CF575B" w:rsidP="00CF575B">
      <w:pPr>
        <w:pStyle w:val="ans"/>
        <w:rPr>
          <w:rFonts w:eastAsiaTheme="minorEastAsia" w:hint="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.</w:t>
      </w:r>
    </w:p>
    <w:p w14:paraId="25C177F5" w14:textId="27AFAD39" w:rsidR="00B94E7F" w:rsidRPr="00B94E7F" w:rsidRDefault="00B94E7F" w:rsidP="00CF575B">
      <w:pPr>
        <w:pStyle w:val="ans"/>
        <w:ind w:left="360"/>
        <w:rPr>
          <w:rFonts w:eastAsiaTheme="minorEastAsia"/>
        </w:rPr>
      </w:pPr>
      <w:r w:rsidRPr="00472AAC">
        <w:t xml:space="preserve">Detail </w:t>
      </w:r>
      <w:r>
        <w:t>t</w:t>
      </w:r>
      <w:r w:rsidRPr="00472AAC">
        <w:t>hinkers</w:t>
      </w:r>
      <w:r>
        <w:t xml:space="preserve"> </w:t>
      </w:r>
      <w:r w:rsidRPr="00B94E7F">
        <w:rPr>
          <w:color w:val="C00000"/>
        </w:rPr>
        <w:t>1:03</w:t>
      </w:r>
    </w:p>
    <w:p w14:paraId="24E54215" w14:textId="0A24DCED" w:rsidR="00CF575B" w:rsidRDefault="00CF575B" w:rsidP="00CF575B">
      <w:pPr>
        <w:pStyle w:val="ans"/>
        <w:rPr>
          <w:rFonts w:eastAsiaTheme="minorEastAsia"/>
        </w:rPr>
      </w:pPr>
    </w:p>
    <w:p w14:paraId="433C138A" w14:textId="41207DB1" w:rsidR="00CF575B" w:rsidRPr="00CF575B" w:rsidRDefault="00CF575B" w:rsidP="00CF575B">
      <w:pPr>
        <w:pStyle w:val="ans"/>
        <w:rPr>
          <w:rFonts w:eastAsiaTheme="minorEastAsia" w:hint="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.</w:t>
      </w:r>
    </w:p>
    <w:p w14:paraId="0211F45F" w14:textId="570791CF" w:rsidR="00B94E7F" w:rsidRPr="005B1838" w:rsidRDefault="000C595A" w:rsidP="00CF575B">
      <w:pPr>
        <w:pStyle w:val="ans"/>
        <w:ind w:left="360"/>
        <w:rPr>
          <w:rFonts w:eastAsiaTheme="minorEastAsia" w:hint="eastAsia"/>
        </w:rPr>
      </w:pPr>
      <w:r w:rsidRPr="00472AAC">
        <w:t xml:space="preserve">Big </w:t>
      </w:r>
      <w:r>
        <w:t>p</w:t>
      </w:r>
      <w:r w:rsidRPr="00472AAC">
        <w:t xml:space="preserve">icture </w:t>
      </w:r>
      <w:r>
        <w:t>t</w:t>
      </w:r>
      <w:r w:rsidRPr="00472AAC">
        <w:t>hinkers</w:t>
      </w:r>
      <w:r>
        <w:t xml:space="preserve"> </w:t>
      </w:r>
      <w:r w:rsidRPr="000C595A">
        <w:rPr>
          <w:color w:val="C00000"/>
        </w:rPr>
        <w:t>0:26</w:t>
      </w:r>
    </w:p>
    <w:p w14:paraId="763B0FA3" w14:textId="0954F354" w:rsidR="00CE2540" w:rsidRDefault="00CE2540">
      <w:pPr>
        <w:spacing w:after="160" w:line="259" w:lineRule="auto"/>
      </w:pPr>
      <w:r>
        <w:br w:type="page"/>
      </w:r>
    </w:p>
    <w:p w14:paraId="0156A3A1" w14:textId="63F2B7C0" w:rsidR="008A2114" w:rsidRPr="00472AAC" w:rsidRDefault="008A2114" w:rsidP="008A2114">
      <w:pPr>
        <w:pStyle w:val="2"/>
        <w:rPr>
          <w:rStyle w:val="20"/>
          <w:b/>
          <w:bCs/>
        </w:rPr>
      </w:pPr>
      <w:bookmarkStart w:id="27" w:name="_Toc125830150"/>
      <w:r>
        <w:rPr>
          <w:rStyle w:val="20"/>
          <w:b/>
          <w:bCs/>
        </w:rPr>
        <w:lastRenderedPageBreak/>
        <w:t>COKE</w:t>
      </w:r>
      <w:r w:rsidRPr="00472AAC">
        <w:rPr>
          <w:rStyle w:val="20"/>
          <w:b/>
          <w:bCs/>
        </w:rPr>
        <w:t xml:space="preserve">, </w:t>
      </w:r>
      <w:r w:rsidR="00527996">
        <w:rPr>
          <w:rStyle w:val="20"/>
          <w:b/>
          <w:bCs/>
        </w:rPr>
        <w:t>20</w:t>
      </w:r>
      <w:r w:rsidRPr="00472AAC">
        <w:rPr>
          <w:rStyle w:val="20"/>
          <w:b/>
          <w:bCs/>
        </w:rPr>
        <w:t>pts</w:t>
      </w:r>
      <w:bookmarkEnd w:id="27"/>
    </w:p>
    <w:p w14:paraId="28CF83B2" w14:textId="77777777" w:rsidR="008A2114" w:rsidRDefault="008A2114" w:rsidP="008A2114">
      <w:r w:rsidRPr="008422D3">
        <w:rPr>
          <w:b/>
          <w:bCs w:val="0"/>
        </w:rPr>
        <w:t>Your Objective</w:t>
      </w:r>
      <w:r>
        <w:t>: to create a vending machine</w:t>
      </w:r>
    </w:p>
    <w:p w14:paraId="09D60DDE" w14:textId="5082926C" w:rsidR="008A2114" w:rsidRDefault="008A2114" w:rsidP="008A2114">
      <w:r w:rsidRPr="008422D3">
        <w:rPr>
          <w:b/>
          <w:bCs w:val="0"/>
        </w:rPr>
        <w:t>Project Requirements</w:t>
      </w:r>
      <w:r>
        <w:t>:</w:t>
      </w:r>
    </w:p>
    <w:p w14:paraId="47904B31" w14:textId="3C3818FE" w:rsidR="008A2114" w:rsidRDefault="008A2114" w:rsidP="008A2114">
      <w:pPr>
        <w:pStyle w:val="a7"/>
        <w:numPr>
          <w:ilvl w:val="0"/>
          <w:numId w:val="2"/>
        </w:numPr>
      </w:pPr>
      <w:r>
        <w:t>Only two types of drinks, COKE and SPRITE</w:t>
      </w:r>
    </w:p>
    <w:p w14:paraId="2765C723" w14:textId="77777777" w:rsidR="008422D3" w:rsidRDefault="008A2114" w:rsidP="008A2114">
      <w:pPr>
        <w:pStyle w:val="a7"/>
        <w:numPr>
          <w:ilvl w:val="0"/>
          <w:numId w:val="2"/>
        </w:numPr>
      </w:pPr>
      <w:r>
        <w:t xml:space="preserve">The machine will only accept quarters </w:t>
      </w:r>
    </w:p>
    <w:p w14:paraId="3BC50B30" w14:textId="77777777" w:rsidR="008422D3" w:rsidRDefault="008422D3" w:rsidP="008422D3">
      <w:pPr>
        <w:pStyle w:val="a7"/>
        <w:numPr>
          <w:ilvl w:val="0"/>
          <w:numId w:val="2"/>
        </w:numPr>
      </w:pPr>
      <w:r>
        <w:t>Cost of the drink is $2</w:t>
      </w:r>
    </w:p>
    <w:p w14:paraId="5BFB1F57" w14:textId="2288FCDD" w:rsidR="008422D3" w:rsidRDefault="008422D3" w:rsidP="008422D3">
      <w:pPr>
        <w:pStyle w:val="a7"/>
        <w:numPr>
          <w:ilvl w:val="0"/>
          <w:numId w:val="2"/>
        </w:numPr>
      </w:pPr>
      <w:r>
        <w:t>To include appropriate pushbuttons for selection</w:t>
      </w:r>
    </w:p>
    <w:p w14:paraId="22DAABD4" w14:textId="0F985907" w:rsidR="008422D3" w:rsidRDefault="008422D3" w:rsidP="008422D3">
      <w:pPr>
        <w:pStyle w:val="a7"/>
        <w:numPr>
          <w:ilvl w:val="0"/>
          <w:numId w:val="2"/>
        </w:numPr>
      </w:pPr>
      <w:r>
        <w:t>Need to allow cancellation of the transaction</w:t>
      </w:r>
    </w:p>
    <w:p w14:paraId="6A0817D6" w14:textId="77777777" w:rsidR="008422D3" w:rsidRPr="008422D3" w:rsidRDefault="008422D3" w:rsidP="008A2114">
      <w:pPr>
        <w:rPr>
          <w:b/>
          <w:bCs w:val="0"/>
        </w:rPr>
      </w:pPr>
      <w:r w:rsidRPr="008422D3">
        <w:rPr>
          <w:b/>
          <w:bCs w:val="0"/>
        </w:rPr>
        <w:t xml:space="preserve">Your </w:t>
      </w:r>
      <w:r w:rsidR="008A2114" w:rsidRPr="008422D3">
        <w:rPr>
          <w:b/>
          <w:bCs w:val="0"/>
        </w:rPr>
        <w:t>Technical Approach</w:t>
      </w:r>
      <w:r w:rsidRPr="008422D3">
        <w:rPr>
          <w:b/>
          <w:bCs w:val="0"/>
        </w:rPr>
        <w:t>:</w:t>
      </w:r>
    </w:p>
    <w:p w14:paraId="4C723128" w14:textId="3A233107" w:rsidR="008A2114" w:rsidRDefault="008422D3" w:rsidP="008A2114">
      <w:r>
        <w:t>T</w:t>
      </w:r>
      <w:r w:rsidR="008A2114">
        <w:t>he vending machine</w:t>
      </w:r>
      <w:r>
        <w:t xml:space="preserve"> is decomposed</w:t>
      </w:r>
      <w:r w:rsidR="008A2114">
        <w:t xml:space="preserve"> </w:t>
      </w:r>
      <w:r>
        <w:t>as follows:</w:t>
      </w:r>
    </w:p>
    <w:p w14:paraId="53D4ABE3" w14:textId="6E7010A3" w:rsidR="008A2114" w:rsidRDefault="008A2114" w:rsidP="008A2114">
      <w:pPr>
        <w:pStyle w:val="a7"/>
        <w:numPr>
          <w:ilvl w:val="0"/>
          <w:numId w:val="25"/>
        </w:numPr>
        <w:spacing w:before="120" w:after="120"/>
      </w:pPr>
      <w:r w:rsidRPr="00012B9A">
        <w:t xml:space="preserve">A </w:t>
      </w:r>
      <w:r w:rsidR="008422D3">
        <w:t>d</w:t>
      </w:r>
      <w:r w:rsidRPr="00012B9A">
        <w:t>isplay</w:t>
      </w:r>
    </w:p>
    <w:p w14:paraId="5C3B30AE" w14:textId="46F29851" w:rsidR="008422D3" w:rsidRPr="00012B9A" w:rsidRDefault="008422D3" w:rsidP="008A2114">
      <w:pPr>
        <w:pStyle w:val="a7"/>
        <w:numPr>
          <w:ilvl w:val="0"/>
          <w:numId w:val="25"/>
        </w:numPr>
        <w:spacing w:before="120" w:after="120"/>
      </w:pPr>
      <w:r>
        <w:t>Internal dispensing mechanisms one for COKE and one for SPRITE</w:t>
      </w:r>
    </w:p>
    <w:p w14:paraId="5CB083F3" w14:textId="14D22805" w:rsidR="008A2114" w:rsidRDefault="008A2114" w:rsidP="008A2114">
      <w:pPr>
        <w:pStyle w:val="a7"/>
        <w:numPr>
          <w:ilvl w:val="0"/>
          <w:numId w:val="25"/>
        </w:numPr>
        <w:spacing w:before="120" w:after="120"/>
      </w:pPr>
      <w:r w:rsidRPr="00012B9A">
        <w:t>A</w:t>
      </w:r>
      <w:r w:rsidR="008422D3">
        <w:t xml:space="preserve"> money slot</w:t>
      </w:r>
      <w:r w:rsidRPr="00012B9A">
        <w:t xml:space="preserve"> to </w:t>
      </w:r>
      <w:r w:rsidR="008422D3">
        <w:t xml:space="preserve">accept and recognize </w:t>
      </w:r>
      <w:r w:rsidRPr="00012B9A">
        <w:t>quarter</w:t>
      </w:r>
      <w:r>
        <w:t>s</w:t>
      </w:r>
    </w:p>
    <w:p w14:paraId="0BFB46CD" w14:textId="77777777" w:rsidR="008422D3" w:rsidRPr="00012B9A" w:rsidRDefault="008422D3" w:rsidP="008422D3">
      <w:pPr>
        <w:pStyle w:val="a7"/>
        <w:numPr>
          <w:ilvl w:val="0"/>
          <w:numId w:val="25"/>
        </w:numPr>
        <w:spacing w:before="120" w:after="120"/>
      </w:pPr>
      <w:r>
        <w:t>Two pushbuttons one to the</w:t>
      </w:r>
      <w:r w:rsidRPr="00012B9A">
        <w:t xml:space="preserve"> LEFT </w:t>
      </w:r>
      <w:r>
        <w:t xml:space="preserve">(for COKE) and one to the </w:t>
      </w:r>
      <w:r w:rsidRPr="00012B9A">
        <w:t xml:space="preserve">RIGHT </w:t>
      </w:r>
      <w:r>
        <w:t>(for SPRITE)</w:t>
      </w:r>
    </w:p>
    <w:p w14:paraId="2381BB5C" w14:textId="2996BEAC" w:rsidR="008A2114" w:rsidRDefault="008A2114" w:rsidP="008A2114">
      <w:pPr>
        <w:pStyle w:val="a7"/>
        <w:numPr>
          <w:ilvl w:val="0"/>
          <w:numId w:val="25"/>
        </w:numPr>
        <w:spacing w:before="120" w:after="120"/>
      </w:pPr>
      <w:r>
        <w:t xml:space="preserve">A push-button to reject the transaction and </w:t>
      </w:r>
      <w:r w:rsidR="008422D3">
        <w:t xml:space="preserve">return </w:t>
      </w:r>
      <w:r>
        <w:t>money back</w:t>
      </w:r>
      <w:r w:rsidR="008422D3">
        <w:t xml:space="preserve"> at any point</w:t>
      </w:r>
    </w:p>
    <w:p w14:paraId="42FD8EF7" w14:textId="4FD021EE" w:rsidR="008A2114" w:rsidRDefault="008A2114" w:rsidP="008A2114">
      <w:pPr>
        <w:spacing w:before="120" w:after="120"/>
      </w:pPr>
      <w:r>
        <w:t xml:space="preserve">Draw a UML State Diagram </w:t>
      </w:r>
      <w:r w:rsidR="008422D3">
        <w:t xml:space="preserve">showing how this </w:t>
      </w:r>
      <w:r>
        <w:t>vending machine works.</w:t>
      </w:r>
    </w:p>
    <w:p w14:paraId="14626BB4" w14:textId="1A479404" w:rsidR="008A2114" w:rsidRPr="007A2A15" w:rsidRDefault="00527996" w:rsidP="008A2114">
      <w:pPr>
        <w:spacing w:before="120" w:after="120"/>
        <w:rPr>
          <w:i/>
          <w:iCs/>
        </w:rPr>
      </w:pPr>
      <w:r>
        <w:rPr>
          <w:i/>
          <w:iCs/>
        </w:rPr>
        <w:t>Required:</w:t>
      </w:r>
    </w:p>
    <w:p w14:paraId="1ECAA74B" w14:textId="77777777" w:rsidR="008A2114" w:rsidRPr="007A2A15" w:rsidRDefault="008A2114" w:rsidP="008A2114">
      <w:pPr>
        <w:pStyle w:val="a7"/>
        <w:numPr>
          <w:ilvl w:val="0"/>
          <w:numId w:val="26"/>
        </w:numPr>
        <w:spacing w:before="120" w:after="120"/>
        <w:rPr>
          <w:i/>
          <w:iCs/>
        </w:rPr>
      </w:pPr>
      <w:r w:rsidRPr="007A2A15">
        <w:rPr>
          <w:i/>
          <w:iCs/>
        </w:rPr>
        <w:t xml:space="preserve">identify the </w:t>
      </w:r>
      <w:r w:rsidRPr="007A2A15">
        <w:rPr>
          <w:b/>
          <w:i/>
          <w:iCs/>
        </w:rPr>
        <w:t>States</w:t>
      </w:r>
      <w:r w:rsidRPr="007A2A15">
        <w:rPr>
          <w:i/>
          <w:iCs/>
        </w:rPr>
        <w:t xml:space="preserve">, i.e. </w:t>
      </w:r>
      <w:r>
        <w:rPr>
          <w:i/>
          <w:iCs/>
        </w:rPr>
        <w:t xml:space="preserve">vending machine </w:t>
      </w:r>
      <w:r w:rsidRPr="007A2A15">
        <w:rPr>
          <w:i/>
          <w:iCs/>
        </w:rPr>
        <w:t>is waiting for something to happen</w:t>
      </w:r>
    </w:p>
    <w:p w14:paraId="5F80A5FC" w14:textId="77777777" w:rsidR="008A2114" w:rsidRPr="007A2A15" w:rsidRDefault="008A2114" w:rsidP="008A2114">
      <w:pPr>
        <w:pStyle w:val="a7"/>
        <w:numPr>
          <w:ilvl w:val="0"/>
          <w:numId w:val="26"/>
        </w:numPr>
        <w:spacing w:before="120" w:after="120"/>
        <w:rPr>
          <w:i/>
          <w:iCs/>
        </w:rPr>
      </w:pPr>
      <w:r w:rsidRPr="007A2A15">
        <w:rPr>
          <w:i/>
          <w:iCs/>
        </w:rPr>
        <w:t xml:space="preserve">write one or more </w:t>
      </w:r>
      <w:r w:rsidRPr="007A2A15">
        <w:rPr>
          <w:b/>
          <w:i/>
          <w:iCs/>
        </w:rPr>
        <w:t>Events</w:t>
      </w:r>
      <w:r w:rsidRPr="007A2A15">
        <w:rPr>
          <w:i/>
          <w:iCs/>
        </w:rPr>
        <w:t>, that from one state it goes to another</w:t>
      </w:r>
    </w:p>
    <w:p w14:paraId="656CA829" w14:textId="77777777" w:rsidR="008A2114" w:rsidRDefault="008A2114" w:rsidP="008A2114">
      <w:pPr>
        <w:pStyle w:val="a7"/>
        <w:numPr>
          <w:ilvl w:val="0"/>
          <w:numId w:val="26"/>
        </w:numPr>
        <w:spacing w:before="120" w:after="120"/>
      </w:pPr>
      <w:r w:rsidRPr="007A2A15">
        <w:rPr>
          <w:i/>
          <w:iCs/>
        </w:rPr>
        <w:t xml:space="preserve">indicated </w:t>
      </w:r>
      <w:r w:rsidRPr="007A2A15">
        <w:rPr>
          <w:b/>
          <w:i/>
          <w:iCs/>
        </w:rPr>
        <w:t>Actions</w:t>
      </w:r>
      <w:r w:rsidRPr="007A2A15">
        <w:rPr>
          <w:i/>
          <w:iCs/>
        </w:rPr>
        <w:t xml:space="preserve"> taken as it transitions to the new state</w:t>
      </w:r>
      <w:r>
        <w:t>.</w:t>
      </w:r>
    </w:p>
    <w:p w14:paraId="0D34D06C" w14:textId="2F63C347" w:rsidR="00527996" w:rsidRDefault="008A2114" w:rsidP="008A2114">
      <w:pPr>
        <w:spacing w:before="120" w:after="120"/>
        <w:ind w:left="360"/>
        <w:rPr>
          <w:i/>
          <w:iCs/>
        </w:rPr>
      </w:pPr>
      <w:r w:rsidRPr="00527996">
        <w:rPr>
          <w:i/>
          <w:iCs/>
        </w:rPr>
        <w:t xml:space="preserve">Draw </w:t>
      </w:r>
      <w:r w:rsidR="00527996">
        <w:rPr>
          <w:i/>
          <w:iCs/>
        </w:rPr>
        <w:t xml:space="preserve">State Diagram </w:t>
      </w:r>
      <w:r w:rsidRPr="00527996">
        <w:rPr>
          <w:i/>
          <w:iCs/>
        </w:rPr>
        <w:t>using a graphics tool of your choice</w:t>
      </w:r>
      <w:r w:rsidR="00527996">
        <w:rPr>
          <w:i/>
          <w:iCs/>
        </w:rPr>
        <w:t xml:space="preserve"> (100% credit)</w:t>
      </w:r>
      <w:r w:rsidRPr="00527996">
        <w:rPr>
          <w:i/>
          <w:iCs/>
        </w:rPr>
        <w:t>.</w:t>
      </w:r>
      <w:r w:rsidR="008422D3" w:rsidRPr="00527996">
        <w:rPr>
          <w:i/>
          <w:iCs/>
        </w:rPr>
        <w:t xml:space="preserve"> </w:t>
      </w:r>
      <w:r w:rsidR="00527996">
        <w:rPr>
          <w:i/>
          <w:iCs/>
        </w:rPr>
        <w:t>Hand-drawn sketches are not preferred – if you do so, you will only get 50% credit</w:t>
      </w:r>
    </w:p>
    <w:p w14:paraId="76AAB9FD" w14:textId="3D0308AA" w:rsidR="008A2114" w:rsidRDefault="008A2114" w:rsidP="00CE2540">
      <w:pPr>
        <w:pStyle w:val="3"/>
      </w:pPr>
      <w:r w:rsidRPr="00012B9A">
        <w:t>Answer:</w:t>
      </w:r>
    </w:p>
    <w:p w14:paraId="3564C072" w14:textId="1682BA28" w:rsidR="000954B1" w:rsidRDefault="00731631" w:rsidP="00CF575B">
      <w:pPr>
        <w:pStyle w:val="ans"/>
        <w:ind w:firstLine="720"/>
      </w:pPr>
      <w:r>
        <w:t>Draw with mermaid</w:t>
      </w:r>
      <w:r w:rsidR="0003775B">
        <w:t xml:space="preserve"> in markdown editor</w:t>
      </w:r>
    </w:p>
    <w:p w14:paraId="6F28B194" w14:textId="77777777" w:rsidR="00983E0D" w:rsidRPr="00CF575B" w:rsidRDefault="00983E0D" w:rsidP="000954B1">
      <w:pPr>
        <w:pStyle w:val="ans"/>
        <w:rPr>
          <w:rFonts w:eastAsiaTheme="minorEastAsia"/>
        </w:rPr>
      </w:pPr>
    </w:p>
    <w:p w14:paraId="6AB6729E" w14:textId="302C559E" w:rsidR="00983E0D" w:rsidRDefault="000954B1" w:rsidP="00CF575B">
      <w:pPr>
        <w:pStyle w:val="ans"/>
        <w:ind w:firstLine="720"/>
        <w:rPr>
          <w:rFonts w:eastAsiaTheme="minorEastAsia" w:hint="eastAsia"/>
        </w:rPr>
      </w:pPr>
      <w:r>
        <w:rPr>
          <w:rFonts w:eastAsiaTheme="minorEastAsia"/>
        </w:rPr>
        <w:t>Source:</w:t>
      </w:r>
    </w:p>
    <w:p w14:paraId="42B9F12B" w14:textId="77777777" w:rsidR="003621C6" w:rsidRPr="00A7418A" w:rsidRDefault="003621C6" w:rsidP="003621C6">
      <w:pPr>
        <w:pStyle w:val="ans"/>
        <w:rPr>
          <w:rFonts w:eastAsiaTheme="minor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>```Mermaid</w:t>
      </w:r>
    </w:p>
    <w:p w14:paraId="7265D6CF" w14:textId="77777777" w:rsidR="003621C6" w:rsidRPr="00A7418A" w:rsidRDefault="003621C6" w:rsidP="003621C6">
      <w:pPr>
        <w:pStyle w:val="ans"/>
        <w:rPr>
          <w:rFonts w:eastAsiaTheme="minor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>stateDiagram-v2</w:t>
      </w:r>
    </w:p>
    <w:p w14:paraId="47EEBB62" w14:textId="77777777" w:rsidR="003621C6" w:rsidRPr="00A7418A" w:rsidRDefault="003621C6" w:rsidP="003621C6">
      <w:pPr>
        <w:pStyle w:val="ans"/>
        <w:rPr>
          <w:rFonts w:eastAsiaTheme="minorEastAsia"/>
          <w:color w:val="808080" w:themeColor="background1" w:themeShade="80"/>
        </w:rPr>
      </w:pPr>
    </w:p>
    <w:p w14:paraId="4BF9C172" w14:textId="60F0B920" w:rsidR="003621C6" w:rsidRPr="00A7418A" w:rsidRDefault="003621C6" w:rsidP="003621C6">
      <w:pPr>
        <w:pStyle w:val="ans"/>
        <w:rPr>
          <w:rFonts w:eastAsiaTheme="minorEastAsia" w:hint="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standby --&gt; active : Press start button</w:t>
      </w:r>
    </w:p>
    <w:p w14:paraId="6E06424D" w14:textId="0DFADC44" w:rsidR="003621C6" w:rsidRPr="00A7418A" w:rsidRDefault="003621C6" w:rsidP="003621C6">
      <w:pPr>
        <w:pStyle w:val="ans"/>
        <w:rPr>
          <w:rFonts w:eastAsiaTheme="minorEastAsia" w:hint="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state is_quarter &lt;&lt;choice&gt;&gt;</w:t>
      </w:r>
    </w:p>
    <w:p w14:paraId="57BE7CDA" w14:textId="6BE0D5CC" w:rsidR="003621C6" w:rsidRPr="00983E0D" w:rsidRDefault="003621C6" w:rsidP="003621C6">
      <w:pPr>
        <w:pStyle w:val="ans"/>
        <w:rPr>
          <w:rFonts w:eastAsiaTheme="minorEastAsia" w:hint="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active --&gt; is_quarter : Put money in the slot</w:t>
      </w:r>
    </w:p>
    <w:p w14:paraId="4753F930" w14:textId="2B76DCAF" w:rsidR="003621C6" w:rsidRPr="00A7418A" w:rsidRDefault="003621C6" w:rsidP="003621C6">
      <w:pPr>
        <w:pStyle w:val="ans"/>
        <w:rPr>
          <w:rFonts w:eastAsiaTheme="minorEastAsia" w:hint="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state reject_0 &lt;&lt;choice&gt;&gt;</w:t>
      </w:r>
    </w:p>
    <w:p w14:paraId="7B8B8B83" w14:textId="77777777" w:rsidR="003621C6" w:rsidRPr="00A7418A" w:rsidRDefault="003621C6" w:rsidP="003621C6">
      <w:pPr>
        <w:pStyle w:val="ans"/>
        <w:rPr>
          <w:rFonts w:eastAsiaTheme="minor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is_quarter --&gt; is_quarter : Is not quarter, return unrecognized money</w:t>
      </w:r>
    </w:p>
    <w:p w14:paraId="33742211" w14:textId="77777777" w:rsidR="003621C6" w:rsidRPr="00A7418A" w:rsidRDefault="003621C6" w:rsidP="003621C6">
      <w:pPr>
        <w:pStyle w:val="ans"/>
        <w:rPr>
          <w:rFonts w:eastAsiaTheme="minor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is_quarter --&gt; reject_0 : Is quarter</w:t>
      </w:r>
    </w:p>
    <w:p w14:paraId="395A3367" w14:textId="09FCFCDF" w:rsidR="003621C6" w:rsidRPr="00A7418A" w:rsidRDefault="003621C6" w:rsidP="003621C6">
      <w:pPr>
        <w:pStyle w:val="ans"/>
        <w:rPr>
          <w:rFonts w:eastAsiaTheme="minorEastAsia" w:hint="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reject_0 --&gt; return : Reject transaction</w:t>
      </w:r>
    </w:p>
    <w:p w14:paraId="52E30EB3" w14:textId="497D9B94" w:rsidR="003621C6" w:rsidRPr="00A7418A" w:rsidRDefault="003621C6" w:rsidP="003621C6">
      <w:pPr>
        <w:pStyle w:val="ans"/>
        <w:rPr>
          <w:rFonts w:eastAsiaTheme="minorEastAsia" w:hint="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state balance_status &lt;&lt;choice&gt;&gt;</w:t>
      </w:r>
    </w:p>
    <w:p w14:paraId="6BB7D658" w14:textId="77777777" w:rsidR="003621C6" w:rsidRPr="00A7418A" w:rsidRDefault="003621C6" w:rsidP="003621C6">
      <w:pPr>
        <w:pStyle w:val="ans"/>
        <w:rPr>
          <w:rFonts w:eastAsiaTheme="minor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reject_0 --&gt; balance_status : Check balance</w:t>
      </w:r>
    </w:p>
    <w:p w14:paraId="4D1FFEE6" w14:textId="72C648D1" w:rsidR="003621C6" w:rsidRPr="00A7418A" w:rsidRDefault="003621C6" w:rsidP="003621C6">
      <w:pPr>
        <w:pStyle w:val="ans"/>
        <w:rPr>
          <w:rFonts w:eastAsiaTheme="minorEastAsia" w:hint="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balance_status --&gt; is_quarter : Balance &lt; $2</w:t>
      </w:r>
    </w:p>
    <w:p w14:paraId="336947A9" w14:textId="3BE461C7" w:rsidR="003621C6" w:rsidRPr="00A7418A" w:rsidRDefault="003621C6" w:rsidP="003621C6">
      <w:pPr>
        <w:pStyle w:val="ans"/>
        <w:rPr>
          <w:rFonts w:eastAsiaTheme="minorEastAsia" w:hint="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state reject_1 &lt;&lt;choice&gt;&gt;</w:t>
      </w:r>
    </w:p>
    <w:p w14:paraId="68EEF89B" w14:textId="77777777" w:rsidR="003621C6" w:rsidRPr="00A7418A" w:rsidRDefault="003621C6" w:rsidP="003621C6">
      <w:pPr>
        <w:pStyle w:val="ans"/>
        <w:rPr>
          <w:rFonts w:eastAsiaTheme="minor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balance_status --&gt; reject_1 : Balance &gt;= $2</w:t>
      </w:r>
    </w:p>
    <w:p w14:paraId="2EDDD170" w14:textId="4387DFD7" w:rsidR="003621C6" w:rsidRPr="00A7418A" w:rsidRDefault="003621C6" w:rsidP="003621C6">
      <w:pPr>
        <w:pStyle w:val="ans"/>
        <w:rPr>
          <w:rFonts w:eastAsiaTheme="minorEastAsia" w:hint="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reject_1 --&gt; return  : Reject transaction</w:t>
      </w:r>
    </w:p>
    <w:p w14:paraId="57F15087" w14:textId="4EA31F0F" w:rsidR="003621C6" w:rsidRPr="00A7418A" w:rsidRDefault="003621C6" w:rsidP="003621C6">
      <w:pPr>
        <w:pStyle w:val="ans"/>
        <w:rPr>
          <w:rFonts w:eastAsiaTheme="minorEastAsia" w:hint="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state choice &lt;&lt;choice&gt;&gt;</w:t>
      </w:r>
    </w:p>
    <w:p w14:paraId="5FAB2315" w14:textId="77777777" w:rsidR="003621C6" w:rsidRPr="00A7418A" w:rsidRDefault="003621C6" w:rsidP="003621C6">
      <w:pPr>
        <w:pStyle w:val="ans"/>
        <w:rPr>
          <w:rFonts w:eastAsiaTheme="minor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reject_1 --&gt; choice : Choose item</w:t>
      </w:r>
    </w:p>
    <w:p w14:paraId="436DC6E1" w14:textId="77777777" w:rsidR="003621C6" w:rsidRPr="00A7418A" w:rsidRDefault="003621C6" w:rsidP="003621C6">
      <w:pPr>
        <w:pStyle w:val="ans"/>
        <w:rPr>
          <w:rFonts w:eastAsiaTheme="minor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choice --&gt; COKE : Press left button</w:t>
      </w:r>
    </w:p>
    <w:p w14:paraId="1873FF27" w14:textId="62EB6820" w:rsidR="003621C6" w:rsidRPr="00A7418A" w:rsidRDefault="003621C6" w:rsidP="003621C6">
      <w:pPr>
        <w:pStyle w:val="ans"/>
        <w:rPr>
          <w:rFonts w:eastAsiaTheme="minorEastAsia" w:hint="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choice --&gt; SPRITE : Press right button</w:t>
      </w:r>
    </w:p>
    <w:p w14:paraId="47E8CC7A" w14:textId="7C06801E" w:rsidR="003621C6" w:rsidRPr="00A7418A" w:rsidRDefault="003621C6" w:rsidP="003621C6">
      <w:pPr>
        <w:pStyle w:val="ans"/>
        <w:rPr>
          <w:rFonts w:eastAsiaTheme="minorEastAsia" w:hint="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state has_balance &lt;&lt;choice&gt;&gt;</w:t>
      </w:r>
    </w:p>
    <w:p w14:paraId="48F93E9C" w14:textId="77777777" w:rsidR="003621C6" w:rsidRPr="00A7418A" w:rsidRDefault="003621C6" w:rsidP="003621C6">
      <w:pPr>
        <w:pStyle w:val="ans"/>
        <w:rPr>
          <w:rFonts w:eastAsiaTheme="minor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COKE --&gt; has_balance</w:t>
      </w:r>
    </w:p>
    <w:p w14:paraId="67A81B68" w14:textId="206DFFB4" w:rsidR="003621C6" w:rsidRPr="00A7418A" w:rsidRDefault="003621C6" w:rsidP="003621C6">
      <w:pPr>
        <w:pStyle w:val="ans"/>
        <w:rPr>
          <w:rFonts w:eastAsiaTheme="minorEastAsia" w:hint="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SPRITE --&gt; has_balance</w:t>
      </w:r>
    </w:p>
    <w:p w14:paraId="37305B9E" w14:textId="77777777" w:rsidR="003621C6" w:rsidRPr="00A7418A" w:rsidRDefault="003621C6" w:rsidP="003621C6">
      <w:pPr>
        <w:pStyle w:val="ans"/>
        <w:rPr>
          <w:rFonts w:eastAsiaTheme="minor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has_balance --&gt; return : Balance &gt; $0</w:t>
      </w:r>
    </w:p>
    <w:p w14:paraId="51042E66" w14:textId="36F75929" w:rsidR="003621C6" w:rsidRPr="00A7418A" w:rsidRDefault="003621C6" w:rsidP="003621C6">
      <w:pPr>
        <w:pStyle w:val="ans"/>
        <w:rPr>
          <w:rFonts w:eastAsiaTheme="minorEastAsia" w:hint="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has_balance --&gt; standby : Balance = $0</w:t>
      </w:r>
    </w:p>
    <w:p w14:paraId="2874EB2E" w14:textId="77777777" w:rsidR="003621C6" w:rsidRPr="00A7418A" w:rsidRDefault="003621C6" w:rsidP="003621C6">
      <w:pPr>
        <w:pStyle w:val="ans"/>
        <w:rPr>
          <w:rFonts w:eastAsiaTheme="minor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 xml:space="preserve">    return --&gt; standby : Return money</w:t>
      </w:r>
    </w:p>
    <w:p w14:paraId="7F442805" w14:textId="17A72F9D" w:rsidR="00983E0D" w:rsidRDefault="003621C6" w:rsidP="006C6F6E">
      <w:pPr>
        <w:pStyle w:val="ans"/>
        <w:rPr>
          <w:rFonts w:eastAsiaTheme="minorEastAsia"/>
          <w:color w:val="808080" w:themeColor="background1" w:themeShade="80"/>
        </w:rPr>
      </w:pPr>
      <w:r w:rsidRPr="00A7418A">
        <w:rPr>
          <w:rFonts w:eastAsiaTheme="minorEastAsia"/>
          <w:color w:val="808080" w:themeColor="background1" w:themeShade="80"/>
        </w:rPr>
        <w:t>```</w:t>
      </w:r>
      <w:r w:rsidR="00983E0D">
        <w:rPr>
          <w:rFonts w:eastAsiaTheme="minorEastAsia"/>
          <w:color w:val="808080" w:themeColor="background1" w:themeShade="80"/>
        </w:rPr>
        <w:br w:type="page"/>
      </w:r>
    </w:p>
    <w:p w14:paraId="720726B1" w14:textId="77777777" w:rsidR="003621C6" w:rsidRDefault="003621C6" w:rsidP="003621C6">
      <w:pPr>
        <w:pStyle w:val="ans"/>
        <w:rPr>
          <w:rFonts w:eastAsiaTheme="minorEastAsia"/>
          <w:color w:val="808080" w:themeColor="background1" w:themeShade="80"/>
        </w:rPr>
      </w:pPr>
    </w:p>
    <w:p w14:paraId="1A06EAAC" w14:textId="77777777" w:rsidR="00983E0D" w:rsidRDefault="00983E0D" w:rsidP="00983E0D">
      <w:pPr>
        <w:pStyle w:val="ans"/>
        <w:rPr>
          <w:rFonts w:eastAsiaTheme="minorEastAsia"/>
        </w:rPr>
      </w:pPr>
      <w:r>
        <w:rPr>
          <w:rFonts w:eastAsiaTheme="minorEastAsia"/>
        </w:rPr>
        <w:tab/>
        <w:t>Result rendered:</w:t>
      </w:r>
    </w:p>
    <w:p w14:paraId="303B61FF" w14:textId="6E622CDC" w:rsidR="003D6B0C" w:rsidRDefault="006C780E" w:rsidP="00472AAC">
      <w:r>
        <w:rPr>
          <w:noProof/>
        </w:rPr>
        <w:drawing>
          <wp:inline distT="0" distB="0" distL="0" distR="0" wp14:anchorId="475FE7D6" wp14:editId="387C6905">
            <wp:extent cx="5943600" cy="7154545"/>
            <wp:effectExtent l="0" t="0" r="0" b="8255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4C6D" w14:textId="74C048D7" w:rsidR="00983E0D" w:rsidRDefault="00983E0D">
      <w:pPr>
        <w:spacing w:after="160" w:line="259" w:lineRule="auto"/>
      </w:pPr>
      <w:r>
        <w:br w:type="page"/>
      </w:r>
    </w:p>
    <w:p w14:paraId="251FD4CE" w14:textId="0ECB7C66" w:rsidR="003D6B0C" w:rsidRPr="00472AAC" w:rsidRDefault="008A2114" w:rsidP="009D61AC">
      <w:pPr>
        <w:pStyle w:val="2"/>
        <w:rPr>
          <w:rStyle w:val="20"/>
          <w:b/>
          <w:bCs/>
        </w:rPr>
      </w:pPr>
      <w:bookmarkStart w:id="28" w:name="_Toc77530703"/>
      <w:bookmarkStart w:id="29" w:name="_Toc115540136"/>
      <w:bookmarkStart w:id="30" w:name="_Toc115548245"/>
      <w:bookmarkStart w:id="31" w:name="_Toc125830151"/>
      <w:r>
        <w:rPr>
          <w:rStyle w:val="20"/>
          <w:b/>
          <w:bCs/>
        </w:rPr>
        <w:lastRenderedPageBreak/>
        <w:t>Agile</w:t>
      </w:r>
      <w:r w:rsidR="003D6B0C" w:rsidRPr="00472AAC">
        <w:rPr>
          <w:rStyle w:val="20"/>
          <w:b/>
          <w:bCs/>
        </w:rPr>
        <w:t>, 1</w:t>
      </w:r>
      <w:r w:rsidR="00472AAC" w:rsidRPr="00472AAC">
        <w:rPr>
          <w:rStyle w:val="20"/>
          <w:b/>
          <w:bCs/>
        </w:rPr>
        <w:t>2</w:t>
      </w:r>
      <w:r w:rsidR="003D6B0C" w:rsidRPr="00472AAC">
        <w:rPr>
          <w:rStyle w:val="20"/>
          <w:b/>
          <w:bCs/>
        </w:rPr>
        <w:t>pts</w:t>
      </w:r>
      <w:bookmarkEnd w:id="28"/>
      <w:bookmarkEnd w:id="29"/>
      <w:bookmarkEnd w:id="30"/>
      <w:bookmarkEnd w:id="31"/>
    </w:p>
    <w:p w14:paraId="5133A931" w14:textId="77777777" w:rsidR="003D6B0C" w:rsidRDefault="003D6B0C" w:rsidP="00472AAC">
      <w:r>
        <w:t xml:space="preserve">Watch this talk </w:t>
      </w:r>
      <w:hyperlink r:id="rId15" w:history="1">
        <w:r>
          <w:rPr>
            <w:rStyle w:val="ab"/>
          </w:rPr>
          <w:t>(167) Waterfall vs Agile - YouTube</w:t>
        </w:r>
      </w:hyperlink>
      <w:r>
        <w:t xml:space="preserve"> (</w:t>
      </w:r>
      <w:hyperlink r:id="rId16" w:history="1">
        <w:r w:rsidRPr="00F06A07">
          <w:rPr>
            <w:rStyle w:val="ab"/>
          </w:rPr>
          <w:t>https://www.youtube.com</w:t>
        </w:r>
        <w:r w:rsidRPr="00F06A07">
          <w:rPr>
            <w:rStyle w:val="ab"/>
          </w:rPr>
          <w:t>/</w:t>
        </w:r>
        <w:r w:rsidRPr="00F06A07">
          <w:rPr>
            <w:rStyle w:val="ab"/>
          </w:rPr>
          <w:t>watch?v=uxGraDaPWhU</w:t>
        </w:r>
      </w:hyperlink>
      <w:r>
        <w:t>) that compares the Waterfall approach with the Agile approach. During the talk, Allia DeAngelis referred to:</w:t>
      </w:r>
    </w:p>
    <w:p w14:paraId="5840C2A2" w14:textId="781AA058" w:rsidR="00FB2944" w:rsidRDefault="00FB2944" w:rsidP="0004214B">
      <w:pPr>
        <w:pStyle w:val="a7"/>
        <w:numPr>
          <w:ilvl w:val="0"/>
          <w:numId w:val="29"/>
        </w:numPr>
      </w:pPr>
      <w:r>
        <w:t>(6pts) “…your fast feedback loops help you to _________ and _______ within any project”</w:t>
      </w:r>
    </w:p>
    <w:p w14:paraId="6FC21D8E" w14:textId="6E90D582" w:rsidR="00006B9B" w:rsidRDefault="00FB2944" w:rsidP="0004214B">
      <w:pPr>
        <w:pStyle w:val="a7"/>
        <w:numPr>
          <w:ilvl w:val="0"/>
          <w:numId w:val="29"/>
        </w:numPr>
      </w:pPr>
      <w:r>
        <w:t>(6pts) “…that agile mindset I will label as ___________ and ___________”</w:t>
      </w:r>
    </w:p>
    <w:p w14:paraId="59BA10CC" w14:textId="1AA04C45" w:rsidR="00FB2944" w:rsidRDefault="00406E76" w:rsidP="00CE2540">
      <w:pPr>
        <w:pStyle w:val="3"/>
      </w:pPr>
      <w:r w:rsidRPr="003D6B0C">
        <w:t>Answer</w:t>
      </w:r>
    </w:p>
    <w:p w14:paraId="490E1AD6" w14:textId="650F8061" w:rsidR="003352C2" w:rsidRDefault="003352C2" w:rsidP="003352C2">
      <w:pPr>
        <w:pStyle w:val="ans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.</w:t>
      </w:r>
    </w:p>
    <w:p w14:paraId="1EBD083E" w14:textId="39009CFA" w:rsidR="003352C2" w:rsidRDefault="00A26326" w:rsidP="003352C2">
      <w:pPr>
        <w:pStyle w:val="ans"/>
        <w:rPr>
          <w:rFonts w:eastAsiaTheme="minorEastAsia" w:hint="eastAsia"/>
        </w:rPr>
      </w:pPr>
      <w:r>
        <w:rPr>
          <w:rFonts w:eastAsiaTheme="minorEastAsia"/>
        </w:rPr>
        <w:tab/>
        <w:t xml:space="preserve">pivot; adapt </w:t>
      </w:r>
      <w:r>
        <w:rPr>
          <w:rFonts w:eastAsiaTheme="minorEastAsia"/>
          <w:color w:val="C00000"/>
        </w:rPr>
        <w:t>2</w:t>
      </w:r>
      <w:r w:rsidRPr="003352C2">
        <w:rPr>
          <w:rFonts w:eastAsiaTheme="minorEastAsia"/>
          <w:color w:val="C00000"/>
        </w:rPr>
        <w:t>:4</w:t>
      </w:r>
      <w:r>
        <w:rPr>
          <w:rFonts w:eastAsiaTheme="minorEastAsia"/>
          <w:color w:val="C00000"/>
        </w:rPr>
        <w:t>8</w:t>
      </w:r>
    </w:p>
    <w:p w14:paraId="3AB68031" w14:textId="1CC815A7" w:rsidR="003352C2" w:rsidRDefault="003352C2" w:rsidP="003352C2">
      <w:pPr>
        <w:pStyle w:val="ans"/>
        <w:rPr>
          <w:rFonts w:eastAsiaTheme="minorEastAsia"/>
        </w:rPr>
      </w:pPr>
      <w:r>
        <w:rPr>
          <w:rFonts w:eastAsiaTheme="minorEastAsia"/>
        </w:rPr>
        <w:t>b.</w:t>
      </w:r>
    </w:p>
    <w:p w14:paraId="6BB72EC2" w14:textId="11E3E9A0" w:rsidR="003352C2" w:rsidRDefault="003352C2" w:rsidP="003352C2">
      <w:pPr>
        <w:pStyle w:val="ans"/>
        <w:rPr>
          <w:rFonts w:eastAsiaTheme="minorEastAsia"/>
          <w:color w:val="C00000"/>
        </w:rPr>
      </w:pPr>
      <w:r>
        <w:rPr>
          <w:rFonts w:eastAsiaTheme="minorEastAsia"/>
        </w:rPr>
        <w:tab/>
        <w:t xml:space="preserve">adaptable; highly collaborative </w:t>
      </w:r>
      <w:r w:rsidRPr="003352C2">
        <w:rPr>
          <w:rFonts w:eastAsiaTheme="minorEastAsia"/>
          <w:color w:val="C00000"/>
        </w:rPr>
        <w:t>0:49</w:t>
      </w:r>
    </w:p>
    <w:p w14:paraId="6F865CF0" w14:textId="77777777" w:rsidR="001908B1" w:rsidRPr="003352C2" w:rsidRDefault="001908B1" w:rsidP="003352C2">
      <w:pPr>
        <w:pStyle w:val="ans"/>
        <w:rPr>
          <w:rFonts w:eastAsiaTheme="minorEastAsia" w:hint="eastAsia"/>
        </w:rPr>
      </w:pPr>
    </w:p>
    <w:p w14:paraId="3BF1F8AD" w14:textId="3BEA25D9" w:rsidR="00406E76" w:rsidRDefault="00BC0C8F" w:rsidP="009D61AC">
      <w:pPr>
        <w:pStyle w:val="2"/>
        <w:rPr>
          <w:rStyle w:val="20"/>
          <w:b/>
          <w:bCs/>
        </w:rPr>
      </w:pPr>
      <w:bookmarkStart w:id="32" w:name="_Toc77530706"/>
      <w:bookmarkStart w:id="33" w:name="_Toc115540138"/>
      <w:bookmarkStart w:id="34" w:name="_Toc115548247"/>
      <w:bookmarkStart w:id="35" w:name="_Toc125830152"/>
      <w:bookmarkStart w:id="36" w:name="_Toc77530705"/>
      <w:r>
        <w:rPr>
          <w:rStyle w:val="20"/>
          <w:b/>
          <w:bCs/>
        </w:rPr>
        <w:t>UML</w:t>
      </w:r>
      <w:r w:rsidR="00406E76" w:rsidRPr="009D61AC">
        <w:rPr>
          <w:rStyle w:val="20"/>
          <w:b/>
          <w:bCs/>
        </w:rPr>
        <w:t>, 1</w:t>
      </w:r>
      <w:r>
        <w:rPr>
          <w:rStyle w:val="20"/>
          <w:b/>
          <w:bCs/>
        </w:rPr>
        <w:t>4</w:t>
      </w:r>
      <w:r w:rsidR="00406E76" w:rsidRPr="009D61AC">
        <w:rPr>
          <w:rStyle w:val="20"/>
          <w:b/>
          <w:bCs/>
        </w:rPr>
        <w:t>pts</w:t>
      </w:r>
      <w:bookmarkEnd w:id="32"/>
      <w:bookmarkEnd w:id="33"/>
      <w:bookmarkEnd w:id="34"/>
      <w:bookmarkEnd w:id="35"/>
    </w:p>
    <w:p w14:paraId="75C3CC88" w14:textId="17066E98" w:rsidR="00605843" w:rsidRPr="00605843" w:rsidRDefault="00605843" w:rsidP="00605843">
      <w:r>
        <w:t>Consider your own project.</w:t>
      </w:r>
    </w:p>
    <w:p w14:paraId="0E080BF6" w14:textId="6B27967B" w:rsidR="00605843" w:rsidRDefault="00605843" w:rsidP="00605843">
      <w:pPr>
        <w:pStyle w:val="a7"/>
        <w:numPr>
          <w:ilvl w:val="0"/>
          <w:numId w:val="12"/>
        </w:numPr>
      </w:pPr>
      <w:r w:rsidRPr="00A04FA8">
        <w:t xml:space="preserve">If </w:t>
      </w:r>
      <w:r>
        <w:t xml:space="preserve">the objective of your </w:t>
      </w:r>
      <w:r w:rsidRPr="00A04FA8">
        <w:t xml:space="preserve">project </w:t>
      </w:r>
      <w:r>
        <w:t xml:space="preserve">to create a device with sensors, </w:t>
      </w:r>
      <w:r w:rsidRPr="00A04FA8">
        <w:t>a Timing Diagram</w:t>
      </w:r>
      <w:r>
        <w:t xml:space="preserve"> might be appropriate</w:t>
      </w:r>
    </w:p>
    <w:p w14:paraId="4CDDEBCC" w14:textId="7C462A65" w:rsidR="00406E76" w:rsidRPr="00A04FA8" w:rsidRDefault="00406E76" w:rsidP="00B445FE">
      <w:pPr>
        <w:pStyle w:val="a7"/>
        <w:numPr>
          <w:ilvl w:val="0"/>
          <w:numId w:val="12"/>
        </w:numPr>
      </w:pPr>
      <w:r w:rsidRPr="00A04FA8">
        <w:t xml:space="preserve">If </w:t>
      </w:r>
      <w:r w:rsidR="00605843">
        <w:t xml:space="preserve">the objective of your </w:t>
      </w:r>
      <w:r w:rsidRPr="00A04FA8">
        <w:t xml:space="preserve">project </w:t>
      </w:r>
      <w:r w:rsidR="00605843">
        <w:t xml:space="preserve">to create a </w:t>
      </w:r>
      <w:r w:rsidRPr="00A04FA8">
        <w:t>“process oriented” a UML Action Diagram</w:t>
      </w:r>
      <w:r w:rsidR="00605843">
        <w:t xml:space="preserve"> might be appropriate</w:t>
      </w:r>
    </w:p>
    <w:p w14:paraId="78ABE0F9" w14:textId="058A45F9" w:rsidR="00406E76" w:rsidRDefault="00406E76" w:rsidP="00B445FE">
      <w:pPr>
        <w:pStyle w:val="a7"/>
        <w:numPr>
          <w:ilvl w:val="0"/>
          <w:numId w:val="12"/>
        </w:numPr>
      </w:pPr>
      <w:r w:rsidRPr="00A04FA8">
        <w:t>If your project involves interactions between users and machines (or databases), a UML Sequence Diagram</w:t>
      </w:r>
      <w:r w:rsidR="00605843">
        <w:t xml:space="preserve"> might be appropriate</w:t>
      </w:r>
    </w:p>
    <w:p w14:paraId="24AB19A8" w14:textId="42E856CC" w:rsidR="00BC0C8F" w:rsidRPr="00A04FA8" w:rsidRDefault="00BC0C8F" w:rsidP="00B445FE">
      <w:pPr>
        <w:pStyle w:val="a7"/>
        <w:numPr>
          <w:ilvl w:val="0"/>
          <w:numId w:val="12"/>
        </w:numPr>
      </w:pPr>
      <w:r>
        <w:t>If you plan to make a machine or a complicated software, a State Diagram might be appropriate.</w:t>
      </w:r>
    </w:p>
    <w:p w14:paraId="49D485A7" w14:textId="055A562D" w:rsidR="009D61AC" w:rsidRDefault="009D61AC" w:rsidP="00B445FE">
      <w:pPr>
        <w:pStyle w:val="a7"/>
        <w:numPr>
          <w:ilvl w:val="0"/>
          <w:numId w:val="12"/>
        </w:numPr>
      </w:pPr>
      <w:r>
        <w:t>Most likely your project might involve more than one of the above.</w:t>
      </w:r>
    </w:p>
    <w:p w14:paraId="38B6E886" w14:textId="77777777" w:rsidR="00406E76" w:rsidRPr="00A04FA8" w:rsidRDefault="00406E76" w:rsidP="00472AAC">
      <w:r>
        <w:t>Then,</w:t>
      </w:r>
    </w:p>
    <w:p w14:paraId="6A845760" w14:textId="11FD1384" w:rsidR="00BC0C8F" w:rsidRDefault="009D61AC" w:rsidP="00B445FE">
      <w:pPr>
        <w:pStyle w:val="a7"/>
        <w:numPr>
          <w:ilvl w:val="0"/>
          <w:numId w:val="11"/>
        </w:numPr>
      </w:pPr>
      <w:r>
        <w:t>(</w:t>
      </w:r>
      <w:r w:rsidR="00BC0C8F">
        <w:t>2</w:t>
      </w:r>
      <w:r>
        <w:t xml:space="preserve">pts) </w:t>
      </w:r>
      <w:r w:rsidR="00406E76" w:rsidRPr="00A04FA8">
        <w:t xml:space="preserve">Select </w:t>
      </w:r>
      <w:r w:rsidR="00406E76" w:rsidRPr="00A04FA8">
        <w:rPr>
          <w:b/>
          <w:i/>
          <w:iCs/>
          <w:u w:val="single"/>
        </w:rPr>
        <w:t>ONE of the above</w:t>
      </w:r>
      <w:r w:rsidR="00605843" w:rsidRPr="00605843">
        <w:rPr>
          <w:b/>
          <w:i/>
          <w:iCs/>
          <w:u w:val="single"/>
        </w:rPr>
        <w:t xml:space="preserve"> most appropriate</w:t>
      </w:r>
      <w:r w:rsidR="00605843">
        <w:t xml:space="preserve"> for your project. </w:t>
      </w:r>
      <w:r w:rsidR="00BC0C8F">
        <w:t>Explain you selected this tool vs. other</w:t>
      </w:r>
    </w:p>
    <w:p w14:paraId="5C032608" w14:textId="45899C2C" w:rsidR="00406E76" w:rsidRPr="00A04FA8" w:rsidRDefault="00BC0C8F" w:rsidP="00B445FE">
      <w:pPr>
        <w:pStyle w:val="a7"/>
        <w:numPr>
          <w:ilvl w:val="0"/>
          <w:numId w:val="11"/>
        </w:numPr>
      </w:pPr>
      <w:r>
        <w:t xml:space="preserve">(8pts) </w:t>
      </w:r>
      <w:r w:rsidR="009D61AC">
        <w:t xml:space="preserve">Create </w:t>
      </w:r>
      <w:r>
        <w:t xml:space="preserve">the respective diagram </w:t>
      </w:r>
      <w:r w:rsidR="009D61AC">
        <w:t>using one of the tools referred in the Class. C</w:t>
      </w:r>
      <w:r w:rsidR="00406E76" w:rsidRPr="00A04FA8">
        <w:t>ut</w:t>
      </w:r>
      <w:r w:rsidR="00406E76">
        <w:t>-</w:t>
      </w:r>
      <w:r w:rsidR="00406E76" w:rsidRPr="00A04FA8">
        <w:t>and</w:t>
      </w:r>
      <w:r w:rsidR="00406E76">
        <w:t>-</w:t>
      </w:r>
      <w:r w:rsidR="00406E76" w:rsidRPr="00A04FA8">
        <w:t xml:space="preserve">paste </w:t>
      </w:r>
      <w:r w:rsidR="009D61AC">
        <w:t xml:space="preserve">such diagram </w:t>
      </w:r>
      <w:r w:rsidR="00406E76" w:rsidRPr="00A04FA8">
        <w:t>here.</w:t>
      </w:r>
      <w:r>
        <w:t xml:space="preserve"> You may not draw it by hand and attach a picture.</w:t>
      </w:r>
    </w:p>
    <w:p w14:paraId="7FD6FA70" w14:textId="4F893A54" w:rsidR="00406E76" w:rsidRPr="00A04FA8" w:rsidRDefault="009D61AC" w:rsidP="00B445FE">
      <w:pPr>
        <w:pStyle w:val="a7"/>
        <w:numPr>
          <w:ilvl w:val="0"/>
          <w:numId w:val="11"/>
        </w:numPr>
      </w:pPr>
      <w:r>
        <w:t>(</w:t>
      </w:r>
      <w:r w:rsidR="00BC0C8F">
        <w:t>4</w:t>
      </w:r>
      <w:r>
        <w:t>pts) E</w:t>
      </w:r>
      <w:r w:rsidR="00406E76" w:rsidRPr="00A04FA8">
        <w:t>xplain the diagram to the reader by writing 3-4 complete sentences</w:t>
      </w:r>
      <w:r>
        <w:t>. You might also be requested to present this during Class#5.</w:t>
      </w:r>
    </w:p>
    <w:p w14:paraId="494C153C" w14:textId="77777777" w:rsidR="009D61AC" w:rsidRPr="003D6B0C" w:rsidRDefault="009D61AC" w:rsidP="009D61AC">
      <w:pPr>
        <w:pStyle w:val="3"/>
      </w:pPr>
      <w:r w:rsidRPr="003D6B0C">
        <w:t>Answer</w:t>
      </w:r>
    </w:p>
    <w:p w14:paraId="74480789" w14:textId="5D8AFD7D" w:rsidR="00556C7B" w:rsidRDefault="00556C7B" w:rsidP="00556C7B">
      <w:pPr>
        <w:pStyle w:val="ans"/>
      </w:pPr>
      <w:r>
        <w:rPr>
          <w:rFonts w:hint="eastAsia"/>
        </w:rPr>
        <w:t>a</w:t>
      </w:r>
      <w:r>
        <w:t>.</w:t>
      </w:r>
    </w:p>
    <w:p w14:paraId="382B824C" w14:textId="31624C47" w:rsidR="00556C7B" w:rsidRDefault="00556C7B" w:rsidP="00556C7B">
      <w:pPr>
        <w:pStyle w:val="ans"/>
      </w:pPr>
      <w:r>
        <w:rPr>
          <w:rFonts w:eastAsiaTheme="minorEastAsia"/>
        </w:rPr>
        <w:tab/>
      </w:r>
      <w:r w:rsidRPr="00A04FA8">
        <w:t>Action Diagram</w:t>
      </w:r>
      <w:r>
        <w:t xml:space="preserve"> since it is mainly process-oriented</w:t>
      </w:r>
    </w:p>
    <w:p w14:paraId="231504A7" w14:textId="786051BB" w:rsidR="004E309F" w:rsidRDefault="004E309F" w:rsidP="00556C7B">
      <w:pPr>
        <w:pStyle w:val="ans"/>
        <w:rPr>
          <w:rFonts w:eastAsiaTheme="minorEastAsia"/>
        </w:rPr>
      </w:pPr>
    </w:p>
    <w:p w14:paraId="222C75B0" w14:textId="6E0FFA98" w:rsidR="004E309F" w:rsidRDefault="004E309F" w:rsidP="00556C7B">
      <w:pPr>
        <w:pStyle w:val="ans"/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.</w:t>
      </w:r>
    </w:p>
    <w:p w14:paraId="01874A80" w14:textId="7C8D672B" w:rsidR="004E309F" w:rsidRDefault="007D06F6" w:rsidP="00556C7B">
      <w:pPr>
        <w:pStyle w:val="ans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7BBD9FA" wp14:editId="5C13EFBF">
            <wp:extent cx="5943600" cy="7378065"/>
            <wp:effectExtent l="0" t="0" r="0" b="0"/>
            <wp:docPr id="6" name="图片 6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图示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3758" w14:textId="1DF5FFBD" w:rsidR="004E309F" w:rsidRDefault="006C3020" w:rsidP="00556C7B">
      <w:pPr>
        <w:pStyle w:val="ans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.</w:t>
      </w:r>
    </w:p>
    <w:p w14:paraId="0160C739" w14:textId="03E15EF6" w:rsidR="006C3020" w:rsidRDefault="006C3020" w:rsidP="007D06F6">
      <w:pPr>
        <w:pStyle w:val="ans"/>
        <w:ind w:left="720"/>
        <w:rPr>
          <w:rFonts w:eastAsiaTheme="minorEastAsia" w:hint="eastAsia"/>
        </w:rPr>
      </w:pPr>
      <w:r>
        <w:rPr>
          <w:rFonts w:eastAsiaTheme="minorEastAsia"/>
        </w:rPr>
        <w:t>First, install the whole set of equipment with unit test</w:t>
      </w:r>
      <w:r w:rsidR="00D42952">
        <w:rPr>
          <w:rFonts w:eastAsiaTheme="minorEastAsia"/>
        </w:rPr>
        <w:t xml:space="preserve"> and connect every components; Then configure the operating system and</w:t>
      </w:r>
      <w:r w:rsidR="00C801B0">
        <w:rPr>
          <w:rFonts w:eastAsiaTheme="minorEastAsia"/>
        </w:rPr>
        <w:t xml:space="preserve"> the</w:t>
      </w:r>
      <w:r w:rsidR="00D42952">
        <w:rPr>
          <w:rFonts w:eastAsiaTheme="minorEastAsia"/>
        </w:rPr>
        <w:t xml:space="preserve"> server</w:t>
      </w:r>
      <w:r w:rsidR="00C801B0">
        <w:rPr>
          <w:rFonts w:eastAsiaTheme="minorEastAsia"/>
        </w:rPr>
        <w:t xml:space="preserve">. Make image and distribute virtual machines to every employees. </w:t>
      </w:r>
      <w:r w:rsidR="00A42BD5">
        <w:rPr>
          <w:rFonts w:eastAsiaTheme="minorEastAsia"/>
        </w:rPr>
        <w:t>Keep m</w:t>
      </w:r>
      <w:r w:rsidR="00BE1A28">
        <w:rPr>
          <w:rFonts w:eastAsiaTheme="minorEastAsia"/>
        </w:rPr>
        <w:t xml:space="preserve">aintaining </w:t>
      </w:r>
      <w:r w:rsidR="00A42BD5">
        <w:rPr>
          <w:rFonts w:eastAsiaTheme="minorEastAsia"/>
        </w:rPr>
        <w:t>the running status.</w:t>
      </w:r>
    </w:p>
    <w:p w14:paraId="760D7ED2" w14:textId="1B244376" w:rsidR="006C3020" w:rsidRDefault="006C3020">
      <w:pPr>
        <w:spacing w:after="160" w:line="259" w:lineRule="auto"/>
        <w:rPr>
          <w:rFonts w:eastAsiaTheme="minorEastAsia"/>
          <w:color w:val="1F4E79" w:themeColor="accent5" w:themeShade="80"/>
          <w:sz w:val="20"/>
          <w:lang w:eastAsia="zh-CN"/>
        </w:rPr>
      </w:pPr>
      <w:r>
        <w:rPr>
          <w:rFonts w:eastAsiaTheme="minorEastAsia"/>
        </w:rPr>
        <w:br w:type="page"/>
      </w:r>
    </w:p>
    <w:p w14:paraId="593CB632" w14:textId="77777777" w:rsidR="004E309F" w:rsidRPr="004E309F" w:rsidRDefault="004E309F" w:rsidP="00556C7B">
      <w:pPr>
        <w:pStyle w:val="ans"/>
        <w:rPr>
          <w:rFonts w:eastAsiaTheme="minorEastAsia" w:hint="eastAsia"/>
        </w:rPr>
      </w:pPr>
    </w:p>
    <w:p w14:paraId="73CB3506" w14:textId="1325BB20" w:rsidR="00406E76" w:rsidRPr="00FE0D78" w:rsidRDefault="008A2114" w:rsidP="00FE0D78">
      <w:pPr>
        <w:pStyle w:val="2"/>
        <w:rPr>
          <w:rStyle w:val="20"/>
          <w:b/>
          <w:bCs/>
        </w:rPr>
      </w:pPr>
      <w:bookmarkStart w:id="37" w:name="_Toc77530707"/>
      <w:bookmarkStart w:id="38" w:name="_Toc115540139"/>
      <w:bookmarkStart w:id="39" w:name="_Toc115548248"/>
      <w:bookmarkStart w:id="40" w:name="_Toc125830153"/>
      <w:r>
        <w:rPr>
          <w:rStyle w:val="20"/>
          <w:b/>
          <w:bCs/>
        </w:rPr>
        <w:t>APM</w:t>
      </w:r>
      <w:r w:rsidR="00406E76" w:rsidRPr="00FE0D78">
        <w:rPr>
          <w:rStyle w:val="20"/>
          <w:b/>
          <w:bCs/>
        </w:rPr>
        <w:t xml:space="preserve">, </w:t>
      </w:r>
      <w:r w:rsidR="00FE0D78">
        <w:rPr>
          <w:rStyle w:val="20"/>
          <w:b/>
          <w:bCs/>
        </w:rPr>
        <w:t>6</w:t>
      </w:r>
      <w:r w:rsidR="00406E76" w:rsidRPr="00FE0D78">
        <w:rPr>
          <w:rStyle w:val="20"/>
          <w:b/>
          <w:bCs/>
        </w:rPr>
        <w:t>pts</w:t>
      </w:r>
      <w:bookmarkEnd w:id="37"/>
      <w:bookmarkEnd w:id="38"/>
      <w:bookmarkEnd w:id="39"/>
      <w:bookmarkEnd w:id="40"/>
    </w:p>
    <w:p w14:paraId="4F14FD57" w14:textId="1E1A96E7" w:rsidR="00BC0C8F" w:rsidRDefault="00BC0C8F" w:rsidP="00472AAC">
      <w:r>
        <w:t>A company follows APM for all projects. What would be the role of the PM</w:t>
      </w:r>
      <w:r w:rsidR="008A2114">
        <w:t xml:space="preserve"> in an agile team</w:t>
      </w:r>
      <w:r>
        <w:t>? i.e. what would the PM do</w:t>
      </w:r>
      <w:r w:rsidR="008A2114">
        <w:t xml:space="preserve"> for the team</w:t>
      </w:r>
      <w:r>
        <w:t>?</w:t>
      </w:r>
    </w:p>
    <w:p w14:paraId="4946C4B8" w14:textId="77777777" w:rsidR="00BC0C8F" w:rsidRDefault="00BC0C8F" w:rsidP="00472AAC"/>
    <w:p w14:paraId="6909A114" w14:textId="63986D62" w:rsidR="007D06F6" w:rsidRDefault="000E4895" w:rsidP="00727495">
      <w:pPr>
        <w:pStyle w:val="3"/>
      </w:pPr>
      <w:r w:rsidRPr="003D6B0C">
        <w:t>Answer</w:t>
      </w:r>
      <w:bookmarkEnd w:id="10"/>
      <w:bookmarkEnd w:id="36"/>
    </w:p>
    <w:p w14:paraId="50EE8702" w14:textId="64F88573" w:rsidR="00282A01" w:rsidRPr="00282A01" w:rsidRDefault="00727495" w:rsidP="00727495">
      <w:pPr>
        <w:pStyle w:val="ans"/>
        <w:rPr>
          <w:rFonts w:eastAsiaTheme="minorEastAsia" w:hint="eastAsia"/>
        </w:rPr>
      </w:pPr>
      <w:r>
        <w:tab/>
        <w:t>Facilitator</w:t>
      </w:r>
      <w:r w:rsidR="00282A01">
        <w:t xml:space="preserve"> of the process</w:t>
      </w:r>
      <w:r w:rsidR="00075623">
        <w:t xml:space="preserve"> units team and </w:t>
      </w:r>
      <w:r w:rsidR="00282A01">
        <w:t>facilitate</w:t>
      </w:r>
      <w:r w:rsidR="00075623">
        <w:t>s</w:t>
      </w:r>
      <w:r w:rsidR="00282A01">
        <w:t xml:space="preserve"> the team</w:t>
      </w:r>
      <w:r w:rsidR="00075623">
        <w:t xml:space="preserve"> work.</w:t>
      </w:r>
    </w:p>
    <w:sectPr w:rsidR="00282A01" w:rsidRPr="00282A01" w:rsidSect="00392DA6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toolbars>
    <wne:acdManifest>
      <wne:acdEntry wne:acdName="acd0"/>
    </wne:acdManifest>
  </wne:toolbars>
  <wne:acds>
    <wne:acd wne:argValue="AgBhAG4AcwA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24C6D" w14:textId="77777777" w:rsidR="00627639" w:rsidRDefault="00627639" w:rsidP="00472AAC">
      <w:r>
        <w:separator/>
      </w:r>
    </w:p>
  </w:endnote>
  <w:endnote w:type="continuationSeparator" w:id="0">
    <w:p w14:paraId="1F62D4B5" w14:textId="77777777" w:rsidR="00627639" w:rsidRDefault="00627639" w:rsidP="00472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81CA0" w14:textId="77777777" w:rsidR="002C733E" w:rsidRDefault="00B221B5" w:rsidP="00472AAC">
    <w:pPr>
      <w:pStyle w:val="a3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97EFFD0" w14:textId="77777777" w:rsidR="002C733E" w:rsidRDefault="00000000" w:rsidP="00472AA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0D06" w14:textId="77777777" w:rsidR="002C733E" w:rsidRDefault="00B221B5" w:rsidP="00472AAC">
    <w:pPr>
      <w:pStyle w:val="a3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739D9304" w14:textId="77777777" w:rsidR="002C733E" w:rsidRDefault="00000000" w:rsidP="00472A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5926" w14:textId="77777777" w:rsidR="00627639" w:rsidRDefault="00627639" w:rsidP="00472AAC">
      <w:r>
        <w:separator/>
      </w:r>
    </w:p>
  </w:footnote>
  <w:footnote w:type="continuationSeparator" w:id="0">
    <w:p w14:paraId="2D2E10DC" w14:textId="77777777" w:rsidR="00627639" w:rsidRDefault="00627639" w:rsidP="00472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85D"/>
    <w:multiLevelType w:val="hybridMultilevel"/>
    <w:tmpl w:val="682E38BA"/>
    <w:lvl w:ilvl="0" w:tplc="171A877E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769BB"/>
    <w:multiLevelType w:val="hybridMultilevel"/>
    <w:tmpl w:val="CDFA715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6E2D"/>
    <w:multiLevelType w:val="hybridMultilevel"/>
    <w:tmpl w:val="285235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9351B"/>
    <w:multiLevelType w:val="hybridMultilevel"/>
    <w:tmpl w:val="07C2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808C6"/>
    <w:multiLevelType w:val="hybridMultilevel"/>
    <w:tmpl w:val="147068F4"/>
    <w:lvl w:ilvl="0" w:tplc="68BEC222">
      <w:start w:val="1"/>
      <w:numFmt w:val="lowerLetter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C240BE"/>
    <w:multiLevelType w:val="hybridMultilevel"/>
    <w:tmpl w:val="71B23AD0"/>
    <w:lvl w:ilvl="0" w:tplc="AD1EDD58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A05B1B"/>
    <w:multiLevelType w:val="hybridMultilevel"/>
    <w:tmpl w:val="019C3EC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A1973"/>
    <w:multiLevelType w:val="hybridMultilevel"/>
    <w:tmpl w:val="299462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219B6"/>
    <w:multiLevelType w:val="hybridMultilevel"/>
    <w:tmpl w:val="4506851A"/>
    <w:lvl w:ilvl="0" w:tplc="240674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947A56"/>
    <w:multiLevelType w:val="hybridMultilevel"/>
    <w:tmpl w:val="184C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652D4"/>
    <w:multiLevelType w:val="hybridMultilevel"/>
    <w:tmpl w:val="AC3CF9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606F0"/>
    <w:multiLevelType w:val="hybridMultilevel"/>
    <w:tmpl w:val="9A9E41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27A6"/>
    <w:multiLevelType w:val="hybridMultilevel"/>
    <w:tmpl w:val="74B833D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20BE7"/>
    <w:multiLevelType w:val="hybridMultilevel"/>
    <w:tmpl w:val="019C3EC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1461F"/>
    <w:multiLevelType w:val="hybridMultilevel"/>
    <w:tmpl w:val="BBB6C0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746DA"/>
    <w:multiLevelType w:val="hybridMultilevel"/>
    <w:tmpl w:val="C9C65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A1DF3"/>
    <w:multiLevelType w:val="hybridMultilevel"/>
    <w:tmpl w:val="78E4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23891"/>
    <w:multiLevelType w:val="hybridMultilevel"/>
    <w:tmpl w:val="9E92DD06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00941"/>
    <w:multiLevelType w:val="hybridMultilevel"/>
    <w:tmpl w:val="EDF2F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4F23EB"/>
    <w:multiLevelType w:val="hybridMultilevel"/>
    <w:tmpl w:val="14AEB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45226"/>
    <w:multiLevelType w:val="hybridMultilevel"/>
    <w:tmpl w:val="514E8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86A78"/>
    <w:multiLevelType w:val="hybridMultilevel"/>
    <w:tmpl w:val="72C08D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202E7"/>
    <w:multiLevelType w:val="hybridMultilevel"/>
    <w:tmpl w:val="4620C50C"/>
    <w:lvl w:ilvl="0" w:tplc="FABCA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2011E9"/>
    <w:multiLevelType w:val="hybridMultilevel"/>
    <w:tmpl w:val="DD023F1E"/>
    <w:lvl w:ilvl="0" w:tplc="D6B218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F16C6"/>
    <w:multiLevelType w:val="hybridMultilevel"/>
    <w:tmpl w:val="0B423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9D5AB0"/>
    <w:multiLevelType w:val="hybridMultilevel"/>
    <w:tmpl w:val="019C3EC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06233"/>
    <w:multiLevelType w:val="hybridMultilevel"/>
    <w:tmpl w:val="F3B06D34"/>
    <w:lvl w:ilvl="0" w:tplc="04090019">
      <w:start w:val="1"/>
      <w:numFmt w:val="lowerLetter"/>
      <w:lvlText w:val="%1."/>
      <w:lvlJc w:val="left"/>
      <w:pPr>
        <w:ind w:left="770" w:hanging="360"/>
      </w:pPr>
    </w:lvl>
    <w:lvl w:ilvl="1" w:tplc="04080019" w:tentative="1">
      <w:start w:val="1"/>
      <w:numFmt w:val="lowerLetter"/>
      <w:lvlText w:val="%2."/>
      <w:lvlJc w:val="left"/>
      <w:pPr>
        <w:ind w:left="1490" w:hanging="360"/>
      </w:pPr>
    </w:lvl>
    <w:lvl w:ilvl="2" w:tplc="0408001B" w:tentative="1">
      <w:start w:val="1"/>
      <w:numFmt w:val="lowerRoman"/>
      <w:lvlText w:val="%3."/>
      <w:lvlJc w:val="right"/>
      <w:pPr>
        <w:ind w:left="2210" w:hanging="180"/>
      </w:pPr>
    </w:lvl>
    <w:lvl w:ilvl="3" w:tplc="0408000F" w:tentative="1">
      <w:start w:val="1"/>
      <w:numFmt w:val="decimal"/>
      <w:lvlText w:val="%4."/>
      <w:lvlJc w:val="left"/>
      <w:pPr>
        <w:ind w:left="2930" w:hanging="360"/>
      </w:pPr>
    </w:lvl>
    <w:lvl w:ilvl="4" w:tplc="04080019" w:tentative="1">
      <w:start w:val="1"/>
      <w:numFmt w:val="lowerLetter"/>
      <w:lvlText w:val="%5."/>
      <w:lvlJc w:val="left"/>
      <w:pPr>
        <w:ind w:left="3650" w:hanging="360"/>
      </w:pPr>
    </w:lvl>
    <w:lvl w:ilvl="5" w:tplc="0408001B" w:tentative="1">
      <w:start w:val="1"/>
      <w:numFmt w:val="lowerRoman"/>
      <w:lvlText w:val="%6."/>
      <w:lvlJc w:val="right"/>
      <w:pPr>
        <w:ind w:left="4370" w:hanging="180"/>
      </w:pPr>
    </w:lvl>
    <w:lvl w:ilvl="6" w:tplc="0408000F" w:tentative="1">
      <w:start w:val="1"/>
      <w:numFmt w:val="decimal"/>
      <w:lvlText w:val="%7."/>
      <w:lvlJc w:val="left"/>
      <w:pPr>
        <w:ind w:left="5090" w:hanging="360"/>
      </w:pPr>
    </w:lvl>
    <w:lvl w:ilvl="7" w:tplc="04080019" w:tentative="1">
      <w:start w:val="1"/>
      <w:numFmt w:val="lowerLetter"/>
      <w:lvlText w:val="%8."/>
      <w:lvlJc w:val="left"/>
      <w:pPr>
        <w:ind w:left="5810" w:hanging="360"/>
      </w:pPr>
    </w:lvl>
    <w:lvl w:ilvl="8" w:tplc="0408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7" w15:restartNumberingAfterBreak="0">
    <w:nsid w:val="67004A2C"/>
    <w:multiLevelType w:val="hybridMultilevel"/>
    <w:tmpl w:val="80965E6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B5187"/>
    <w:multiLevelType w:val="hybridMultilevel"/>
    <w:tmpl w:val="E386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976B0"/>
    <w:multiLevelType w:val="hybridMultilevel"/>
    <w:tmpl w:val="019C3E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E94C17"/>
    <w:multiLevelType w:val="hybridMultilevel"/>
    <w:tmpl w:val="CA28F3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D57EA"/>
    <w:multiLevelType w:val="hybridMultilevel"/>
    <w:tmpl w:val="E592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97765"/>
    <w:multiLevelType w:val="hybridMultilevel"/>
    <w:tmpl w:val="019C3EC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070386">
    <w:abstractNumId w:val="5"/>
  </w:num>
  <w:num w:numId="2" w16cid:durableId="1589071956">
    <w:abstractNumId w:val="24"/>
  </w:num>
  <w:num w:numId="3" w16cid:durableId="1094203887">
    <w:abstractNumId w:val="3"/>
  </w:num>
  <w:num w:numId="4" w16cid:durableId="1292437956">
    <w:abstractNumId w:val="28"/>
  </w:num>
  <w:num w:numId="5" w16cid:durableId="1834182370">
    <w:abstractNumId w:val="21"/>
  </w:num>
  <w:num w:numId="6" w16cid:durableId="1077898958">
    <w:abstractNumId w:val="1"/>
  </w:num>
  <w:num w:numId="7" w16cid:durableId="1773545528">
    <w:abstractNumId w:val="30"/>
  </w:num>
  <w:num w:numId="8" w16cid:durableId="106855247">
    <w:abstractNumId w:val="15"/>
  </w:num>
  <w:num w:numId="9" w16cid:durableId="78062381">
    <w:abstractNumId w:val="17"/>
  </w:num>
  <w:num w:numId="10" w16cid:durableId="1278872289">
    <w:abstractNumId w:val="20"/>
  </w:num>
  <w:num w:numId="11" w16cid:durableId="1615210408">
    <w:abstractNumId w:val="11"/>
  </w:num>
  <w:num w:numId="12" w16cid:durableId="1117797307">
    <w:abstractNumId w:val="10"/>
  </w:num>
  <w:num w:numId="13" w16cid:durableId="904923395">
    <w:abstractNumId w:val="26"/>
  </w:num>
  <w:num w:numId="14" w16cid:durableId="1369645658">
    <w:abstractNumId w:val="14"/>
  </w:num>
  <w:num w:numId="15" w16cid:durableId="1578202873">
    <w:abstractNumId w:val="29"/>
  </w:num>
  <w:num w:numId="16" w16cid:durableId="836919605">
    <w:abstractNumId w:val="18"/>
  </w:num>
  <w:num w:numId="17" w16cid:durableId="982658636">
    <w:abstractNumId w:val="6"/>
  </w:num>
  <w:num w:numId="18" w16cid:durableId="456409181">
    <w:abstractNumId w:val="7"/>
  </w:num>
  <w:num w:numId="19" w16cid:durableId="155731784">
    <w:abstractNumId w:val="32"/>
  </w:num>
  <w:num w:numId="20" w16cid:durableId="242881919">
    <w:abstractNumId w:val="25"/>
  </w:num>
  <w:num w:numId="21" w16cid:durableId="1302926662">
    <w:abstractNumId w:val="2"/>
  </w:num>
  <w:num w:numId="22" w16cid:durableId="2080059460">
    <w:abstractNumId w:val="31"/>
  </w:num>
  <w:num w:numId="23" w16cid:durableId="1126041757">
    <w:abstractNumId w:val="27"/>
  </w:num>
  <w:num w:numId="24" w16cid:durableId="715279242">
    <w:abstractNumId w:val="23"/>
  </w:num>
  <w:num w:numId="25" w16cid:durableId="103354564">
    <w:abstractNumId w:val="9"/>
  </w:num>
  <w:num w:numId="26" w16cid:durableId="1962226059">
    <w:abstractNumId w:val="19"/>
  </w:num>
  <w:num w:numId="27" w16cid:durableId="533272167">
    <w:abstractNumId w:val="16"/>
  </w:num>
  <w:num w:numId="28" w16cid:durableId="1406955465">
    <w:abstractNumId w:val="12"/>
  </w:num>
  <w:num w:numId="29" w16cid:durableId="739523194">
    <w:abstractNumId w:val="13"/>
  </w:num>
  <w:num w:numId="30" w16cid:durableId="1225988635">
    <w:abstractNumId w:val="4"/>
  </w:num>
  <w:num w:numId="31" w16cid:durableId="955715152">
    <w:abstractNumId w:val="22"/>
  </w:num>
  <w:num w:numId="32" w16cid:durableId="689644759">
    <w:abstractNumId w:val="22"/>
    <w:lvlOverride w:ilvl="0">
      <w:startOverride w:val="1"/>
    </w:lvlOverride>
  </w:num>
  <w:num w:numId="33" w16cid:durableId="1046562910">
    <w:abstractNumId w:val="8"/>
  </w:num>
  <w:num w:numId="34" w16cid:durableId="1117218686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15"/>
    <w:rsid w:val="00006B9B"/>
    <w:rsid w:val="0003775B"/>
    <w:rsid w:val="00040FE5"/>
    <w:rsid w:val="0004214B"/>
    <w:rsid w:val="00060A4E"/>
    <w:rsid w:val="00061AA1"/>
    <w:rsid w:val="00070722"/>
    <w:rsid w:val="00072E1F"/>
    <w:rsid w:val="00075623"/>
    <w:rsid w:val="000954B1"/>
    <w:rsid w:val="000A5846"/>
    <w:rsid w:val="000C595A"/>
    <w:rsid w:val="000E145A"/>
    <w:rsid w:val="000E4895"/>
    <w:rsid w:val="000F79F7"/>
    <w:rsid w:val="001002D8"/>
    <w:rsid w:val="0010075C"/>
    <w:rsid w:val="00141450"/>
    <w:rsid w:val="001908B1"/>
    <w:rsid w:val="00191CA7"/>
    <w:rsid w:val="00194D22"/>
    <w:rsid w:val="001A7EB2"/>
    <w:rsid w:val="001C3594"/>
    <w:rsid w:val="001E21A6"/>
    <w:rsid w:val="00210982"/>
    <w:rsid w:val="00211156"/>
    <w:rsid w:val="002165B1"/>
    <w:rsid w:val="00224E55"/>
    <w:rsid w:val="0026698E"/>
    <w:rsid w:val="00282A01"/>
    <w:rsid w:val="00294F85"/>
    <w:rsid w:val="002D0A08"/>
    <w:rsid w:val="002D1973"/>
    <w:rsid w:val="002F611A"/>
    <w:rsid w:val="00306E8D"/>
    <w:rsid w:val="00334442"/>
    <w:rsid w:val="003352C2"/>
    <w:rsid w:val="0035274E"/>
    <w:rsid w:val="003621C6"/>
    <w:rsid w:val="00363863"/>
    <w:rsid w:val="003C52EC"/>
    <w:rsid w:val="003D3163"/>
    <w:rsid w:val="003D6B0C"/>
    <w:rsid w:val="00406E76"/>
    <w:rsid w:val="00433272"/>
    <w:rsid w:val="0044129D"/>
    <w:rsid w:val="0044638D"/>
    <w:rsid w:val="00472AAC"/>
    <w:rsid w:val="00473A81"/>
    <w:rsid w:val="00482D79"/>
    <w:rsid w:val="004B6A7A"/>
    <w:rsid w:val="004E309F"/>
    <w:rsid w:val="004E65B2"/>
    <w:rsid w:val="00504A8B"/>
    <w:rsid w:val="00527996"/>
    <w:rsid w:val="00531D5A"/>
    <w:rsid w:val="00544B51"/>
    <w:rsid w:val="00556C7B"/>
    <w:rsid w:val="00576E2B"/>
    <w:rsid w:val="00593885"/>
    <w:rsid w:val="005A6A71"/>
    <w:rsid w:val="005B1838"/>
    <w:rsid w:val="005C5957"/>
    <w:rsid w:val="005D4404"/>
    <w:rsid w:val="005E0485"/>
    <w:rsid w:val="005E3F9D"/>
    <w:rsid w:val="006027CE"/>
    <w:rsid w:val="00605843"/>
    <w:rsid w:val="00627639"/>
    <w:rsid w:val="0063055B"/>
    <w:rsid w:val="006607A2"/>
    <w:rsid w:val="00665B71"/>
    <w:rsid w:val="006663D7"/>
    <w:rsid w:val="00681EE4"/>
    <w:rsid w:val="006C3020"/>
    <w:rsid w:val="006C6F6E"/>
    <w:rsid w:val="006C780E"/>
    <w:rsid w:val="00711922"/>
    <w:rsid w:val="0072118E"/>
    <w:rsid w:val="00727495"/>
    <w:rsid w:val="00731631"/>
    <w:rsid w:val="00734D1C"/>
    <w:rsid w:val="00773202"/>
    <w:rsid w:val="0077748C"/>
    <w:rsid w:val="007D06F6"/>
    <w:rsid w:val="007D0EA5"/>
    <w:rsid w:val="007E5815"/>
    <w:rsid w:val="007F4CCF"/>
    <w:rsid w:val="008171F3"/>
    <w:rsid w:val="00835E15"/>
    <w:rsid w:val="008422D3"/>
    <w:rsid w:val="00870DD3"/>
    <w:rsid w:val="008938D8"/>
    <w:rsid w:val="008A19F6"/>
    <w:rsid w:val="008A2114"/>
    <w:rsid w:val="008D0320"/>
    <w:rsid w:val="008D5F12"/>
    <w:rsid w:val="00906980"/>
    <w:rsid w:val="0091515B"/>
    <w:rsid w:val="00937F67"/>
    <w:rsid w:val="00976ED1"/>
    <w:rsid w:val="00983E0D"/>
    <w:rsid w:val="009868CE"/>
    <w:rsid w:val="009B58BE"/>
    <w:rsid w:val="009D61AC"/>
    <w:rsid w:val="009E472B"/>
    <w:rsid w:val="00A26326"/>
    <w:rsid w:val="00A42BD5"/>
    <w:rsid w:val="00A7418A"/>
    <w:rsid w:val="00A814DC"/>
    <w:rsid w:val="00AA00D4"/>
    <w:rsid w:val="00AB4A6C"/>
    <w:rsid w:val="00AC0D14"/>
    <w:rsid w:val="00AD38D7"/>
    <w:rsid w:val="00AD446F"/>
    <w:rsid w:val="00B15D40"/>
    <w:rsid w:val="00B20D5C"/>
    <w:rsid w:val="00B221B5"/>
    <w:rsid w:val="00B35A0A"/>
    <w:rsid w:val="00B37A42"/>
    <w:rsid w:val="00B445FE"/>
    <w:rsid w:val="00B52216"/>
    <w:rsid w:val="00B64A42"/>
    <w:rsid w:val="00B94E7F"/>
    <w:rsid w:val="00BA21DC"/>
    <w:rsid w:val="00BB0720"/>
    <w:rsid w:val="00BC0C8F"/>
    <w:rsid w:val="00BC1B06"/>
    <w:rsid w:val="00BD5AEE"/>
    <w:rsid w:val="00BE1A28"/>
    <w:rsid w:val="00C17D12"/>
    <w:rsid w:val="00C426B3"/>
    <w:rsid w:val="00C435D4"/>
    <w:rsid w:val="00C801B0"/>
    <w:rsid w:val="00C861F2"/>
    <w:rsid w:val="00C952A4"/>
    <w:rsid w:val="00CE2540"/>
    <w:rsid w:val="00CF067A"/>
    <w:rsid w:val="00CF0E0A"/>
    <w:rsid w:val="00CF575B"/>
    <w:rsid w:val="00CF7D2E"/>
    <w:rsid w:val="00D42952"/>
    <w:rsid w:val="00D8317B"/>
    <w:rsid w:val="00DC18F3"/>
    <w:rsid w:val="00DC1DB5"/>
    <w:rsid w:val="00DC6E03"/>
    <w:rsid w:val="00E0695B"/>
    <w:rsid w:val="00E26294"/>
    <w:rsid w:val="00E3335E"/>
    <w:rsid w:val="00E341C3"/>
    <w:rsid w:val="00E54B3A"/>
    <w:rsid w:val="00EB74C5"/>
    <w:rsid w:val="00EC0620"/>
    <w:rsid w:val="00EF5482"/>
    <w:rsid w:val="00F02A5C"/>
    <w:rsid w:val="00F03A49"/>
    <w:rsid w:val="00F11811"/>
    <w:rsid w:val="00F21075"/>
    <w:rsid w:val="00F25F74"/>
    <w:rsid w:val="00F43A74"/>
    <w:rsid w:val="00F85636"/>
    <w:rsid w:val="00F85979"/>
    <w:rsid w:val="00FA0A78"/>
    <w:rsid w:val="00FB2944"/>
    <w:rsid w:val="00FD53E5"/>
    <w:rsid w:val="00FE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4F18A"/>
  <w15:chartTrackingRefBased/>
  <w15:docId w15:val="{79AC876E-7641-4CCB-9F28-4DC3D4A7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AAC"/>
    <w:pPr>
      <w:spacing w:after="0" w:line="240" w:lineRule="auto"/>
    </w:pPr>
    <w:rPr>
      <w:rFonts w:ascii="Arial" w:eastAsia="Times New Roman" w:hAnsi="Arial" w:cs="Arial"/>
      <w:bCs/>
      <w:sz w:val="18"/>
      <w:szCs w:val="18"/>
    </w:rPr>
  </w:style>
  <w:style w:type="paragraph" w:styleId="1">
    <w:name w:val="heading 1"/>
    <w:basedOn w:val="a"/>
    <w:next w:val="a"/>
    <w:link w:val="10"/>
    <w:qFormat/>
    <w:rsid w:val="00835E15"/>
    <w:pPr>
      <w:keepNext/>
      <w:pBdr>
        <w:bottom w:val="single" w:sz="4" w:space="1" w:color="auto"/>
      </w:pBdr>
      <w:ind w:firstLine="720"/>
      <w:jc w:val="center"/>
      <w:outlineLvl w:val="0"/>
    </w:pPr>
    <w:rPr>
      <w:b/>
      <w:color w:val="8496B0" w:themeColor="text2" w:themeTint="99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61AC"/>
    <w:pPr>
      <w:numPr>
        <w:numId w:val="1"/>
      </w:numPr>
      <w:outlineLvl w:val="1"/>
    </w:pPr>
    <w:rPr>
      <w:b/>
      <w:color w:val="2F5496" w:themeColor="accent1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3D6B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 w:val="0"/>
      <w:i/>
      <w:iCs/>
      <w:color w:val="7030A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35E15"/>
    <w:rPr>
      <w:rFonts w:ascii="Times New Roman" w:eastAsia="Times New Roman" w:hAnsi="Times New Roman" w:cs="Times New Roman"/>
      <w:b/>
      <w:color w:val="8496B0" w:themeColor="text2" w:themeTint="99"/>
      <w:sz w:val="28"/>
      <w:szCs w:val="28"/>
    </w:rPr>
  </w:style>
  <w:style w:type="paragraph" w:styleId="a3">
    <w:name w:val="footer"/>
    <w:basedOn w:val="a"/>
    <w:link w:val="a4"/>
    <w:rsid w:val="00835E15"/>
    <w:pPr>
      <w:tabs>
        <w:tab w:val="center" w:pos="4320"/>
        <w:tab w:val="right" w:pos="8640"/>
      </w:tabs>
    </w:pPr>
  </w:style>
  <w:style w:type="character" w:customStyle="1" w:styleId="a4">
    <w:name w:val="页脚 字符"/>
    <w:basedOn w:val="a0"/>
    <w:link w:val="a3"/>
    <w:rsid w:val="00835E15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a0"/>
    <w:rsid w:val="00835E15"/>
  </w:style>
  <w:style w:type="table" w:styleId="a6">
    <w:name w:val="Table Grid"/>
    <w:basedOn w:val="a1"/>
    <w:uiPriority w:val="59"/>
    <w:rsid w:val="00835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835E15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835E1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副标题 字符"/>
    <w:basedOn w:val="a0"/>
    <w:link w:val="a8"/>
    <w:uiPriority w:val="11"/>
    <w:rsid w:val="00835E15"/>
    <w:rPr>
      <w:rFonts w:eastAsiaTheme="minorEastAsia"/>
      <w:color w:val="5A5A5A" w:themeColor="text1" w:themeTint="A5"/>
      <w:spacing w:val="15"/>
    </w:rPr>
  </w:style>
  <w:style w:type="character" w:styleId="aa">
    <w:name w:val="Emphasis"/>
    <w:basedOn w:val="a0"/>
    <w:uiPriority w:val="20"/>
    <w:qFormat/>
    <w:rsid w:val="00835E15"/>
    <w:rPr>
      <w:i/>
      <w:iCs/>
    </w:rPr>
  </w:style>
  <w:style w:type="character" w:customStyle="1" w:styleId="20">
    <w:name w:val="标题 2 字符"/>
    <w:basedOn w:val="a0"/>
    <w:link w:val="2"/>
    <w:uiPriority w:val="9"/>
    <w:rsid w:val="009D61AC"/>
    <w:rPr>
      <w:rFonts w:ascii="Arial" w:eastAsia="Times New Roman" w:hAnsi="Arial" w:cs="Arial"/>
      <w:b/>
      <w:bCs/>
      <w:color w:val="2F5496" w:themeColor="accent1" w:themeShade="BF"/>
    </w:rPr>
  </w:style>
  <w:style w:type="paragraph" w:styleId="TOC">
    <w:name w:val="TOC Heading"/>
    <w:basedOn w:val="1"/>
    <w:next w:val="a"/>
    <w:uiPriority w:val="39"/>
    <w:unhideWhenUsed/>
    <w:qFormat/>
    <w:rsid w:val="00835E15"/>
    <w:pPr>
      <w:keepLines/>
      <w:pBdr>
        <w:bottom w:val="none" w:sz="0" w:space="0" w:color="auto"/>
      </w:pBd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85979"/>
    <w:pPr>
      <w:tabs>
        <w:tab w:val="right" w:leader="dot" w:pos="9350"/>
      </w:tabs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35E15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835E15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BC1B06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3D6B0C"/>
    <w:rPr>
      <w:rFonts w:asciiTheme="majorHAnsi" w:eastAsiaTheme="majorEastAsia" w:hAnsiTheme="majorHAnsi" w:cstheme="majorBidi"/>
      <w:b/>
      <w:bCs/>
      <w:i/>
      <w:iCs/>
      <w:color w:val="7030A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406E76"/>
    <w:pPr>
      <w:spacing w:after="100"/>
      <w:ind w:left="400"/>
    </w:pPr>
  </w:style>
  <w:style w:type="paragraph" w:customStyle="1" w:styleId="ans">
    <w:name w:val="ans"/>
    <w:basedOn w:val="a"/>
    <w:autoRedefine/>
    <w:qFormat/>
    <w:rsid w:val="00433272"/>
    <w:rPr>
      <w:rFonts w:eastAsia="Arial"/>
      <w:color w:val="1F4E79" w:themeColor="accent5" w:themeShade="80"/>
      <w:sz w:val="20"/>
      <w:lang w:eastAsia="zh-CN"/>
    </w:rPr>
  </w:style>
  <w:style w:type="character" w:styleId="ad">
    <w:name w:val="Placeholder Text"/>
    <w:basedOn w:val="a0"/>
    <w:uiPriority w:val="99"/>
    <w:semiHidden/>
    <w:rsid w:val="00E54B3A"/>
    <w:rPr>
      <w:color w:val="808080"/>
    </w:rPr>
  </w:style>
  <w:style w:type="paragraph" w:styleId="ae">
    <w:name w:val="header"/>
    <w:basedOn w:val="a"/>
    <w:link w:val="af"/>
    <w:uiPriority w:val="99"/>
    <w:unhideWhenUsed/>
    <w:rsid w:val="00B52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f">
    <w:name w:val="页眉 字符"/>
    <w:basedOn w:val="a0"/>
    <w:link w:val="ae"/>
    <w:uiPriority w:val="99"/>
    <w:rsid w:val="00B52216"/>
    <w:rPr>
      <w:rFonts w:ascii="Arial" w:eastAsia="Times New Roman" w:hAnsi="Arial" w:cs="Arial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otalteambuilding.com.au/big-picture-versus-the-details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4.png"/><Relationship Id="rId2" Type="http://schemas.openxmlformats.org/officeDocument/2006/relationships/customXml" Target="../customXml/item1.xml"/><Relationship Id="rId16" Type="http://schemas.openxmlformats.org/officeDocument/2006/relationships/hyperlink" Target="https://www.youtube.com/watch?v=uxGraDaPWhU" TargetMode="Externa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uxGraDaPWhU" TargetMode="Externa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project-management.com/understanding-responsibility-assignment-matrix-raci-matrix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890CF-4EBB-4094-B2E0-C30F9A36A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Kontopidis, George</dc:creator>
  <cp:keywords/>
  <dc:description/>
  <cp:lastModifiedBy>Lingxuan Ye</cp:lastModifiedBy>
  <cp:revision>10</cp:revision>
  <dcterms:created xsi:type="dcterms:W3CDTF">2023-01-29T02:00:00Z</dcterms:created>
  <dcterms:modified xsi:type="dcterms:W3CDTF">2023-02-07T03:54:00Z</dcterms:modified>
</cp:coreProperties>
</file>