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0A90" w14:textId="10AF4466" w:rsidR="00965E9A" w:rsidRPr="00E01189" w:rsidRDefault="00965E9A" w:rsidP="00965E9A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E01189">
        <w:rPr>
          <w:b/>
          <w:bCs/>
          <w:sz w:val="32"/>
          <w:szCs w:val="32"/>
        </w:rPr>
        <w:t>Homework #</w:t>
      </w:r>
      <w:r w:rsidR="00151232">
        <w:rPr>
          <w:b/>
          <w:bCs/>
          <w:sz w:val="32"/>
          <w:szCs w:val="32"/>
        </w:rPr>
        <w:t>9</w:t>
      </w:r>
      <w:r w:rsidR="00B2359E">
        <w:rPr>
          <w:b/>
          <w:bCs/>
          <w:sz w:val="32"/>
          <w:szCs w:val="32"/>
        </w:rPr>
        <w:t xml:space="preserve"> </w:t>
      </w:r>
      <w:r w:rsidR="00B3620B">
        <w:rPr>
          <w:b/>
          <w:bCs/>
          <w:sz w:val="32"/>
          <w:szCs w:val="32"/>
        </w:rPr>
        <w:t>Assignment</w:t>
      </w:r>
    </w:p>
    <w:p w14:paraId="0A93FCF9" w14:textId="1868C58B" w:rsidR="00965E9A" w:rsidRPr="00193ED7" w:rsidRDefault="00965E9A" w:rsidP="00965E9A">
      <w:pPr>
        <w:jc w:val="right"/>
      </w:pPr>
      <w:r w:rsidRPr="00193ED7">
        <w:t xml:space="preserve">GK Posted </w:t>
      </w:r>
      <w:r w:rsidR="003A7182">
        <w:t xml:space="preserve">March </w:t>
      </w:r>
      <w:r w:rsidRPr="00193ED7">
        <w:t>202</w:t>
      </w:r>
      <w:r w:rsidR="003A7182">
        <w:t>3</w:t>
      </w:r>
    </w:p>
    <w:p w14:paraId="735F1AF4" w14:textId="77777777" w:rsidR="00965E9A" w:rsidRPr="00AA45F8" w:rsidRDefault="00965E9A" w:rsidP="00DB61D1"/>
    <w:p w14:paraId="123D70BD" w14:textId="77777777" w:rsidR="009338F8" w:rsidRPr="00F93FEA" w:rsidRDefault="009338F8" w:rsidP="00F93FEA">
      <w:pPr>
        <w:rPr>
          <w:b/>
          <w:bCs/>
        </w:rPr>
      </w:pPr>
      <w:bookmarkStart w:id="0" w:name="_Toc61716881"/>
      <w:bookmarkStart w:id="1" w:name="_Toc84191504"/>
      <w:r w:rsidRPr="00F93FEA">
        <w:rPr>
          <w:b/>
          <w:bCs/>
        </w:rPr>
        <w:t>Instructions:</w:t>
      </w:r>
      <w:bookmarkEnd w:id="0"/>
      <w:bookmarkEnd w:id="1"/>
    </w:p>
    <w:p w14:paraId="20F64582" w14:textId="77777777" w:rsidR="00BB5F56" w:rsidRPr="00AA45F8" w:rsidRDefault="00BB5F56" w:rsidP="00BB5F56">
      <w:r w:rsidRPr="00AA45F8">
        <w:t xml:space="preserve">Your answers should be </w:t>
      </w:r>
      <w:r w:rsidRPr="00AA45F8">
        <w:rPr>
          <w:i/>
          <w:iCs/>
          <w:color w:val="7030A0"/>
        </w:rPr>
        <w:t>direct and explained</w:t>
      </w:r>
      <w:r w:rsidRPr="00AA45F8">
        <w:t xml:space="preserve">. Show your calculations, formulas, logic you follow etc. Explanations do not have to be verbose; they should be just enough for the instructor and/or TA to understand what you are doing. 80% of the grade goes to the explanations and logic you follow and 20% goes to the result. </w:t>
      </w:r>
      <w:r w:rsidRPr="00AA45F8">
        <w:rPr>
          <w:i/>
          <w:iCs/>
          <w:color w:val="7030A0"/>
        </w:rPr>
        <w:t>Correct result with no explanations gets zero points</w:t>
      </w:r>
      <w:r w:rsidRPr="00AA45F8">
        <w:t>.</w:t>
      </w:r>
    </w:p>
    <w:p w14:paraId="22D53DFB" w14:textId="77777777" w:rsidR="00BB5F56" w:rsidRPr="00AA45F8" w:rsidRDefault="00BB5F56" w:rsidP="00BB5F56"/>
    <w:p w14:paraId="69B79109" w14:textId="77777777" w:rsidR="00BB5F56" w:rsidRDefault="00BB5F56" w:rsidP="00BB5F56">
      <w:r w:rsidRPr="00AA45F8">
        <w:t>Please respond with your own words and own understanding. Copying the answers without understanding them, defeats the purpose of this homework</w:t>
      </w:r>
      <w:r>
        <w:t xml:space="preserve"> -- it violates the code of ethics and the integrity of the course.</w:t>
      </w:r>
    </w:p>
    <w:p w14:paraId="4243F1B8" w14:textId="77777777" w:rsidR="00BB5F56" w:rsidRDefault="00BB5F56" w:rsidP="00BB5F56"/>
    <w:p w14:paraId="439CE574" w14:textId="77777777" w:rsidR="00BB5F56" w:rsidRPr="00681EE4" w:rsidRDefault="00BB5F56" w:rsidP="00BB5F56">
      <w:pPr>
        <w:pStyle w:val="a"/>
        <w:numPr>
          <w:ilvl w:val="0"/>
          <w:numId w:val="1"/>
        </w:numPr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you are </w:t>
      </w:r>
      <w:r w:rsidRPr="00681EE4">
        <w:rPr>
          <w:b/>
          <w:i/>
          <w:iCs/>
          <w:color w:val="7030A0"/>
        </w:rPr>
        <w:t xml:space="preserve">suspected </w:t>
      </w:r>
      <w:r w:rsidRPr="00681EE4">
        <w:rPr>
          <w:i/>
          <w:iCs/>
          <w:color w:val="7030A0"/>
        </w:rPr>
        <w:t xml:space="preserve">of copying any part of your answers either from a classmate or a web site (without a reference link), you get a zero to the entire homework. </w:t>
      </w:r>
    </w:p>
    <w:p w14:paraId="751B6329" w14:textId="77777777" w:rsidR="00BB5F56" w:rsidRPr="00681EE4" w:rsidRDefault="00BB5F56" w:rsidP="00BB5F56">
      <w:pPr>
        <w:pStyle w:val="a"/>
        <w:numPr>
          <w:ilvl w:val="0"/>
          <w:numId w:val="1"/>
        </w:numPr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it is </w:t>
      </w:r>
      <w:r w:rsidRPr="00681EE4">
        <w:rPr>
          <w:b/>
          <w:i/>
          <w:iCs/>
          <w:color w:val="7030A0"/>
        </w:rPr>
        <w:t xml:space="preserve">proven </w:t>
      </w:r>
      <w:r w:rsidRPr="00681EE4">
        <w:rPr>
          <w:i/>
          <w:iCs/>
          <w:color w:val="7030A0"/>
        </w:rPr>
        <w:t xml:space="preserve">that you have copied or plagiarized, you will be reported to your advisor, your sponsor, and the School; serious consequences to your academic record and/or your student status should follow. </w:t>
      </w:r>
    </w:p>
    <w:p w14:paraId="36B81BCC" w14:textId="77777777" w:rsidR="00BB5F56" w:rsidRPr="00681EE4" w:rsidRDefault="00BB5F56" w:rsidP="00BB5F56">
      <w:pPr>
        <w:pStyle w:val="a"/>
        <w:numPr>
          <w:ilvl w:val="0"/>
          <w:numId w:val="1"/>
        </w:numPr>
      </w:pPr>
      <w:r w:rsidRPr="00681EE4">
        <w:rPr>
          <w:i/>
          <w:iCs/>
          <w:color w:val="7030A0"/>
        </w:rPr>
        <w:t>This is applicable to both the giving student and the recipient student</w:t>
      </w:r>
      <w:r w:rsidRPr="00681EE4">
        <w:t>.</w:t>
      </w:r>
    </w:p>
    <w:p w14:paraId="500F3D58" w14:textId="77777777" w:rsidR="00BB5F56" w:rsidRPr="00AA45F8" w:rsidRDefault="00BB5F56" w:rsidP="00BB5F56"/>
    <w:p w14:paraId="73B149CF" w14:textId="77777777" w:rsidR="00BB5F56" w:rsidRPr="00AA45F8" w:rsidRDefault="00BB5F56" w:rsidP="00BB5F56">
      <w:r w:rsidRPr="00AA45F8">
        <w:t xml:space="preserve">For the problems/exercises, it is expected to use a spreadsheet (Excel) and/or your own drawing tool (PowerPoint, Visio, Drawsoft, etc) or make a neat drawing by hand. </w:t>
      </w:r>
      <w:r w:rsidRPr="008117EB">
        <w:rPr>
          <w:b/>
          <w:i/>
          <w:iCs/>
        </w:rPr>
        <w:t>You must embed</w:t>
      </w:r>
      <w:r w:rsidRPr="00AA45F8">
        <w:t xml:space="preserve"> these assets into your WORD file with no external references</w:t>
      </w:r>
      <w:r>
        <w:t xml:space="preserve">, </w:t>
      </w:r>
      <w:r w:rsidRPr="00AA45F8">
        <w:t>specifically for Excel</w:t>
      </w:r>
      <w:r>
        <w:t>. U</w:t>
      </w:r>
      <w:r w:rsidRPr="00AA45F8">
        <w:t xml:space="preserve">nless </w:t>
      </w:r>
      <w:r>
        <w:t>the TA or I</w:t>
      </w:r>
      <w:r w:rsidRPr="00AA45F8">
        <w:t xml:space="preserve"> click-and-open the object to see your calculations, you will be missing points.</w:t>
      </w:r>
      <w:r>
        <w:t xml:space="preserve"> </w:t>
      </w:r>
      <w:r w:rsidRPr="00AF7A58">
        <w:rPr>
          <w:i/>
          <w:iCs/>
          <w:color w:val="7030A0"/>
        </w:rPr>
        <w:t>If you do not know how to do so, ask your colleagues, post the question to the Discussion Homework Area, ask our TA and/or ask me.</w:t>
      </w:r>
    </w:p>
    <w:p w14:paraId="7369792A" w14:textId="77777777" w:rsidR="00BB5F56" w:rsidRPr="00AA45F8" w:rsidRDefault="00BB5F56" w:rsidP="00BB5F56"/>
    <w:p w14:paraId="305A40E9" w14:textId="77777777" w:rsidR="00BB5F56" w:rsidRPr="00AA45F8" w:rsidRDefault="00BB5F56" w:rsidP="00BB5F56">
      <w:r w:rsidRPr="00AA45F8">
        <w:t xml:space="preserve">Please use font Arial or Calibri of </w:t>
      </w:r>
      <w:r>
        <w:t xml:space="preserve">9pts or </w:t>
      </w:r>
      <w:r w:rsidRPr="00AA45F8">
        <w:t>10pts.</w:t>
      </w:r>
    </w:p>
    <w:p w14:paraId="1178FFD7" w14:textId="77777777" w:rsidR="00BB5F56" w:rsidRPr="00AA45F8" w:rsidRDefault="00BB5F56" w:rsidP="00BB5F56"/>
    <w:p w14:paraId="69FBA2BC" w14:textId="77777777" w:rsidR="00BB5F56" w:rsidRPr="00AF7A58" w:rsidRDefault="00BB5F56" w:rsidP="00BB5F56">
      <w:pPr>
        <w:jc w:val="center"/>
        <w:rPr>
          <w:color w:val="7030A0"/>
        </w:rPr>
      </w:pPr>
      <w:r w:rsidRPr="00AF7A58">
        <w:rPr>
          <w:color w:val="7030A0"/>
        </w:rPr>
        <w:t>DO NOT REMOVE THIS PAGE FROM YOUR SUBMISSION</w:t>
      </w:r>
      <w:r>
        <w:rPr>
          <w:color w:val="7030A0"/>
        </w:rPr>
        <w:t>. Also, answer the questions below:</w:t>
      </w:r>
    </w:p>
    <w:p w14:paraId="759EF902" w14:textId="77777777" w:rsidR="00BB5F56" w:rsidRDefault="00BB5F56" w:rsidP="00BB5F56"/>
    <w:p w14:paraId="6EC3C573" w14:textId="77777777" w:rsidR="00BB5F56" w:rsidRDefault="00BB5F56" w:rsidP="00BB5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</w:p>
    <w:p w14:paraId="677AB334" w14:textId="7E322C21" w:rsidR="00BB5F56" w:rsidRPr="000E4895" w:rsidRDefault="00BB5F56" w:rsidP="00BB5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  <w:r w:rsidRPr="000E4895">
        <w:rPr>
          <w:i/>
          <w:iCs/>
          <w:color w:val="7030A0"/>
        </w:rPr>
        <w:t>How long did it take you to complete this homework? _______</w:t>
      </w:r>
      <w:r w:rsidR="001E7821">
        <w:rPr>
          <w:i/>
          <w:iCs/>
          <w:color w:val="7030A0"/>
        </w:rPr>
        <w:t>5</w:t>
      </w:r>
      <w:r w:rsidRPr="000E4895">
        <w:rPr>
          <w:i/>
          <w:iCs/>
          <w:color w:val="7030A0"/>
        </w:rPr>
        <w:t>________ hours</w:t>
      </w:r>
      <w:r w:rsidRPr="000E4895">
        <w:rPr>
          <w:i/>
          <w:iCs/>
          <w:color w:val="7030A0"/>
        </w:rPr>
        <w:br/>
      </w:r>
    </w:p>
    <w:p w14:paraId="6939B76B" w14:textId="4940A4F6" w:rsidR="00BB5F56" w:rsidRDefault="00BB5F56" w:rsidP="00BB5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  <w:r w:rsidRPr="000E4895">
        <w:rPr>
          <w:i/>
          <w:iCs/>
          <w:color w:val="7030A0"/>
        </w:rPr>
        <w:t>How many hours did you work on your project this week? ____</w:t>
      </w:r>
      <w:r w:rsidR="001E7821">
        <w:rPr>
          <w:i/>
          <w:iCs/>
          <w:color w:val="7030A0"/>
        </w:rPr>
        <w:t>2</w:t>
      </w:r>
      <w:r w:rsidRPr="000E4895">
        <w:rPr>
          <w:i/>
          <w:iCs/>
          <w:color w:val="7030A0"/>
        </w:rPr>
        <w:t>_______ hours</w:t>
      </w:r>
    </w:p>
    <w:p w14:paraId="663E626E" w14:textId="77777777" w:rsidR="00BB5F56" w:rsidRPr="000E4895" w:rsidRDefault="00BB5F56" w:rsidP="00BB5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</w:p>
    <w:p w14:paraId="0252F8A5" w14:textId="77777777" w:rsidR="00BB5F56" w:rsidRDefault="00BB5F56" w:rsidP="00BB5F56"/>
    <w:sdt>
      <w:sdtPr>
        <w:rPr>
          <w:rFonts w:ascii="Arial" w:eastAsia="Times New Roman" w:hAnsi="Arial" w:cs="Arial"/>
          <w:color w:val="auto"/>
          <w:sz w:val="20"/>
          <w:szCs w:val="20"/>
        </w:rPr>
        <w:id w:val="6753896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3C2AF9" w14:textId="77777777" w:rsidR="009338F8" w:rsidRPr="00AA45F8" w:rsidRDefault="009338F8" w:rsidP="00DB61D1">
          <w:pPr>
            <w:pStyle w:val="TOC"/>
          </w:pPr>
          <w:r w:rsidRPr="00AA45F8">
            <w:t>Table of Contents</w:t>
          </w:r>
        </w:p>
        <w:p w14:paraId="67235CE6" w14:textId="2D56E3BA" w:rsidR="00C3452E" w:rsidRDefault="009338F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A45F8">
            <w:fldChar w:fldCharType="begin"/>
          </w:r>
          <w:r w:rsidRPr="00AA45F8">
            <w:instrText xml:space="preserve"> TOC \o "1-3" \h \z \u </w:instrText>
          </w:r>
          <w:r w:rsidRPr="00AA45F8">
            <w:fldChar w:fldCharType="separate"/>
          </w:r>
          <w:hyperlink w:anchor="_Toc129392310" w:history="1">
            <w:r w:rsidR="00C3452E" w:rsidRPr="00F67E50">
              <w:rPr>
                <w:rStyle w:val="a4"/>
                <w:noProof/>
              </w:rPr>
              <w:t>1.</w:t>
            </w:r>
            <w:r w:rsidR="00C345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452E" w:rsidRPr="00F67E50">
              <w:rPr>
                <w:rStyle w:val="a4"/>
                <w:noProof/>
              </w:rPr>
              <w:t>AOA, 15pts</w:t>
            </w:r>
            <w:r w:rsidR="00C3452E">
              <w:rPr>
                <w:noProof/>
                <w:webHidden/>
              </w:rPr>
              <w:tab/>
            </w:r>
            <w:r w:rsidR="00C3452E">
              <w:rPr>
                <w:noProof/>
                <w:webHidden/>
              </w:rPr>
              <w:fldChar w:fldCharType="begin"/>
            </w:r>
            <w:r w:rsidR="00C3452E">
              <w:rPr>
                <w:noProof/>
                <w:webHidden/>
              </w:rPr>
              <w:instrText xml:space="preserve"> PAGEREF _Toc129392310 \h </w:instrText>
            </w:r>
            <w:r w:rsidR="00C3452E">
              <w:rPr>
                <w:noProof/>
                <w:webHidden/>
              </w:rPr>
            </w:r>
            <w:r w:rsidR="00C3452E">
              <w:rPr>
                <w:noProof/>
                <w:webHidden/>
              </w:rPr>
              <w:fldChar w:fldCharType="separate"/>
            </w:r>
            <w:r w:rsidR="00C3452E">
              <w:rPr>
                <w:noProof/>
                <w:webHidden/>
              </w:rPr>
              <w:t>2</w:t>
            </w:r>
            <w:r w:rsidR="00C3452E">
              <w:rPr>
                <w:noProof/>
                <w:webHidden/>
              </w:rPr>
              <w:fldChar w:fldCharType="end"/>
            </w:r>
          </w:hyperlink>
        </w:p>
        <w:p w14:paraId="52AFC2DD" w14:textId="648DBDEC" w:rsidR="00C3452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392311" w:history="1">
            <w:r w:rsidR="00C3452E" w:rsidRPr="00F67E50">
              <w:rPr>
                <w:rStyle w:val="a4"/>
                <w:noProof/>
              </w:rPr>
              <w:t>2.</w:t>
            </w:r>
            <w:r w:rsidR="00C345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452E" w:rsidRPr="00F67E50">
              <w:rPr>
                <w:rStyle w:val="a4"/>
                <w:noProof/>
              </w:rPr>
              <w:t>Z(p%), 15pts</w:t>
            </w:r>
            <w:r w:rsidR="00C3452E">
              <w:rPr>
                <w:noProof/>
                <w:webHidden/>
              </w:rPr>
              <w:tab/>
            </w:r>
            <w:r w:rsidR="00C3452E">
              <w:rPr>
                <w:noProof/>
                <w:webHidden/>
              </w:rPr>
              <w:fldChar w:fldCharType="begin"/>
            </w:r>
            <w:r w:rsidR="00C3452E">
              <w:rPr>
                <w:noProof/>
                <w:webHidden/>
              </w:rPr>
              <w:instrText xml:space="preserve"> PAGEREF _Toc129392311 \h </w:instrText>
            </w:r>
            <w:r w:rsidR="00C3452E">
              <w:rPr>
                <w:noProof/>
                <w:webHidden/>
              </w:rPr>
            </w:r>
            <w:r w:rsidR="00C3452E">
              <w:rPr>
                <w:noProof/>
                <w:webHidden/>
              </w:rPr>
              <w:fldChar w:fldCharType="separate"/>
            </w:r>
            <w:r w:rsidR="00C3452E">
              <w:rPr>
                <w:noProof/>
                <w:webHidden/>
              </w:rPr>
              <w:t>2</w:t>
            </w:r>
            <w:r w:rsidR="00C3452E">
              <w:rPr>
                <w:noProof/>
                <w:webHidden/>
              </w:rPr>
              <w:fldChar w:fldCharType="end"/>
            </w:r>
          </w:hyperlink>
        </w:p>
        <w:p w14:paraId="3BD373EC" w14:textId="7E66C3FA" w:rsidR="00C3452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392312" w:history="1">
            <w:r w:rsidR="00C3452E" w:rsidRPr="00F67E50">
              <w:rPr>
                <w:rStyle w:val="a4"/>
                <w:noProof/>
              </w:rPr>
              <w:t>3.</w:t>
            </w:r>
            <w:r w:rsidR="00C345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452E" w:rsidRPr="00F67E50">
              <w:rPr>
                <w:rStyle w:val="a4"/>
                <w:noProof/>
              </w:rPr>
              <w:t>NutriStar: 20pts</w:t>
            </w:r>
            <w:r w:rsidR="00C3452E">
              <w:rPr>
                <w:noProof/>
                <w:webHidden/>
              </w:rPr>
              <w:tab/>
            </w:r>
            <w:r w:rsidR="00C3452E">
              <w:rPr>
                <w:noProof/>
                <w:webHidden/>
              </w:rPr>
              <w:fldChar w:fldCharType="begin"/>
            </w:r>
            <w:r w:rsidR="00C3452E">
              <w:rPr>
                <w:noProof/>
                <w:webHidden/>
              </w:rPr>
              <w:instrText xml:space="preserve"> PAGEREF _Toc129392312 \h </w:instrText>
            </w:r>
            <w:r w:rsidR="00C3452E">
              <w:rPr>
                <w:noProof/>
                <w:webHidden/>
              </w:rPr>
            </w:r>
            <w:r w:rsidR="00C3452E">
              <w:rPr>
                <w:noProof/>
                <w:webHidden/>
              </w:rPr>
              <w:fldChar w:fldCharType="separate"/>
            </w:r>
            <w:r w:rsidR="00C3452E">
              <w:rPr>
                <w:noProof/>
                <w:webHidden/>
              </w:rPr>
              <w:t>3</w:t>
            </w:r>
            <w:r w:rsidR="00C3452E">
              <w:rPr>
                <w:noProof/>
                <w:webHidden/>
              </w:rPr>
              <w:fldChar w:fldCharType="end"/>
            </w:r>
          </w:hyperlink>
        </w:p>
        <w:p w14:paraId="3A130432" w14:textId="0BC740C0" w:rsidR="00C3452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392313" w:history="1">
            <w:r w:rsidR="00C3452E" w:rsidRPr="00F67E50">
              <w:rPr>
                <w:rStyle w:val="a4"/>
                <w:noProof/>
              </w:rPr>
              <w:t>4.</w:t>
            </w:r>
            <w:r w:rsidR="00C345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452E" w:rsidRPr="00F67E50">
              <w:rPr>
                <w:rStyle w:val="a4"/>
                <w:noProof/>
              </w:rPr>
              <w:t>NETW2b: 20pts</w:t>
            </w:r>
            <w:r w:rsidR="00C3452E">
              <w:rPr>
                <w:noProof/>
                <w:webHidden/>
              </w:rPr>
              <w:tab/>
            </w:r>
            <w:r w:rsidR="00C3452E">
              <w:rPr>
                <w:noProof/>
                <w:webHidden/>
              </w:rPr>
              <w:fldChar w:fldCharType="begin"/>
            </w:r>
            <w:r w:rsidR="00C3452E">
              <w:rPr>
                <w:noProof/>
                <w:webHidden/>
              </w:rPr>
              <w:instrText xml:space="preserve"> PAGEREF _Toc129392313 \h </w:instrText>
            </w:r>
            <w:r w:rsidR="00C3452E">
              <w:rPr>
                <w:noProof/>
                <w:webHidden/>
              </w:rPr>
            </w:r>
            <w:r w:rsidR="00C3452E">
              <w:rPr>
                <w:noProof/>
                <w:webHidden/>
              </w:rPr>
              <w:fldChar w:fldCharType="separate"/>
            </w:r>
            <w:r w:rsidR="00C3452E">
              <w:rPr>
                <w:noProof/>
                <w:webHidden/>
              </w:rPr>
              <w:t>5</w:t>
            </w:r>
            <w:r w:rsidR="00C3452E">
              <w:rPr>
                <w:noProof/>
                <w:webHidden/>
              </w:rPr>
              <w:fldChar w:fldCharType="end"/>
            </w:r>
          </w:hyperlink>
        </w:p>
        <w:p w14:paraId="0694B561" w14:textId="5BFCA7F1" w:rsidR="00C3452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392314" w:history="1">
            <w:r w:rsidR="00C3452E" w:rsidRPr="00F67E50">
              <w:rPr>
                <w:rStyle w:val="a4"/>
                <w:noProof/>
              </w:rPr>
              <w:t>5.</w:t>
            </w:r>
            <w:r w:rsidR="00C345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452E" w:rsidRPr="00F67E50">
              <w:rPr>
                <w:rStyle w:val="a4"/>
                <w:noProof/>
              </w:rPr>
              <w:t>PATH2: 20 pts</w:t>
            </w:r>
            <w:r w:rsidR="00C3452E">
              <w:rPr>
                <w:noProof/>
                <w:webHidden/>
              </w:rPr>
              <w:tab/>
            </w:r>
            <w:r w:rsidR="00C3452E">
              <w:rPr>
                <w:noProof/>
                <w:webHidden/>
              </w:rPr>
              <w:fldChar w:fldCharType="begin"/>
            </w:r>
            <w:r w:rsidR="00C3452E">
              <w:rPr>
                <w:noProof/>
                <w:webHidden/>
              </w:rPr>
              <w:instrText xml:space="preserve"> PAGEREF _Toc129392314 \h </w:instrText>
            </w:r>
            <w:r w:rsidR="00C3452E">
              <w:rPr>
                <w:noProof/>
                <w:webHidden/>
              </w:rPr>
            </w:r>
            <w:r w:rsidR="00C3452E">
              <w:rPr>
                <w:noProof/>
                <w:webHidden/>
              </w:rPr>
              <w:fldChar w:fldCharType="separate"/>
            </w:r>
            <w:r w:rsidR="00C3452E">
              <w:rPr>
                <w:noProof/>
                <w:webHidden/>
              </w:rPr>
              <w:t>6</w:t>
            </w:r>
            <w:r w:rsidR="00C3452E">
              <w:rPr>
                <w:noProof/>
                <w:webHidden/>
              </w:rPr>
              <w:fldChar w:fldCharType="end"/>
            </w:r>
          </w:hyperlink>
        </w:p>
        <w:p w14:paraId="11FEFB18" w14:textId="5CE7E9FC" w:rsidR="00C3452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392315" w:history="1">
            <w:r w:rsidR="00C3452E" w:rsidRPr="00F67E50">
              <w:rPr>
                <w:rStyle w:val="a4"/>
                <w:noProof/>
              </w:rPr>
              <w:t>6.</w:t>
            </w:r>
            <w:r w:rsidR="00C345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452E" w:rsidRPr="00F67E50">
              <w:rPr>
                <w:rStyle w:val="a4"/>
                <w:noProof/>
              </w:rPr>
              <w:t>JOINT: 10pts</w:t>
            </w:r>
            <w:r w:rsidR="00C3452E">
              <w:rPr>
                <w:noProof/>
                <w:webHidden/>
              </w:rPr>
              <w:tab/>
            </w:r>
            <w:r w:rsidR="00C3452E">
              <w:rPr>
                <w:noProof/>
                <w:webHidden/>
              </w:rPr>
              <w:fldChar w:fldCharType="begin"/>
            </w:r>
            <w:r w:rsidR="00C3452E">
              <w:rPr>
                <w:noProof/>
                <w:webHidden/>
              </w:rPr>
              <w:instrText xml:space="preserve"> PAGEREF _Toc129392315 \h </w:instrText>
            </w:r>
            <w:r w:rsidR="00C3452E">
              <w:rPr>
                <w:noProof/>
                <w:webHidden/>
              </w:rPr>
            </w:r>
            <w:r w:rsidR="00C3452E">
              <w:rPr>
                <w:noProof/>
                <w:webHidden/>
              </w:rPr>
              <w:fldChar w:fldCharType="separate"/>
            </w:r>
            <w:r w:rsidR="00C3452E">
              <w:rPr>
                <w:noProof/>
                <w:webHidden/>
              </w:rPr>
              <w:t>6</w:t>
            </w:r>
            <w:r w:rsidR="00C3452E">
              <w:rPr>
                <w:noProof/>
                <w:webHidden/>
              </w:rPr>
              <w:fldChar w:fldCharType="end"/>
            </w:r>
          </w:hyperlink>
        </w:p>
        <w:p w14:paraId="67E032C4" w14:textId="77777777" w:rsidR="00EE66E8" w:rsidRDefault="009338F8" w:rsidP="00EE66E8">
          <w:pPr>
            <w:rPr>
              <w:noProof/>
            </w:rPr>
          </w:pPr>
          <w:r w:rsidRPr="00AA45F8">
            <w:rPr>
              <w:noProof/>
            </w:rPr>
            <w:fldChar w:fldCharType="end"/>
          </w:r>
        </w:p>
      </w:sdtContent>
    </w:sdt>
    <w:bookmarkStart w:id="2" w:name="_Toc81905682" w:displacedByCustomXml="prev"/>
    <w:p w14:paraId="4D2EECFD" w14:textId="2EDFB986" w:rsidR="00BB5F56" w:rsidRDefault="00BB5F56">
      <w:pPr>
        <w:spacing w:after="160" w:line="259" w:lineRule="auto"/>
      </w:pPr>
      <w:r>
        <w:br w:type="page"/>
      </w:r>
    </w:p>
    <w:p w14:paraId="37A025C4" w14:textId="3DB0569A" w:rsidR="00722B63" w:rsidRDefault="00722B63" w:rsidP="006D4644">
      <w:pPr>
        <w:pStyle w:val="2"/>
      </w:pPr>
      <w:bookmarkStart w:id="3" w:name="_Toc129392310"/>
      <w:r>
        <w:lastRenderedPageBreak/>
        <w:t>AOA</w:t>
      </w:r>
      <w:r w:rsidR="00316604">
        <w:t>, 1</w:t>
      </w:r>
      <w:r w:rsidR="00CC75E6">
        <w:t>5</w:t>
      </w:r>
      <w:r w:rsidR="00316604">
        <w:t>pts</w:t>
      </w:r>
      <w:bookmarkEnd w:id="3"/>
    </w:p>
    <w:p w14:paraId="60545707" w14:textId="213B7AEB" w:rsidR="00722B63" w:rsidRDefault="00722B63" w:rsidP="00722B63">
      <w:r>
        <w:t>You are given the following WBS</w:t>
      </w:r>
    </w:p>
    <w:p w14:paraId="01E7513B" w14:textId="77777777" w:rsidR="00193327" w:rsidRDefault="00193327" w:rsidP="00722B63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585"/>
        <w:gridCol w:w="1585"/>
      </w:tblGrid>
      <w:tr w:rsidR="00722B63" w14:paraId="2635DA95" w14:textId="77777777" w:rsidTr="00722B63">
        <w:trPr>
          <w:trHeight w:val="264"/>
          <w:jc w:val="center"/>
        </w:trPr>
        <w:tc>
          <w:tcPr>
            <w:tcW w:w="1584" w:type="dxa"/>
          </w:tcPr>
          <w:p w14:paraId="234E6843" w14:textId="322A5A02" w:rsidR="00722B63" w:rsidRDefault="00722B63" w:rsidP="00722B63">
            <w:pPr>
              <w:jc w:val="center"/>
            </w:pPr>
            <w:bookmarkStart w:id="4" w:name="_Hlk130239183"/>
            <w:r>
              <w:t>Activity</w:t>
            </w:r>
          </w:p>
        </w:tc>
        <w:tc>
          <w:tcPr>
            <w:tcW w:w="1585" w:type="dxa"/>
          </w:tcPr>
          <w:p w14:paraId="1202A43D" w14:textId="4A6B05D5" w:rsidR="00722B63" w:rsidRDefault="00722B63" w:rsidP="00722B63">
            <w:pPr>
              <w:jc w:val="center"/>
            </w:pPr>
            <w:r>
              <w:t>Duration</w:t>
            </w:r>
          </w:p>
        </w:tc>
        <w:tc>
          <w:tcPr>
            <w:tcW w:w="1585" w:type="dxa"/>
          </w:tcPr>
          <w:p w14:paraId="0A638018" w14:textId="3282EA78" w:rsidR="00722B63" w:rsidRDefault="00722B63" w:rsidP="00722B63">
            <w:pPr>
              <w:jc w:val="center"/>
            </w:pPr>
            <w:r>
              <w:t>Predecessor</w:t>
            </w:r>
          </w:p>
        </w:tc>
      </w:tr>
      <w:tr w:rsidR="00722B63" w14:paraId="3F4C883D" w14:textId="77777777" w:rsidTr="00722B63">
        <w:trPr>
          <w:trHeight w:val="252"/>
          <w:jc w:val="center"/>
        </w:trPr>
        <w:tc>
          <w:tcPr>
            <w:tcW w:w="1584" w:type="dxa"/>
          </w:tcPr>
          <w:p w14:paraId="7B0F5301" w14:textId="6369C60C" w:rsidR="00722B63" w:rsidRDefault="00722B63" w:rsidP="00722B63">
            <w:pPr>
              <w:jc w:val="center"/>
            </w:pPr>
            <w:r>
              <w:t>A</w:t>
            </w:r>
          </w:p>
        </w:tc>
        <w:tc>
          <w:tcPr>
            <w:tcW w:w="1585" w:type="dxa"/>
          </w:tcPr>
          <w:p w14:paraId="15F03524" w14:textId="6B02CE77" w:rsidR="00722B63" w:rsidRDefault="00722B63" w:rsidP="00722B63">
            <w:pPr>
              <w:jc w:val="center"/>
            </w:pPr>
            <w:r>
              <w:t>1</w:t>
            </w:r>
          </w:p>
        </w:tc>
        <w:tc>
          <w:tcPr>
            <w:tcW w:w="1585" w:type="dxa"/>
          </w:tcPr>
          <w:p w14:paraId="3B336F95" w14:textId="77777777" w:rsidR="00722B63" w:rsidRDefault="00722B63" w:rsidP="00722B63">
            <w:pPr>
              <w:jc w:val="center"/>
            </w:pPr>
          </w:p>
        </w:tc>
      </w:tr>
      <w:tr w:rsidR="00722B63" w14:paraId="73A4BBB3" w14:textId="77777777" w:rsidTr="00722B63">
        <w:trPr>
          <w:trHeight w:val="264"/>
          <w:jc w:val="center"/>
        </w:trPr>
        <w:tc>
          <w:tcPr>
            <w:tcW w:w="1584" w:type="dxa"/>
          </w:tcPr>
          <w:p w14:paraId="76134F38" w14:textId="65B7A80F" w:rsidR="00722B63" w:rsidRDefault="00722B63" w:rsidP="00722B63">
            <w:pPr>
              <w:jc w:val="center"/>
            </w:pPr>
            <w:r>
              <w:t>B</w:t>
            </w:r>
          </w:p>
        </w:tc>
        <w:tc>
          <w:tcPr>
            <w:tcW w:w="1585" w:type="dxa"/>
          </w:tcPr>
          <w:p w14:paraId="5DD306FC" w14:textId="51B738F7" w:rsidR="00722B63" w:rsidRDefault="00722B63" w:rsidP="00722B63">
            <w:pPr>
              <w:jc w:val="center"/>
            </w:pPr>
            <w:r>
              <w:t>2</w:t>
            </w:r>
          </w:p>
        </w:tc>
        <w:tc>
          <w:tcPr>
            <w:tcW w:w="1585" w:type="dxa"/>
          </w:tcPr>
          <w:p w14:paraId="03BFE444" w14:textId="77777777" w:rsidR="00722B63" w:rsidRDefault="00722B63" w:rsidP="00722B63">
            <w:pPr>
              <w:jc w:val="center"/>
            </w:pPr>
          </w:p>
        </w:tc>
      </w:tr>
      <w:tr w:rsidR="00722B63" w14:paraId="3E38E96B" w14:textId="77777777" w:rsidTr="00722B63">
        <w:trPr>
          <w:trHeight w:val="264"/>
          <w:jc w:val="center"/>
        </w:trPr>
        <w:tc>
          <w:tcPr>
            <w:tcW w:w="1584" w:type="dxa"/>
          </w:tcPr>
          <w:p w14:paraId="7207FA95" w14:textId="285F78E0" w:rsidR="00722B63" w:rsidRDefault="00722B63" w:rsidP="00722B63">
            <w:pPr>
              <w:jc w:val="center"/>
            </w:pPr>
            <w:r>
              <w:t>C</w:t>
            </w:r>
          </w:p>
        </w:tc>
        <w:tc>
          <w:tcPr>
            <w:tcW w:w="1585" w:type="dxa"/>
          </w:tcPr>
          <w:p w14:paraId="37251ED7" w14:textId="71ACFC65" w:rsidR="00722B63" w:rsidRDefault="00722B63" w:rsidP="00722B63">
            <w:pPr>
              <w:jc w:val="center"/>
            </w:pPr>
            <w:r>
              <w:t>3</w:t>
            </w:r>
          </w:p>
        </w:tc>
        <w:tc>
          <w:tcPr>
            <w:tcW w:w="1585" w:type="dxa"/>
          </w:tcPr>
          <w:p w14:paraId="261CE98F" w14:textId="77777777" w:rsidR="00722B63" w:rsidRDefault="00722B63" w:rsidP="00722B63">
            <w:pPr>
              <w:jc w:val="center"/>
            </w:pPr>
          </w:p>
        </w:tc>
      </w:tr>
      <w:tr w:rsidR="00722B63" w14:paraId="157334D3" w14:textId="77777777" w:rsidTr="00722B63">
        <w:trPr>
          <w:trHeight w:val="264"/>
          <w:jc w:val="center"/>
        </w:trPr>
        <w:tc>
          <w:tcPr>
            <w:tcW w:w="1584" w:type="dxa"/>
          </w:tcPr>
          <w:p w14:paraId="4858EAE9" w14:textId="7FBE4290" w:rsidR="00722B63" w:rsidRDefault="00722B63" w:rsidP="00722B63">
            <w:pPr>
              <w:jc w:val="center"/>
            </w:pPr>
            <w:r>
              <w:t>D</w:t>
            </w:r>
          </w:p>
        </w:tc>
        <w:tc>
          <w:tcPr>
            <w:tcW w:w="1585" w:type="dxa"/>
          </w:tcPr>
          <w:p w14:paraId="1638DAA4" w14:textId="6DF1B006" w:rsidR="00722B63" w:rsidRDefault="00722B63" w:rsidP="00722B63">
            <w:pPr>
              <w:jc w:val="center"/>
            </w:pPr>
            <w:r>
              <w:t>4</w:t>
            </w:r>
          </w:p>
        </w:tc>
        <w:tc>
          <w:tcPr>
            <w:tcW w:w="1585" w:type="dxa"/>
          </w:tcPr>
          <w:p w14:paraId="1E2891EF" w14:textId="6BFABB1B" w:rsidR="00722B63" w:rsidRDefault="00722B63" w:rsidP="00722B63">
            <w:pPr>
              <w:jc w:val="center"/>
            </w:pPr>
            <w:r>
              <w:t>A</w:t>
            </w:r>
          </w:p>
        </w:tc>
      </w:tr>
      <w:tr w:rsidR="00722B63" w14:paraId="78238E62" w14:textId="77777777" w:rsidTr="00722B63">
        <w:trPr>
          <w:trHeight w:val="264"/>
          <w:jc w:val="center"/>
        </w:trPr>
        <w:tc>
          <w:tcPr>
            <w:tcW w:w="1584" w:type="dxa"/>
          </w:tcPr>
          <w:p w14:paraId="667F427C" w14:textId="071A46EE" w:rsidR="00722B63" w:rsidRDefault="00722B63" w:rsidP="00722B63">
            <w:pPr>
              <w:jc w:val="center"/>
            </w:pPr>
            <w:r>
              <w:t>E</w:t>
            </w:r>
          </w:p>
        </w:tc>
        <w:tc>
          <w:tcPr>
            <w:tcW w:w="1585" w:type="dxa"/>
          </w:tcPr>
          <w:p w14:paraId="3B266B6F" w14:textId="161FDFB8" w:rsidR="00722B63" w:rsidRDefault="00722B63" w:rsidP="00722B63">
            <w:pPr>
              <w:jc w:val="center"/>
            </w:pPr>
            <w:r>
              <w:t>5</w:t>
            </w:r>
          </w:p>
        </w:tc>
        <w:tc>
          <w:tcPr>
            <w:tcW w:w="1585" w:type="dxa"/>
          </w:tcPr>
          <w:p w14:paraId="4BF459BD" w14:textId="5FD665B7" w:rsidR="00722B63" w:rsidRDefault="00722B63" w:rsidP="00722B63">
            <w:pPr>
              <w:jc w:val="center"/>
            </w:pPr>
            <w:r>
              <w:t>B</w:t>
            </w:r>
          </w:p>
        </w:tc>
      </w:tr>
      <w:tr w:rsidR="00722B63" w14:paraId="425980FD" w14:textId="77777777" w:rsidTr="00722B63">
        <w:trPr>
          <w:trHeight w:val="264"/>
          <w:jc w:val="center"/>
        </w:trPr>
        <w:tc>
          <w:tcPr>
            <w:tcW w:w="1584" w:type="dxa"/>
          </w:tcPr>
          <w:p w14:paraId="6925017E" w14:textId="7EB6465E" w:rsidR="00722B63" w:rsidRDefault="00722B63" w:rsidP="00722B63">
            <w:pPr>
              <w:jc w:val="center"/>
            </w:pPr>
            <w:r>
              <w:t>F</w:t>
            </w:r>
          </w:p>
        </w:tc>
        <w:tc>
          <w:tcPr>
            <w:tcW w:w="1585" w:type="dxa"/>
          </w:tcPr>
          <w:p w14:paraId="4BB71B76" w14:textId="31B689E6" w:rsidR="00722B63" w:rsidRDefault="00722B63" w:rsidP="00722B63">
            <w:pPr>
              <w:jc w:val="center"/>
            </w:pPr>
            <w:r>
              <w:t>6</w:t>
            </w:r>
          </w:p>
        </w:tc>
        <w:tc>
          <w:tcPr>
            <w:tcW w:w="1585" w:type="dxa"/>
          </w:tcPr>
          <w:p w14:paraId="4AA54BCB" w14:textId="42D4F8DF" w:rsidR="00722B63" w:rsidRDefault="00722B63" w:rsidP="00722B63">
            <w:pPr>
              <w:jc w:val="center"/>
            </w:pPr>
            <w:r>
              <w:t>B</w:t>
            </w:r>
          </w:p>
        </w:tc>
      </w:tr>
      <w:tr w:rsidR="00722B63" w14:paraId="7754E25B" w14:textId="77777777" w:rsidTr="00722B63">
        <w:trPr>
          <w:trHeight w:val="264"/>
          <w:jc w:val="center"/>
        </w:trPr>
        <w:tc>
          <w:tcPr>
            <w:tcW w:w="1584" w:type="dxa"/>
          </w:tcPr>
          <w:p w14:paraId="2FE5A2A4" w14:textId="0E7CA882" w:rsidR="00722B63" w:rsidRDefault="00722B63" w:rsidP="00722B63">
            <w:pPr>
              <w:jc w:val="center"/>
            </w:pPr>
            <w:r>
              <w:t>G</w:t>
            </w:r>
          </w:p>
        </w:tc>
        <w:tc>
          <w:tcPr>
            <w:tcW w:w="1585" w:type="dxa"/>
          </w:tcPr>
          <w:p w14:paraId="179D4D44" w14:textId="5F5948FC" w:rsidR="00722B63" w:rsidRDefault="00722B63" w:rsidP="00722B63">
            <w:pPr>
              <w:jc w:val="center"/>
            </w:pPr>
            <w:r>
              <w:t>6</w:t>
            </w:r>
          </w:p>
        </w:tc>
        <w:tc>
          <w:tcPr>
            <w:tcW w:w="1585" w:type="dxa"/>
          </w:tcPr>
          <w:p w14:paraId="08A9DB76" w14:textId="7F51C981" w:rsidR="00722B63" w:rsidRDefault="00722B63" w:rsidP="00722B63">
            <w:pPr>
              <w:jc w:val="center"/>
            </w:pPr>
            <w:r>
              <w:t>C</w:t>
            </w:r>
          </w:p>
        </w:tc>
      </w:tr>
      <w:tr w:rsidR="00722B63" w14:paraId="03770C73" w14:textId="77777777" w:rsidTr="00722B63">
        <w:trPr>
          <w:trHeight w:val="264"/>
          <w:jc w:val="center"/>
        </w:trPr>
        <w:tc>
          <w:tcPr>
            <w:tcW w:w="1584" w:type="dxa"/>
          </w:tcPr>
          <w:p w14:paraId="7938D893" w14:textId="09253BAC" w:rsidR="00722B63" w:rsidRDefault="00722B63" w:rsidP="00722B63">
            <w:pPr>
              <w:jc w:val="center"/>
            </w:pPr>
            <w:r>
              <w:t>H</w:t>
            </w:r>
          </w:p>
        </w:tc>
        <w:tc>
          <w:tcPr>
            <w:tcW w:w="1585" w:type="dxa"/>
          </w:tcPr>
          <w:p w14:paraId="14D97F9C" w14:textId="746EE92F" w:rsidR="00722B63" w:rsidRDefault="00722B63" w:rsidP="00722B63">
            <w:pPr>
              <w:jc w:val="center"/>
            </w:pPr>
            <w:r>
              <w:t>6</w:t>
            </w:r>
          </w:p>
        </w:tc>
        <w:tc>
          <w:tcPr>
            <w:tcW w:w="1585" w:type="dxa"/>
          </w:tcPr>
          <w:p w14:paraId="77012F0D" w14:textId="7A846987" w:rsidR="00722B63" w:rsidRDefault="00722B63" w:rsidP="00722B63">
            <w:pPr>
              <w:jc w:val="center"/>
            </w:pPr>
            <w:r>
              <w:t>D, E</w:t>
            </w:r>
          </w:p>
        </w:tc>
      </w:tr>
      <w:tr w:rsidR="00722B63" w14:paraId="6A8A6725" w14:textId="77777777" w:rsidTr="00722B63">
        <w:trPr>
          <w:trHeight w:val="264"/>
          <w:jc w:val="center"/>
        </w:trPr>
        <w:tc>
          <w:tcPr>
            <w:tcW w:w="1584" w:type="dxa"/>
          </w:tcPr>
          <w:p w14:paraId="24991C77" w14:textId="5AA3D96C" w:rsidR="00722B63" w:rsidRDefault="00722B63" w:rsidP="00722B63">
            <w:pPr>
              <w:jc w:val="center"/>
            </w:pPr>
            <w:r>
              <w:t>I</w:t>
            </w:r>
          </w:p>
        </w:tc>
        <w:tc>
          <w:tcPr>
            <w:tcW w:w="1585" w:type="dxa"/>
          </w:tcPr>
          <w:p w14:paraId="20E5D78D" w14:textId="5AD8DC0D" w:rsidR="00722B63" w:rsidRDefault="00722B63" w:rsidP="00722B63">
            <w:pPr>
              <w:jc w:val="center"/>
            </w:pPr>
            <w:r>
              <w:t>2</w:t>
            </w:r>
          </w:p>
        </w:tc>
        <w:tc>
          <w:tcPr>
            <w:tcW w:w="1585" w:type="dxa"/>
          </w:tcPr>
          <w:p w14:paraId="2C8AF94A" w14:textId="4C7EB411" w:rsidR="00722B63" w:rsidRDefault="00722B63" w:rsidP="00722B63">
            <w:pPr>
              <w:jc w:val="center"/>
            </w:pPr>
            <w:r>
              <w:t>G</w:t>
            </w:r>
          </w:p>
        </w:tc>
      </w:tr>
      <w:tr w:rsidR="00722B63" w14:paraId="69E3A3B8" w14:textId="77777777" w:rsidTr="00722B63">
        <w:trPr>
          <w:trHeight w:val="264"/>
          <w:jc w:val="center"/>
        </w:trPr>
        <w:tc>
          <w:tcPr>
            <w:tcW w:w="1584" w:type="dxa"/>
          </w:tcPr>
          <w:p w14:paraId="5C58721F" w14:textId="5D0CCB52" w:rsidR="00722B63" w:rsidRDefault="00722B63" w:rsidP="00722B63">
            <w:pPr>
              <w:jc w:val="center"/>
            </w:pPr>
            <w:r>
              <w:t>J</w:t>
            </w:r>
          </w:p>
        </w:tc>
        <w:tc>
          <w:tcPr>
            <w:tcW w:w="1585" w:type="dxa"/>
          </w:tcPr>
          <w:p w14:paraId="481EE401" w14:textId="4EE0DDD5" w:rsidR="00722B63" w:rsidRDefault="00722B63" w:rsidP="00722B63">
            <w:pPr>
              <w:jc w:val="center"/>
            </w:pPr>
            <w:r>
              <w:t>3</w:t>
            </w:r>
          </w:p>
        </w:tc>
        <w:tc>
          <w:tcPr>
            <w:tcW w:w="1585" w:type="dxa"/>
          </w:tcPr>
          <w:p w14:paraId="641DE4E9" w14:textId="0DE7388A" w:rsidR="00722B63" w:rsidRDefault="00722B63" w:rsidP="00722B63">
            <w:pPr>
              <w:jc w:val="center"/>
            </w:pPr>
            <w:r>
              <w:t>H, F, I</w:t>
            </w:r>
          </w:p>
        </w:tc>
      </w:tr>
    </w:tbl>
    <w:bookmarkEnd w:id="4"/>
    <w:p w14:paraId="3A0770C0" w14:textId="6215F17A" w:rsidR="00722B63" w:rsidRDefault="00316604" w:rsidP="00722B63">
      <w:pPr>
        <w:rPr>
          <w:b/>
          <w:bCs/>
        </w:rPr>
      </w:pPr>
      <w:r w:rsidRPr="00316604">
        <w:rPr>
          <w:b/>
          <w:bCs/>
        </w:rPr>
        <w:t>Create the AOA</w:t>
      </w:r>
    </w:p>
    <w:p w14:paraId="72F67F3E" w14:textId="77777777" w:rsidR="00CC75E6" w:rsidRDefault="00CC75E6" w:rsidP="00722B63"/>
    <w:p w14:paraId="28219B38" w14:textId="4A77DA17" w:rsidR="00316604" w:rsidRPr="00CC75E6" w:rsidRDefault="00316604" w:rsidP="00722B63">
      <w:pPr>
        <w:rPr>
          <w:i/>
          <w:iCs/>
        </w:rPr>
      </w:pPr>
      <w:r w:rsidRPr="00CC75E6">
        <w:rPr>
          <w:i/>
          <w:iCs/>
        </w:rPr>
        <w:t xml:space="preserve">Requirements: </w:t>
      </w:r>
    </w:p>
    <w:p w14:paraId="30BA7CD0" w14:textId="52D6CD7E" w:rsidR="00316604" w:rsidRPr="00CC75E6" w:rsidRDefault="00316604" w:rsidP="00722B63">
      <w:pPr>
        <w:rPr>
          <w:i/>
          <w:iCs/>
        </w:rPr>
      </w:pPr>
      <w:r w:rsidRPr="00CC75E6">
        <w:rPr>
          <w:i/>
          <w:iCs/>
        </w:rPr>
        <w:t>(1) your graph to be very readable, either using a tool or “by hand” with clear and unambiguous lines (no smudges please!) (-</w:t>
      </w:r>
      <w:r w:rsidR="00CC75E6">
        <w:rPr>
          <w:i/>
          <w:iCs/>
        </w:rPr>
        <w:t>5</w:t>
      </w:r>
      <w:r w:rsidRPr="00CC75E6">
        <w:rPr>
          <w:i/>
          <w:iCs/>
        </w:rPr>
        <w:t xml:space="preserve"> points otherwise)</w:t>
      </w:r>
    </w:p>
    <w:p w14:paraId="7EDDC02A" w14:textId="406725F2" w:rsidR="00316604" w:rsidRPr="00CC75E6" w:rsidRDefault="00316604" w:rsidP="00722B63">
      <w:pPr>
        <w:rPr>
          <w:i/>
          <w:iCs/>
        </w:rPr>
      </w:pPr>
      <w:r w:rsidRPr="00CC75E6">
        <w:rPr>
          <w:i/>
          <w:iCs/>
        </w:rPr>
        <w:t>(2) You must provide explanations for every dummy task you add. (-</w:t>
      </w:r>
      <w:r w:rsidR="00CC75E6">
        <w:rPr>
          <w:i/>
          <w:iCs/>
        </w:rPr>
        <w:t>5</w:t>
      </w:r>
      <w:r w:rsidRPr="00CC75E6">
        <w:rPr>
          <w:i/>
          <w:iCs/>
        </w:rPr>
        <w:t xml:space="preserve"> points otherwise)</w:t>
      </w:r>
    </w:p>
    <w:p w14:paraId="64BD3572" w14:textId="77777777" w:rsidR="00316604" w:rsidRDefault="00316604" w:rsidP="00722B63">
      <w:pPr>
        <w:rPr>
          <w:b/>
          <w:bCs/>
        </w:rPr>
      </w:pPr>
    </w:p>
    <w:p w14:paraId="40296536" w14:textId="1B6A8FA8" w:rsidR="00316604" w:rsidRPr="00316604" w:rsidRDefault="00316604" w:rsidP="00722B63">
      <w:pPr>
        <w:rPr>
          <w:i/>
          <w:iCs/>
        </w:rPr>
      </w:pPr>
      <w:r w:rsidRPr="00316604">
        <w:rPr>
          <w:i/>
          <w:iCs/>
        </w:rPr>
        <w:t>Hint: Follow the steps presented in Class#9. First create an AON meeting the WBS dependencies. Second examine parallel paths and introduce dummy tasks for the shorter paths. Finally number the nodes.</w:t>
      </w:r>
    </w:p>
    <w:p w14:paraId="67783531" w14:textId="48A82105" w:rsidR="00316604" w:rsidRDefault="00316604" w:rsidP="00722B63"/>
    <w:p w14:paraId="5A0C0D05" w14:textId="558D76E9" w:rsidR="00316604" w:rsidRDefault="00CC75E6" w:rsidP="00722B63">
      <w:pPr>
        <w:rPr>
          <w:b/>
          <w:bCs/>
          <w:color w:val="7030A0"/>
        </w:rPr>
      </w:pPr>
      <w:r w:rsidRPr="00890065">
        <w:rPr>
          <w:b/>
          <w:bCs/>
          <w:color w:val="7030A0"/>
        </w:rPr>
        <w:t>Answer:</w:t>
      </w:r>
    </w:p>
    <w:p w14:paraId="312D744F" w14:textId="39368895" w:rsidR="00E47C32" w:rsidRDefault="00E47C32" w:rsidP="00E47C3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AON</w:t>
      </w:r>
    </w:p>
    <w:p w14:paraId="2C2F5DD8" w14:textId="3DA9E38A" w:rsidR="00E47C32" w:rsidRDefault="00E34B39" w:rsidP="00E47C32">
      <w:pPr>
        <w:jc w:val="center"/>
      </w:pPr>
      <w:r>
        <w:rPr>
          <w:rFonts w:eastAsiaTheme="minorEastAsia"/>
          <w:noProof/>
          <w:lang w:eastAsia="zh-CN"/>
        </w:rPr>
        <w:drawing>
          <wp:inline distT="0" distB="0" distL="0" distR="0" wp14:anchorId="7293AC4A" wp14:editId="6BB5628A">
            <wp:extent cx="4568400" cy="1904400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C426" w14:textId="37AFC723" w:rsidR="00E47C32" w:rsidRDefault="00E47C32" w:rsidP="00E47C32"/>
    <w:p w14:paraId="6D7761AE" w14:textId="6A807FEF" w:rsidR="00E47C32" w:rsidRDefault="00E47C32" w:rsidP="00E47C32">
      <w:r>
        <w:rPr>
          <w:rFonts w:eastAsiaTheme="minorEastAsia" w:hint="eastAsia"/>
          <w:lang w:eastAsia="zh-CN"/>
        </w:rPr>
        <w:t>AOA</w:t>
      </w:r>
    </w:p>
    <w:p w14:paraId="5EB8F60C" w14:textId="027D7C32" w:rsidR="00E47C32" w:rsidRDefault="00E34B39" w:rsidP="00E47C32">
      <w:pPr>
        <w:jc w:val="center"/>
      </w:pPr>
      <w:r>
        <w:rPr>
          <w:noProof/>
        </w:rPr>
        <w:drawing>
          <wp:inline distT="0" distB="0" distL="0" distR="0" wp14:anchorId="32C49707" wp14:editId="28922F9C">
            <wp:extent cx="4014000" cy="15084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C780" w14:textId="25B7052E" w:rsidR="00E47C32" w:rsidRDefault="00E47C32">
      <w:pPr>
        <w:spacing w:after="160" w:line="259" w:lineRule="auto"/>
      </w:pPr>
      <w:r>
        <w:br w:type="page"/>
      </w:r>
    </w:p>
    <w:p w14:paraId="0D2A9612" w14:textId="0B51E0E1" w:rsidR="006D4644" w:rsidRDefault="006D4644" w:rsidP="006D4644">
      <w:pPr>
        <w:pStyle w:val="2"/>
      </w:pPr>
      <w:bookmarkStart w:id="5" w:name="_Toc129392311"/>
      <w:r>
        <w:lastRenderedPageBreak/>
        <w:t>Z(p%)</w:t>
      </w:r>
      <w:r w:rsidR="00340285">
        <w:t>, 1</w:t>
      </w:r>
      <w:r w:rsidR="000D4BCE">
        <w:t>5</w:t>
      </w:r>
      <w:r>
        <w:t>pts</w:t>
      </w:r>
      <w:bookmarkEnd w:id="5"/>
    </w:p>
    <w:p w14:paraId="35CBFB3E" w14:textId="1115D0D7" w:rsidR="006D4644" w:rsidRDefault="006D4644" w:rsidP="000D4BCE">
      <w:pPr>
        <w:pStyle w:val="a"/>
        <w:numPr>
          <w:ilvl w:val="0"/>
          <w:numId w:val="21"/>
        </w:numPr>
      </w:pPr>
      <w:r>
        <w:t>(</w:t>
      </w:r>
      <w:r w:rsidR="00B80AE4">
        <w:t>1</w:t>
      </w:r>
      <w:r>
        <w:t>pt) What is Z(p) when p</w:t>
      </w:r>
      <w:r w:rsidR="00CC75E6">
        <w:t xml:space="preserve"> </w:t>
      </w:r>
      <w:r>
        <w:t>=</w:t>
      </w:r>
      <w:r w:rsidR="00CC75E6">
        <w:t xml:space="preserve"> 90</w:t>
      </w:r>
      <w:r>
        <w:t>%?</w:t>
      </w:r>
    </w:p>
    <w:p w14:paraId="6D725708" w14:textId="5A2D8ABB" w:rsidR="006D4644" w:rsidRDefault="006D4644" w:rsidP="000D4BCE">
      <w:pPr>
        <w:pStyle w:val="a"/>
        <w:numPr>
          <w:ilvl w:val="0"/>
          <w:numId w:val="21"/>
        </w:numPr>
      </w:pPr>
      <w:r>
        <w:t>(1pt) What is Z(p) when p =</w:t>
      </w:r>
      <w:r w:rsidR="00CC75E6">
        <w:t>10</w:t>
      </w:r>
      <w:r>
        <w:t>%?</w:t>
      </w:r>
    </w:p>
    <w:p w14:paraId="5681C21E" w14:textId="23F2BF55" w:rsidR="006D4644" w:rsidRDefault="006D4644" w:rsidP="000D4BCE">
      <w:pPr>
        <w:pStyle w:val="a"/>
        <w:numPr>
          <w:ilvl w:val="0"/>
          <w:numId w:val="21"/>
        </w:numPr>
      </w:pPr>
      <w:r>
        <w:t>(</w:t>
      </w:r>
      <w:r w:rsidR="00B80AE4">
        <w:t>1</w:t>
      </w:r>
      <w:r>
        <w:t xml:space="preserve">pt) What is p(Z) when Z= </w:t>
      </w:r>
      <w:r w:rsidR="00CC75E6">
        <w:t>2</w:t>
      </w:r>
      <w:r>
        <w:t>?</w:t>
      </w:r>
    </w:p>
    <w:p w14:paraId="596AF57C" w14:textId="3C27AE61" w:rsidR="000D4BCE" w:rsidRDefault="006D4644" w:rsidP="000D4BCE">
      <w:pPr>
        <w:pStyle w:val="a"/>
        <w:numPr>
          <w:ilvl w:val="0"/>
          <w:numId w:val="21"/>
        </w:numPr>
      </w:pPr>
      <w:r>
        <w:t>(1pt) What is p(Z) when Z= -</w:t>
      </w:r>
      <w:r w:rsidR="00CC75E6">
        <w:t>2</w:t>
      </w:r>
      <w:r>
        <w:t>?</w:t>
      </w:r>
    </w:p>
    <w:p w14:paraId="113243FB" w14:textId="75F48336" w:rsidR="00B27233" w:rsidRDefault="00B27233" w:rsidP="000D4BCE">
      <w:pPr>
        <w:pStyle w:val="a"/>
        <w:numPr>
          <w:ilvl w:val="0"/>
          <w:numId w:val="21"/>
        </w:numPr>
        <w:jc w:val="left"/>
      </w:pPr>
      <w:r>
        <w:t>(</w:t>
      </w:r>
      <w:r w:rsidR="000D4BCE">
        <w:t>6</w:t>
      </w:r>
      <w:r>
        <w:t xml:space="preserve">pts) Assume that </w:t>
      </w:r>
      <w:r w:rsidR="000D4BCE">
        <w:t xml:space="preserve">if </w:t>
      </w:r>
      <w:r>
        <w:t xml:space="preserve">a project </w:t>
      </w:r>
      <w:r w:rsidR="000D4BCE">
        <w:t xml:space="preserve">delivery </w:t>
      </w:r>
      <w:r>
        <w:t>is extended by 12-days</w:t>
      </w:r>
      <w:r w:rsidR="000D4BCE">
        <w:t xml:space="preserve">, </w:t>
      </w:r>
      <w:r>
        <w:t xml:space="preserve">the probability </w:t>
      </w:r>
      <w:r w:rsidR="000D4BCE">
        <w:t xml:space="preserve">to completion </w:t>
      </w:r>
      <w:r>
        <w:t>increases to 90%</w:t>
      </w:r>
      <w:r w:rsidR="000D4BCE">
        <w:t>. W</w:t>
      </w:r>
      <w:r>
        <w:t xml:space="preserve">hat is the probability to complete </w:t>
      </w:r>
      <w:r w:rsidR="000D4BCE">
        <w:t xml:space="preserve">the project </w:t>
      </w:r>
      <w:r>
        <w:t>6-days earlier?</w:t>
      </w:r>
    </w:p>
    <w:p w14:paraId="77AE9B26" w14:textId="144BFD42" w:rsidR="00340285" w:rsidRDefault="00340285" w:rsidP="000D4BCE">
      <w:pPr>
        <w:pStyle w:val="a"/>
        <w:numPr>
          <w:ilvl w:val="0"/>
          <w:numId w:val="21"/>
        </w:numPr>
        <w:jc w:val="left"/>
      </w:pPr>
      <w:r>
        <w:t>(</w:t>
      </w:r>
      <w:r w:rsidR="000D4BCE">
        <w:t>6</w:t>
      </w:r>
      <w:r>
        <w:t xml:space="preserve">pts) Assume that </w:t>
      </w:r>
      <w:r w:rsidR="000D4BCE">
        <w:t xml:space="preserve">if </w:t>
      </w:r>
      <w:r>
        <w:t xml:space="preserve">project </w:t>
      </w:r>
      <w:r w:rsidR="000D4BCE">
        <w:t>is a</w:t>
      </w:r>
      <w:r>
        <w:t>ccelerated</w:t>
      </w:r>
      <w:r w:rsidR="004158DA">
        <w:t xml:space="preserve"> </w:t>
      </w:r>
      <w:r>
        <w:t>by 7-days</w:t>
      </w:r>
      <w:r w:rsidR="004158DA">
        <w:t xml:space="preserve">, </w:t>
      </w:r>
      <w:r w:rsidR="000D4BCE">
        <w:t xml:space="preserve">the chances are </w:t>
      </w:r>
      <w:r w:rsidR="004158DA">
        <w:t>10%</w:t>
      </w:r>
      <w:r w:rsidR="000D4BCE">
        <w:t xml:space="preserve"> to be completed</w:t>
      </w:r>
      <w:r w:rsidR="004158DA">
        <w:t>. How much more time beyond the normal course would it take for the project to be completed at 95% probability?</w:t>
      </w:r>
    </w:p>
    <w:p w14:paraId="319B320A" w14:textId="77777777" w:rsidR="00AF084A" w:rsidRDefault="00AF084A" w:rsidP="00AF084A"/>
    <w:p w14:paraId="4A86CD9F" w14:textId="629BFC87" w:rsidR="00B27233" w:rsidRPr="00AF084A" w:rsidRDefault="00324B39" w:rsidP="00AF084A">
      <w:pPr>
        <w:rPr>
          <w:i/>
          <w:iCs/>
        </w:rPr>
      </w:pPr>
      <w:r>
        <w:rPr>
          <w:i/>
          <w:iCs/>
        </w:rPr>
        <w:t xml:space="preserve">Your answers must include the logic or formulas you have used. In addition, </w:t>
      </w:r>
      <w:r w:rsidR="00AF084A" w:rsidRPr="00AF084A">
        <w:rPr>
          <w:i/>
          <w:iCs/>
        </w:rPr>
        <w:t xml:space="preserve">answers </w:t>
      </w:r>
      <w:r>
        <w:rPr>
          <w:i/>
          <w:iCs/>
        </w:rPr>
        <w:t xml:space="preserve">must be </w:t>
      </w:r>
      <w:r w:rsidR="00AF084A" w:rsidRPr="00AF084A">
        <w:rPr>
          <w:i/>
          <w:iCs/>
          <w:u w:val="single"/>
        </w:rPr>
        <w:t>expressed in no more than 3-significant digits</w:t>
      </w:r>
      <w:r w:rsidR="00AF084A" w:rsidRPr="00AF084A">
        <w:rPr>
          <w:i/>
          <w:iCs/>
        </w:rPr>
        <w:t>. (-5 points otherwise)</w:t>
      </w:r>
    </w:p>
    <w:p w14:paraId="7F646B97" w14:textId="77777777" w:rsidR="006D4644" w:rsidRDefault="006D4644" w:rsidP="006D4644">
      <w:pPr>
        <w:ind w:left="360"/>
      </w:pPr>
    </w:p>
    <w:p w14:paraId="7A537CE3" w14:textId="57DD138F" w:rsidR="00324B39" w:rsidRPr="004158DA" w:rsidRDefault="006D4644" w:rsidP="00B3620B">
      <w:pPr>
        <w:rPr>
          <w:color w:val="FF0000"/>
        </w:rPr>
      </w:pPr>
      <w:r w:rsidRPr="00890065">
        <w:rPr>
          <w:b/>
          <w:bCs/>
          <w:color w:val="7030A0"/>
        </w:rPr>
        <w:t>Answer:</w:t>
      </w:r>
      <w:r>
        <w:rPr>
          <w:b/>
          <w:bCs/>
          <w:color w:val="7030A0"/>
        </w:rPr>
        <w:br/>
      </w:r>
    </w:p>
    <w:p w14:paraId="70D1F258" w14:textId="5C22E63D" w:rsidR="00A61B49" w:rsidRDefault="00A61B49" w:rsidP="00A61B49">
      <w:pPr>
        <w:pStyle w:val="a"/>
        <w:numPr>
          <w:ilvl w:val="0"/>
          <w:numId w:val="22"/>
        </w:numPr>
      </w:pPr>
      <w:r>
        <w:br/>
      </w:r>
      <m:oMathPara>
        <m:oMath>
          <m:r>
            <w:rPr>
              <w:rFonts w:ascii="Cambria Math" w:eastAsiaTheme="minorEastAsia" w:hAnsi="Cambria Math" w:hint="eastAsia"/>
              <w:lang w:eastAsia="zh-CN"/>
            </w:rPr>
            <m:t>Z</m:t>
          </m:r>
          <m:d>
            <m:d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dPr>
            <m:e>
              <m:r>
                <w:rPr>
                  <w:rFonts w:ascii="Cambria Math" w:eastAsia="宋体" w:hAnsi="Cambria Math" w:cs="宋体"/>
                  <w:lang w:eastAsia="zh-CN"/>
                </w:rPr>
                <m:t>90%</m:t>
              </m:r>
            </m:e>
          </m:d>
          <m:r>
            <w:rPr>
              <w:rFonts w:ascii="Cambria Math" w:eastAsia="宋体" w:hAnsi="Cambria Math" w:cs="宋体"/>
              <w:lang w:eastAsia="zh-CN"/>
            </w:rPr>
            <m:t>=1.28</m:t>
          </m:r>
        </m:oMath>
      </m:oMathPara>
    </w:p>
    <w:p w14:paraId="75F0817E" w14:textId="2A77F9BB" w:rsidR="00A61B49" w:rsidRDefault="00A6646D" w:rsidP="00A61B49">
      <w:pPr>
        <w:pStyle w:val="a"/>
        <w:numPr>
          <w:ilvl w:val="0"/>
          <w:numId w:val="22"/>
        </w:numPr>
      </w:pPr>
      <w:r>
        <w:br/>
      </w: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10%</m:t>
              </m:r>
            </m:e>
          </m:d>
          <m:r>
            <w:rPr>
              <w:rFonts w:ascii="Cambria Math" w:hAnsi="Cambria Math"/>
            </w:rPr>
            <m:t>=-Z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1-10%</m:t>
              </m:r>
            </m:e>
          </m:d>
          <m:r>
            <w:rPr>
              <w:rFonts w:ascii="Cambria Math" w:hAnsi="Cambria Math"/>
            </w:rPr>
            <m:t>=-1.28</m:t>
          </m:r>
        </m:oMath>
      </m:oMathPara>
    </w:p>
    <w:p w14:paraId="26A4AD38" w14:textId="11C55A58" w:rsidR="00A61B49" w:rsidRDefault="00A6646D" w:rsidP="00A61B49">
      <w:pPr>
        <w:pStyle w:val="a"/>
        <w:numPr>
          <w:ilvl w:val="0"/>
          <w:numId w:val="22"/>
        </w:numPr>
      </w:pP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=97.7%</m:t>
          </m:r>
        </m:oMath>
      </m:oMathPara>
    </w:p>
    <w:p w14:paraId="16960D4C" w14:textId="7A7D1B07" w:rsidR="00A61B49" w:rsidRDefault="003E3B2B" w:rsidP="00A61B49">
      <w:pPr>
        <w:pStyle w:val="a"/>
        <w:numPr>
          <w:ilvl w:val="0"/>
          <w:numId w:val="22"/>
        </w:numPr>
        <w:jc w:val="left"/>
      </w:pP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=2.</m:t>
          </m:r>
          <m:r>
            <w:rPr>
              <w:rFonts w:ascii="Cambria Math" w:hAnsi="Cambria Math"/>
            </w:rPr>
            <m:t>28%</m:t>
          </m:r>
        </m:oMath>
      </m:oMathPara>
    </w:p>
    <w:p w14:paraId="6F1D2066" w14:textId="01519A8F" w:rsidR="0055539D" w:rsidRPr="0055539D" w:rsidRDefault="00F1759D" w:rsidP="0055539D">
      <w:pPr>
        <w:pStyle w:val="a"/>
        <w:numPr>
          <w:ilvl w:val="0"/>
          <w:numId w:val="22"/>
        </w:numPr>
        <w:jc w:val="left"/>
      </w:pPr>
      <w:r>
        <w:br/>
      </w:r>
      <m:oMathPara>
        <m:oMath>
          <m:r>
            <w:rPr>
              <w:rFonts w:ascii="Cambria Math" w:hAnsi="Cambria Math"/>
            </w:rPr>
            <m:t>TE+σ×Z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90%</m:t>
              </m:r>
            </m:e>
          </m:d>
          <m:r>
            <m:rPr>
              <m:aln/>
            </m:rPr>
            <w:rPr>
              <w:rFonts w:ascii="Cambria Math" w:hAnsi="Cambria Math"/>
            </w:rPr>
            <m:t>=TE+12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σ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9.375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σ×Z</m:t>
          </m:r>
          <m:r>
            <m:rPr>
              <m:aln/>
            </m:rPr>
            <w:rPr>
              <w:rFonts w:ascii="Cambria Math" w:hAnsi="Cambria Math"/>
            </w:rPr>
            <m:t>=-6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-0.64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-0.64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26.1%</m:t>
          </m:r>
          <m:r>
            <w:rPr>
              <w:rFonts w:ascii="Cambria Math" w:hAnsi="Cambria Math"/>
            </w:rPr>
            <w:br/>
          </m:r>
        </m:oMath>
      </m:oMathPara>
      <w:r w:rsidR="00C0224C">
        <w:t>the probability is 26.1%.</w:t>
      </w:r>
    </w:p>
    <w:p w14:paraId="242995D3" w14:textId="32A30F3B" w:rsidR="0055539D" w:rsidRDefault="0055539D" w:rsidP="0055539D">
      <w:pPr>
        <w:pStyle w:val="a"/>
        <w:numPr>
          <w:ilvl w:val="0"/>
          <w:numId w:val="22"/>
        </w:numPr>
        <w:jc w:val="left"/>
      </w:pP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10%</m:t>
              </m:r>
            </m:e>
          </m:d>
          <m:r>
            <w:rPr>
              <w:rFonts w:ascii="Cambria Math" w:hAnsi="Cambria Math"/>
            </w:rPr>
            <m:t>=-7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</m:t>
              </m:r>
            </m:num>
            <m:den>
              <m:r>
                <w:rPr>
                  <w:rFonts w:ascii="Cambria Math" w:hAnsi="Cambria Math"/>
                </w:rPr>
                <m:t>-1.28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5.47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σ×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95%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8.97</m:t>
          </m:r>
          <m:r>
            <w:rPr>
              <w:rFonts w:ascii="Cambria Math" w:hAnsi="Cambria Math"/>
            </w:rPr>
            <w:br/>
          </m:r>
        </m:oMath>
      </m:oMathPara>
      <w:r w:rsidR="00C0224C">
        <w:t>9 days.</w:t>
      </w:r>
    </w:p>
    <w:p w14:paraId="113BC974" w14:textId="2B53CDEB" w:rsidR="003A7182" w:rsidRDefault="003A7182" w:rsidP="003A7182"/>
    <w:p w14:paraId="490F7395" w14:textId="348C1584" w:rsidR="00C0224C" w:rsidRDefault="00C0224C">
      <w:pPr>
        <w:spacing w:after="160" w:line="259" w:lineRule="auto"/>
      </w:pPr>
      <w:r>
        <w:br w:type="page"/>
      </w:r>
    </w:p>
    <w:p w14:paraId="07A69775" w14:textId="6E35208E" w:rsidR="003A7182" w:rsidRDefault="003A7182" w:rsidP="003A7182">
      <w:pPr>
        <w:pStyle w:val="2"/>
      </w:pPr>
      <w:bookmarkStart w:id="6" w:name="_Toc129392312"/>
      <w:r>
        <w:lastRenderedPageBreak/>
        <w:t>NutriStar: 2</w:t>
      </w:r>
      <w:r w:rsidR="00EC66AB">
        <w:t>0</w:t>
      </w:r>
      <w:r>
        <w:t>pts</w:t>
      </w:r>
      <w:bookmarkEnd w:id="6"/>
    </w:p>
    <w:p w14:paraId="415EAF11" w14:textId="428544D3" w:rsidR="003A7182" w:rsidRDefault="003A7182" w:rsidP="003A7182">
      <w:r>
        <w:t xml:space="preserve">First, read the business case from the textbook “NutriStar Energy” – located immediately after the Bibliography of Chapter 8. </w:t>
      </w:r>
    </w:p>
    <w:p w14:paraId="701B565A" w14:textId="457B122F" w:rsidR="003A7182" w:rsidRDefault="003A7182" w:rsidP="003A7182">
      <w:r>
        <w:t>Second, review the slides shown in Class regarding NutriStar Energy. The slides include very important hints which will help you answer the questions below.</w:t>
      </w:r>
    </w:p>
    <w:p w14:paraId="0DAE3B08" w14:textId="77777777" w:rsidR="003A7182" w:rsidRDefault="003A7182" w:rsidP="00FA3343"/>
    <w:p w14:paraId="0343A003" w14:textId="54678E34" w:rsidR="00FA3343" w:rsidRDefault="00324B39" w:rsidP="00324B39">
      <w:pPr>
        <w:pStyle w:val="a"/>
        <w:numPr>
          <w:ilvl w:val="0"/>
          <w:numId w:val="20"/>
        </w:numPr>
        <w:jc w:val="left"/>
      </w:pPr>
      <w:r>
        <w:t xml:space="preserve">(5 pts) </w:t>
      </w:r>
      <w:r w:rsidR="00FA3343">
        <w:t>Based on the description of the business case, c</w:t>
      </w:r>
      <w:r w:rsidR="00FA3343" w:rsidRPr="00FA3343">
        <w:t>reate the WBS Table with dependencies</w:t>
      </w:r>
      <w:r w:rsidR="00FA3343">
        <w:t xml:space="preserve">. For this step ignore the </w:t>
      </w:r>
      <w:r w:rsidR="00FA3343" w:rsidRPr="00FA3343">
        <w:t>duration of tasks</w:t>
      </w:r>
      <w:r w:rsidR="00FA3343">
        <w:t xml:space="preserve"> – just focus on dependencies. Use a spreadsheet to do this.</w:t>
      </w:r>
      <w:r>
        <w:br/>
      </w:r>
      <w:r w:rsidR="00FA3343">
        <w:t xml:space="preserve">Expand your WBS using </w:t>
      </w:r>
      <w:r w:rsidR="00FA3343" w:rsidRPr="00FA3343">
        <w:t xml:space="preserve">Table A </w:t>
      </w:r>
      <w:r w:rsidR="00FA3343">
        <w:t xml:space="preserve">given in the slides </w:t>
      </w:r>
      <w:r w:rsidR="00FA3343" w:rsidRPr="00FA3343">
        <w:t xml:space="preserve">and add the duration of each task. </w:t>
      </w:r>
      <w:r>
        <w:br/>
      </w:r>
      <w:r>
        <w:rPr>
          <w:b/>
          <w:bCs/>
          <w:i/>
          <w:iCs/>
        </w:rPr>
        <w:t>&gt;&gt;</w:t>
      </w:r>
      <w:r w:rsidR="00FA3343" w:rsidRPr="00324B39">
        <w:rPr>
          <w:b/>
          <w:bCs/>
          <w:i/>
          <w:iCs/>
        </w:rPr>
        <w:t>Copy the spreadsheet in this homework. Your WBS must be shown in this WORD file without clicking any links. No credit otherwise.</w:t>
      </w:r>
      <w:r w:rsidR="00FA3343">
        <w:br/>
      </w:r>
    </w:p>
    <w:p w14:paraId="3F8D5937" w14:textId="6D185E73" w:rsidR="00FA3343" w:rsidRDefault="00324B39" w:rsidP="00FA3343">
      <w:pPr>
        <w:pStyle w:val="a"/>
        <w:numPr>
          <w:ilvl w:val="0"/>
          <w:numId w:val="20"/>
        </w:numPr>
        <w:spacing w:line="240" w:lineRule="auto"/>
        <w:jc w:val="left"/>
      </w:pPr>
      <w:r>
        <w:t xml:space="preserve">(5 pts) </w:t>
      </w:r>
      <w:r w:rsidR="00FA3343" w:rsidRPr="00FA3343">
        <w:t>Create the Network Diagram using the previous WBS. Include dependencies and durations.</w:t>
      </w:r>
      <w:r w:rsidR="00FA3343">
        <w:t xml:space="preserve"> </w:t>
      </w:r>
      <w:r w:rsidR="00FA3343" w:rsidRPr="00FA3343">
        <w:t>Identify the critical path</w:t>
      </w:r>
      <w:r w:rsidR="00FA3343">
        <w:t>. You must include the network diagram in this WORD file. No credit otherwise.</w:t>
      </w:r>
      <w:r>
        <w:br/>
      </w:r>
    </w:p>
    <w:p w14:paraId="3B9365C0" w14:textId="73A0A9F6" w:rsidR="003A7182" w:rsidRDefault="00324B39" w:rsidP="00FA3343">
      <w:pPr>
        <w:pStyle w:val="a"/>
        <w:numPr>
          <w:ilvl w:val="0"/>
          <w:numId w:val="20"/>
        </w:numPr>
        <w:spacing w:line="240" w:lineRule="auto"/>
        <w:jc w:val="left"/>
      </w:pPr>
      <w:r>
        <w:t xml:space="preserve">(5 pts) </w:t>
      </w:r>
      <w:r w:rsidR="003A7182">
        <w:t>Compute the TE of each task. Use the beta distribution as discussed in the class (i.e. 1:4:1 average of a, m, b)</w:t>
      </w:r>
      <w:r w:rsidR="00FA3343">
        <w:t xml:space="preserve">. Add the TE in your spreadsheet.  </w:t>
      </w:r>
    </w:p>
    <w:p w14:paraId="20B352B0" w14:textId="71704AD0" w:rsidR="003A7182" w:rsidRDefault="003A7182" w:rsidP="00324B39">
      <w:pPr>
        <w:pStyle w:val="a"/>
        <w:numPr>
          <w:ilvl w:val="0"/>
          <w:numId w:val="0"/>
        </w:numPr>
        <w:spacing w:line="240" w:lineRule="auto"/>
        <w:ind w:left="720"/>
        <w:jc w:val="left"/>
      </w:pPr>
      <w:r>
        <w:t>Identify the Critical Path(s)</w:t>
      </w:r>
      <w:r w:rsidR="002414D7">
        <w:t xml:space="preserve"> in your </w:t>
      </w:r>
      <w:r w:rsidR="004D7638">
        <w:t>spreadsheet</w:t>
      </w:r>
    </w:p>
    <w:p w14:paraId="1A77FEE9" w14:textId="2C5BB2A9" w:rsidR="003A7182" w:rsidRPr="004D7638" w:rsidRDefault="003A7182" w:rsidP="00324B39">
      <w:pPr>
        <w:pStyle w:val="a"/>
        <w:numPr>
          <w:ilvl w:val="0"/>
          <w:numId w:val="0"/>
        </w:numPr>
        <w:spacing w:line="240" w:lineRule="auto"/>
        <w:ind w:left="720"/>
        <w:jc w:val="left"/>
        <w:rPr>
          <w:b/>
          <w:bCs/>
          <w:i/>
          <w:iCs/>
        </w:rPr>
      </w:pPr>
      <w:r>
        <w:t xml:space="preserve">Compute the standard deviation </w:t>
      </w:r>
      <w:r w:rsidRPr="00354154">
        <w:rPr>
          <w:b/>
          <w:bCs/>
          <w:i/>
          <w:iCs/>
        </w:rPr>
        <w:t>of each task</w:t>
      </w:r>
      <w:r>
        <w:t xml:space="preserve"> along the Critical Path</w:t>
      </w:r>
      <w:r w:rsidR="002414D7">
        <w:t xml:space="preserve">. </w:t>
      </w:r>
      <w:r w:rsidR="00324B39">
        <w:br/>
      </w:r>
      <w:r w:rsidR="00324B39">
        <w:rPr>
          <w:b/>
          <w:bCs/>
          <w:i/>
          <w:iCs/>
        </w:rPr>
        <w:t>&gt;&gt;</w:t>
      </w:r>
      <w:r w:rsidR="002414D7" w:rsidRPr="004D7638">
        <w:rPr>
          <w:b/>
          <w:bCs/>
          <w:i/>
          <w:iCs/>
        </w:rPr>
        <w:t>Copy now the updated version of the spreadsheet in this file. No attachments needed – just a copy of the updated table.</w:t>
      </w:r>
      <w:r w:rsidR="004D7638">
        <w:rPr>
          <w:b/>
          <w:bCs/>
          <w:i/>
          <w:iCs/>
        </w:rPr>
        <w:t xml:space="preserve"> No credit otherwise.</w:t>
      </w:r>
    </w:p>
    <w:p w14:paraId="49FD5584" w14:textId="77777777" w:rsidR="002414D7" w:rsidRDefault="002414D7" w:rsidP="002414D7">
      <w:pPr>
        <w:pStyle w:val="a"/>
        <w:numPr>
          <w:ilvl w:val="0"/>
          <w:numId w:val="0"/>
        </w:numPr>
        <w:spacing w:line="240" w:lineRule="auto"/>
        <w:ind w:left="720"/>
        <w:jc w:val="left"/>
      </w:pPr>
    </w:p>
    <w:p w14:paraId="087AE360" w14:textId="3ABBF329" w:rsidR="003A7182" w:rsidRPr="004D7638" w:rsidRDefault="003A7182" w:rsidP="00FA3343">
      <w:pPr>
        <w:pStyle w:val="a"/>
        <w:numPr>
          <w:ilvl w:val="0"/>
          <w:numId w:val="20"/>
        </w:numPr>
        <w:spacing w:line="240" w:lineRule="auto"/>
        <w:jc w:val="left"/>
      </w:pPr>
      <w:r w:rsidRPr="00EC66AB">
        <w:rPr>
          <w:color w:val="FF0000"/>
        </w:rPr>
        <w:t>(</w:t>
      </w:r>
      <w:r w:rsidR="00EC66AB">
        <w:rPr>
          <w:color w:val="FF0000"/>
        </w:rPr>
        <w:t>3</w:t>
      </w:r>
      <w:r w:rsidRPr="00EC66AB">
        <w:rPr>
          <w:color w:val="FF0000"/>
        </w:rPr>
        <w:t xml:space="preserve">pt) </w:t>
      </w:r>
      <w:r>
        <w:t xml:space="preserve">Compute the standard deviation </w:t>
      </w:r>
      <w:r w:rsidRPr="00354154">
        <w:rPr>
          <w:b/>
          <w:bCs/>
          <w:i/>
          <w:iCs/>
        </w:rPr>
        <w:t>of the critical path</w:t>
      </w:r>
      <w:r w:rsidR="004D7638">
        <w:rPr>
          <w:b/>
          <w:bCs/>
          <w:i/>
          <w:iCs/>
        </w:rPr>
        <w:t>. Show your calculation in this file. No credit if calculation is not shown.</w:t>
      </w:r>
    </w:p>
    <w:p w14:paraId="5275368B" w14:textId="77777777" w:rsidR="004D7638" w:rsidRDefault="004D7638" w:rsidP="004D7638">
      <w:pPr>
        <w:ind w:left="1080" w:hanging="720"/>
      </w:pPr>
    </w:p>
    <w:p w14:paraId="51841939" w14:textId="0DAC63F5" w:rsidR="004D7638" w:rsidRPr="004D7638" w:rsidRDefault="003A7182" w:rsidP="004D7638">
      <w:pPr>
        <w:pStyle w:val="a"/>
        <w:numPr>
          <w:ilvl w:val="0"/>
          <w:numId w:val="20"/>
        </w:numPr>
        <w:spacing w:line="240" w:lineRule="auto"/>
        <w:jc w:val="left"/>
      </w:pPr>
      <w:r w:rsidRPr="00EC66AB">
        <w:rPr>
          <w:color w:val="FF0000"/>
        </w:rPr>
        <w:t>(</w:t>
      </w:r>
      <w:r w:rsidR="00EC66AB" w:rsidRPr="00EC66AB">
        <w:rPr>
          <w:color w:val="FF0000"/>
        </w:rPr>
        <w:t>2</w:t>
      </w:r>
      <w:r w:rsidRPr="00EC66AB">
        <w:rPr>
          <w:color w:val="FF0000"/>
        </w:rPr>
        <w:t xml:space="preserve">pt) </w:t>
      </w:r>
      <w:r w:rsidRPr="00046BB8">
        <w:t xml:space="preserve">What is the probability </w:t>
      </w:r>
      <w:r>
        <w:t xml:space="preserve">that the team </w:t>
      </w:r>
      <w:r w:rsidRPr="00046BB8">
        <w:t>finish</w:t>
      </w:r>
      <w:r>
        <w:t>es</w:t>
      </w:r>
      <w:r w:rsidRPr="00046BB8">
        <w:t xml:space="preserve"> the project </w:t>
      </w:r>
      <w:r w:rsidR="004D7638">
        <w:t>4</w:t>
      </w:r>
      <w:r w:rsidRPr="00046BB8">
        <w:t>-</w:t>
      </w:r>
      <w:r>
        <w:t>months</w:t>
      </w:r>
      <w:r w:rsidRPr="00046BB8">
        <w:t xml:space="preserve"> earlier?</w:t>
      </w:r>
      <w:r w:rsidR="004D7638">
        <w:t xml:space="preserve"> </w:t>
      </w:r>
      <w:r w:rsidR="004D7638">
        <w:rPr>
          <w:b/>
          <w:bCs/>
          <w:i/>
          <w:iCs/>
        </w:rPr>
        <w:t>Show your calculation in this file. No credit if calculation is not shown.</w:t>
      </w:r>
    </w:p>
    <w:p w14:paraId="6D718C39" w14:textId="53C890A0" w:rsidR="003A7182" w:rsidRPr="00046BB8" w:rsidRDefault="003A7182" w:rsidP="004D7638">
      <w:pPr>
        <w:pStyle w:val="a"/>
        <w:numPr>
          <w:ilvl w:val="0"/>
          <w:numId w:val="0"/>
        </w:numPr>
        <w:spacing w:line="240" w:lineRule="auto"/>
        <w:ind w:left="720"/>
        <w:jc w:val="left"/>
      </w:pPr>
    </w:p>
    <w:p w14:paraId="381D694F" w14:textId="29561B32" w:rsidR="003A7182" w:rsidRDefault="003A7182" w:rsidP="00FA3343">
      <w:pPr>
        <w:pStyle w:val="a"/>
        <w:numPr>
          <w:ilvl w:val="0"/>
          <w:numId w:val="20"/>
        </w:numPr>
        <w:spacing w:line="240" w:lineRule="auto"/>
        <w:jc w:val="left"/>
        <w:rPr>
          <w:i/>
          <w:iCs/>
          <w:color w:val="7030A0"/>
        </w:rPr>
      </w:pPr>
      <w:r w:rsidRPr="00EC66AB">
        <w:rPr>
          <w:color w:val="FF0000"/>
        </w:rPr>
        <w:t xml:space="preserve">(2pt) </w:t>
      </w:r>
      <w:r>
        <w:t xml:space="preserve">Assume that the team is given </w:t>
      </w:r>
      <w:r w:rsidR="00EC66AB">
        <w:t>4</w:t>
      </w:r>
      <w:r>
        <w:t xml:space="preserve">-more months to complete the project. What are the odds now (what is the probability of completion </w:t>
      </w:r>
      <w:r w:rsidR="00EC66AB">
        <w:t>4</w:t>
      </w:r>
      <w:r>
        <w:t>-months later</w:t>
      </w:r>
      <w:r w:rsidRPr="00046BB8">
        <w:t>)</w:t>
      </w:r>
      <w:r>
        <w:t>.</w:t>
      </w:r>
      <w:r>
        <w:br/>
      </w:r>
      <w:r w:rsidRPr="00BB4AC9">
        <w:rPr>
          <w:i/>
          <w:iCs/>
          <w:color w:val="7030A0"/>
        </w:rPr>
        <w:t xml:space="preserve">Hint: Utilize the symmetry of (-Z, Z) </w:t>
      </w:r>
      <w:r w:rsidRPr="00BB4AC9">
        <w:rPr>
          <w:i/>
          <w:iCs/>
          <w:color w:val="7030A0"/>
        </w:rPr>
        <w:sym w:font="Wingdings" w:char="F0E0"/>
      </w:r>
      <w:r w:rsidRPr="00BB4AC9">
        <w:rPr>
          <w:i/>
          <w:iCs/>
          <w:color w:val="7030A0"/>
        </w:rPr>
        <w:t xml:space="preserve"> (p%, 1-p%)</w:t>
      </w:r>
    </w:p>
    <w:p w14:paraId="68A41C53" w14:textId="77777777" w:rsidR="004D7638" w:rsidRPr="004D7638" w:rsidRDefault="004D7638" w:rsidP="004D7638">
      <w:pPr>
        <w:ind w:left="1080" w:hanging="720"/>
        <w:rPr>
          <w:i/>
          <w:iCs/>
          <w:color w:val="7030A0"/>
        </w:rPr>
      </w:pPr>
    </w:p>
    <w:p w14:paraId="15D6B395" w14:textId="77777777" w:rsidR="00D12E13" w:rsidRDefault="003A7182" w:rsidP="00FA3343">
      <w:pPr>
        <w:pStyle w:val="a"/>
        <w:numPr>
          <w:ilvl w:val="0"/>
          <w:numId w:val="20"/>
        </w:numPr>
        <w:spacing w:line="240" w:lineRule="auto"/>
        <w:jc w:val="left"/>
      </w:pPr>
      <w:r w:rsidRPr="00EC66AB">
        <w:rPr>
          <w:color w:val="FF0000"/>
        </w:rPr>
        <w:t xml:space="preserve">(3pt) </w:t>
      </w:r>
      <w:r w:rsidRPr="00046BB8">
        <w:t>Your boss says: “I want to commit to the stockholders of the company that the project is likely to be completed (i.e. &gt;</w:t>
      </w:r>
      <w:r w:rsidR="00EC66AB">
        <w:t>90</w:t>
      </w:r>
      <w:r w:rsidRPr="00046BB8">
        <w:t>%)</w:t>
      </w:r>
      <w:r w:rsidR="00D12E13">
        <w:t>. What would be the duration of the project in this case?</w:t>
      </w:r>
    </w:p>
    <w:p w14:paraId="378B7B30" w14:textId="77777777" w:rsidR="003A7182" w:rsidRDefault="003A7182" w:rsidP="00D12E13">
      <w:pPr>
        <w:ind w:left="1080" w:hanging="720"/>
      </w:pPr>
    </w:p>
    <w:p w14:paraId="7D01B687" w14:textId="375CE2D9" w:rsidR="003A7182" w:rsidRDefault="00EC66AB" w:rsidP="003A7182">
      <w:pPr>
        <w:rPr>
          <w:i/>
          <w:iCs/>
        </w:rPr>
      </w:pPr>
      <w:r>
        <w:rPr>
          <w:i/>
          <w:iCs/>
        </w:rPr>
        <w:t xml:space="preserve">Finally, in addition of </w:t>
      </w:r>
      <w:r w:rsidRPr="00EC66AB">
        <w:rPr>
          <w:b/>
          <w:bCs/>
          <w:i/>
          <w:iCs/>
        </w:rPr>
        <w:t xml:space="preserve">copying </w:t>
      </w:r>
      <w:r>
        <w:rPr>
          <w:i/>
          <w:iCs/>
        </w:rPr>
        <w:t xml:space="preserve">sections of </w:t>
      </w:r>
      <w:r w:rsidR="003A7182" w:rsidRPr="000E7D18">
        <w:rPr>
          <w:i/>
          <w:iCs/>
        </w:rPr>
        <w:t>Excel spreadsheet</w:t>
      </w:r>
      <w:r>
        <w:rPr>
          <w:i/>
          <w:iCs/>
        </w:rPr>
        <w:t xml:space="preserve">, you must also </w:t>
      </w:r>
      <w:r w:rsidRPr="00EC66AB">
        <w:rPr>
          <w:b/>
          <w:bCs/>
          <w:i/>
          <w:iCs/>
        </w:rPr>
        <w:t>embed</w:t>
      </w:r>
      <w:r>
        <w:rPr>
          <w:i/>
          <w:iCs/>
        </w:rPr>
        <w:t xml:space="preserve"> it </w:t>
      </w:r>
      <w:r w:rsidR="00511E6D">
        <w:rPr>
          <w:i/>
          <w:iCs/>
        </w:rPr>
        <w:t>at the end of this question</w:t>
      </w:r>
      <w:r>
        <w:rPr>
          <w:i/>
          <w:iCs/>
        </w:rPr>
        <w:t xml:space="preserve">. No credit on this problem at all, if </w:t>
      </w:r>
      <w:r w:rsidR="00511E6D">
        <w:rPr>
          <w:i/>
          <w:iCs/>
        </w:rPr>
        <w:t xml:space="preserve">your Excel file is </w:t>
      </w:r>
      <w:r>
        <w:rPr>
          <w:i/>
          <w:iCs/>
        </w:rPr>
        <w:t>missing or not embedded correctly</w:t>
      </w:r>
    </w:p>
    <w:p w14:paraId="45C44DEE" w14:textId="2C6D2009" w:rsidR="00625CA3" w:rsidRDefault="00625CA3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16EE8B17" w14:textId="78CAC88E" w:rsidR="003A7182" w:rsidRDefault="003A7182" w:rsidP="003A7182">
      <w:pPr>
        <w:rPr>
          <w:b/>
          <w:bCs/>
          <w:color w:val="7030A0"/>
        </w:rPr>
      </w:pPr>
      <w:r w:rsidRPr="000E353F">
        <w:rPr>
          <w:b/>
          <w:bCs/>
          <w:color w:val="7030A0"/>
        </w:rPr>
        <w:lastRenderedPageBreak/>
        <w:t>Answer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373"/>
        <w:gridCol w:w="1041"/>
        <w:gridCol w:w="1481"/>
        <w:gridCol w:w="1002"/>
        <w:gridCol w:w="1015"/>
      </w:tblGrid>
      <w:tr w:rsidR="005529B2" w:rsidRPr="00126E1C" w14:paraId="77421F55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DB319F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0B8A8F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Activity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F9314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Duration(TE)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4A14F2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Standard Deviation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1267F9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Critical Path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2B900D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Predecessor</w:t>
            </w:r>
          </w:p>
        </w:tc>
      </w:tr>
      <w:tr w:rsidR="00126E1C" w:rsidRPr="00126E1C" w14:paraId="02D73649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B8ED33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7097F7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definition of the plan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82C1CA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511ACE" w14:textId="77777777" w:rsidR="005529B2" w:rsidRPr="005529B2" w:rsidRDefault="005529B2" w:rsidP="005529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7E220F" w14:textId="77777777" w:rsidR="005529B2" w:rsidRPr="005529B2" w:rsidRDefault="005529B2" w:rsidP="005529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ED6F64" w14:textId="77777777" w:rsidR="005529B2" w:rsidRPr="005529B2" w:rsidRDefault="005529B2" w:rsidP="005529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126E1C" w:rsidRPr="00126E1C" w14:paraId="2C8DCF11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4A31D0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1.A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65C13E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concept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B35FB6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12.5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6B8A14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9D0D9D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200C8A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-</w:t>
            </w:r>
          </w:p>
        </w:tc>
      </w:tr>
      <w:tr w:rsidR="00126E1C" w:rsidRPr="00126E1C" w14:paraId="5A584249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4D9D36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1.B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94F8E2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defining the project scope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1CCEE5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39E409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EDF3A1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A83079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1.A</w:t>
            </w:r>
          </w:p>
        </w:tc>
      </w:tr>
      <w:tr w:rsidR="00126E1C" w:rsidRPr="00126E1C" w14:paraId="1CCF2BA2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F3CA6E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1.C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A9A49E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developing a broad schedule of activities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1D2640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5151D3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BCC6C5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225979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1.A</w:t>
            </w:r>
          </w:p>
        </w:tc>
      </w:tr>
      <w:tr w:rsidR="00126E1C" w:rsidRPr="00126E1C" w14:paraId="5481B848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C9B3ED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1.D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086F47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developing detailed cost estimates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A1CB04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F61239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5F045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7F5F8E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1.A</w:t>
            </w:r>
          </w:p>
        </w:tc>
      </w:tr>
      <w:tr w:rsidR="00126E1C" w:rsidRPr="00126E1C" w14:paraId="290A4DF9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877900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1.E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39BC7B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developing a plan for staffing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009F76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F25779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127C1F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308FD2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1.A</w:t>
            </w:r>
          </w:p>
        </w:tc>
      </w:tr>
      <w:tr w:rsidR="00126E1C" w:rsidRPr="00126E1C" w14:paraId="50EB7D31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5E057A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04DFC1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design and construction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08BF10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69B63" w14:textId="77777777" w:rsidR="005529B2" w:rsidRPr="005529B2" w:rsidRDefault="005529B2" w:rsidP="005529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D3DEE3" w14:textId="77777777" w:rsidR="005529B2" w:rsidRPr="005529B2" w:rsidRDefault="005529B2" w:rsidP="005529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1A6D9A" w14:textId="77777777" w:rsidR="005529B2" w:rsidRPr="005529B2" w:rsidRDefault="005529B2" w:rsidP="005529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126E1C" w:rsidRPr="00126E1C" w14:paraId="4024A41B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2EAF3E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2.A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05D3B0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detailed engineering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96CBA6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0F686F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264EF5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AFBE4F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  <w:tr w:rsidR="00126E1C" w:rsidRPr="00126E1C" w14:paraId="2F3791A5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B87D9E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2.B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B8001F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mobilization of the construction employees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E98A6B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13.3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6FE696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EDFFC7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7A55BA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  <w:tr w:rsidR="00126E1C" w:rsidRPr="00126E1C" w14:paraId="0E006558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DB2EF4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2.C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A4E91B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procurement of production equipment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8F9FEE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2.1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F74640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4EE874" w14:textId="2C2F0B4B" w:rsidR="005529B2" w:rsidRPr="005529B2" w:rsidRDefault="00EE02E5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126E1C"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3896DC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2.A, 2.B</w:t>
            </w:r>
          </w:p>
        </w:tc>
      </w:tr>
      <w:tr w:rsidR="00126E1C" w:rsidRPr="00126E1C" w14:paraId="14FCD926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3C9844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2.D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AA447D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construction of the facility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125CCD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4.2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7F2C2B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CE45AA" w14:textId="1C2E8DA3" w:rsidR="005529B2" w:rsidRPr="005529B2" w:rsidRDefault="00EE02E5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126E1C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534EA5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2.A, 2.B</w:t>
            </w:r>
          </w:p>
        </w:tc>
      </w:tr>
      <w:tr w:rsidR="00126E1C" w:rsidRPr="00126E1C" w14:paraId="733C1DF5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234C0A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28EF2E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start-up and turnover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6C7F7F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63DF10" w14:textId="77777777" w:rsidR="005529B2" w:rsidRPr="005529B2" w:rsidRDefault="005529B2" w:rsidP="005529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713DEE" w14:textId="77777777" w:rsidR="005529B2" w:rsidRPr="005529B2" w:rsidRDefault="005529B2" w:rsidP="005529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61BA7D" w14:textId="77777777" w:rsidR="005529B2" w:rsidRPr="005529B2" w:rsidRDefault="005529B2" w:rsidP="005529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126E1C" w:rsidRPr="00126E1C" w14:paraId="7330E900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5623F5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3.A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AE53D5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pre-start-up inspection of the facility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D2E673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DF9BFA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6F8344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0B7915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2.C, 2.D</w:t>
            </w:r>
          </w:p>
        </w:tc>
      </w:tr>
      <w:tr w:rsidR="00126E1C" w:rsidRPr="00126E1C" w14:paraId="36B396D0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67A50E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3.B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33CDE5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recruiting and training the workforce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6EB2CA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CDDF19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F4BBB1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D14792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3.A</w:t>
            </w:r>
          </w:p>
        </w:tc>
      </w:tr>
      <w:tr w:rsidR="00126E1C" w:rsidRPr="00126E1C" w14:paraId="6F304AC7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AD7D2F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3.C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A842D2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solving start-up problems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186ED1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6043EF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1AF2FA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E841C7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3.A</w:t>
            </w:r>
          </w:p>
        </w:tc>
      </w:tr>
      <w:tr w:rsidR="00126E1C" w:rsidRPr="00126E1C" w14:paraId="5C6927E8" w14:textId="77777777" w:rsidTr="00126E1C">
        <w:trPr>
          <w:trHeight w:val="113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B1AC2E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3.D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272C29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determining optimal operating parameters (called centerlining)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D61DB9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3F33B9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B0212A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F523BF" w14:textId="77777777" w:rsidR="005529B2" w:rsidRPr="005529B2" w:rsidRDefault="005529B2" w:rsidP="005529B2">
            <w:pPr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</w:pPr>
            <w:r w:rsidRPr="005529B2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3.B, 3.C</w:t>
            </w:r>
          </w:p>
        </w:tc>
      </w:tr>
    </w:tbl>
    <w:p w14:paraId="673642F6" w14:textId="6FDDEAEE" w:rsidR="001C57D7" w:rsidRDefault="001C57D7" w:rsidP="003A7182">
      <w:r>
        <w:rPr>
          <w:noProof/>
        </w:rPr>
        <w:drawing>
          <wp:inline distT="0" distB="0" distL="0" distR="0" wp14:anchorId="79DF5B4B" wp14:editId="45DF222A">
            <wp:extent cx="5939790" cy="120358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A125" w14:textId="3B188D37" w:rsidR="001C57D7" w:rsidRPr="003132D9" w:rsidRDefault="001C57D7" w:rsidP="001C57D7">
      <w:pPr>
        <w:ind w:firstLineChars="100" w:firstLine="2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3.5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1.8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2.7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1.8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0.1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0.3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CN"/>
                </w:rPr>
                <m:t>0.7</m:t>
              </m:r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w:br/>
          </m:r>
        </m:oMath>
        <m:oMath>
          <m:r>
            <w:rPr>
              <w:rFonts w:ascii="Cambria Math" w:eastAsiaTheme="minorEastAsia" w:hAnsi="Cambria Math"/>
              <w:lang w:eastAsia="zh-CN"/>
            </w:rPr>
            <m:t>σ</m:t>
          </m:r>
          <m:r>
            <m:rPr>
              <m:aln/>
            </m:rPr>
            <w:rPr>
              <w:rFonts w:ascii="Cambria Math" w:eastAsiaTheme="minorEastAsia" w:hAnsi="Cambria Math"/>
              <w:lang w:eastAsia="zh-CN"/>
            </w:rPr>
            <m:t>=</m:t>
          </m:r>
          <m:r>
            <w:rPr>
              <w:rFonts w:ascii="Cambria Math" w:eastAsiaTheme="minorEastAsia" w:hAnsi="Cambria Math"/>
              <w:lang w:eastAsia="zh-CN"/>
            </w:rPr>
            <m:t>5.2</m:t>
          </m:r>
        </m:oMath>
      </m:oMathPara>
    </w:p>
    <w:p w14:paraId="4B0CA638" w14:textId="6B6DF993" w:rsidR="003132D9" w:rsidRPr="00BD634E" w:rsidRDefault="003132D9" w:rsidP="003F7F54">
      <w:pPr>
        <w:ind w:leftChars="142" w:left="284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br/>
      </w:r>
      <m:oMathPara>
        <m:oMath>
          <m:r>
            <w:rPr>
              <w:rFonts w:ascii="Cambria Math" w:eastAsiaTheme="minorEastAsia" w:hAnsi="Cambria Math"/>
              <w:lang w:eastAsia="zh-CN"/>
            </w:rPr>
            <m:t>σ×Z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p</m:t>
              </m:r>
            </m:e>
          </m:d>
          <m:r>
            <w:rPr>
              <w:rFonts w:ascii="Cambria Math" w:eastAsiaTheme="minorEastAsia" w:hAnsi="Cambria Math"/>
              <w:lang w:eastAsia="zh-CN"/>
            </w:rPr>
            <m:t>=-4</m:t>
          </m:r>
          <m:r>
            <w:rPr>
              <w:rFonts w:ascii="Cambria Math" w:eastAsiaTheme="minorEastAsia" w:hAnsi="Cambria Math"/>
              <w:lang w:eastAsia="zh-CN"/>
            </w:rPr>
            <w:br/>
          </m:r>
        </m:oMath>
        <m:oMath>
          <m:r>
            <w:rPr>
              <w:rFonts w:ascii="Cambria Math" w:eastAsiaTheme="minorEastAsia" w:hAnsi="Cambria Math"/>
              <w:lang w:eastAsia="zh-CN"/>
            </w:rPr>
            <m:t>p=2</m:t>
          </m:r>
          <m:r>
            <w:rPr>
              <w:rFonts w:ascii="Cambria Math" w:eastAsiaTheme="minorEastAsia" w:hAnsi="Cambria Math"/>
              <w:lang w:eastAsia="zh-CN"/>
            </w:rPr>
            <m:t>1</m:t>
          </m:r>
          <m:r>
            <w:rPr>
              <w:rFonts w:ascii="Cambria Math" w:eastAsiaTheme="minorEastAsia" w:hAnsi="Cambria Math"/>
              <w:lang w:eastAsia="zh-CN"/>
            </w:rPr>
            <m:t>.</m:t>
          </m:r>
          <m:r>
            <w:rPr>
              <w:rFonts w:ascii="Cambria Math" w:eastAsiaTheme="minorEastAsia" w:hAnsi="Cambria Math"/>
              <w:lang w:eastAsia="zh-CN"/>
            </w:rPr>
            <m:t>9</m:t>
          </m:r>
          <m:r>
            <w:rPr>
              <w:rFonts w:ascii="Cambria Math" w:eastAsiaTheme="minorEastAsia" w:hAnsi="Cambria Math"/>
              <w:lang w:eastAsia="zh-CN"/>
            </w:rPr>
            <m:t>%</m:t>
          </m:r>
          <m:r>
            <w:rPr>
              <w:rFonts w:eastAsiaTheme="minorEastAsia"/>
              <w:lang w:eastAsia="zh-CN"/>
            </w:rPr>
            <w:br/>
          </m:r>
        </m:oMath>
      </m:oMathPara>
      <w:r w:rsidR="003F7F54">
        <w:rPr>
          <w:rFonts w:eastAsiaTheme="minorEastAsia"/>
          <w:lang w:eastAsia="zh-CN"/>
        </w:rPr>
        <w:t>f</w:t>
      </w:r>
      <w:r w:rsidR="003F7F54">
        <w:rPr>
          <w:rFonts w:eastAsiaTheme="minorEastAsia"/>
          <w:lang w:eastAsia="zh-CN"/>
        </w:rPr>
        <w:tab/>
      </w:r>
      <w:r w:rsidR="003F7F54">
        <w:rPr>
          <w:rFonts w:eastAsiaTheme="minorEastAsia"/>
          <w:lang w:eastAsia="zh-CN"/>
        </w:rPr>
        <w:br/>
      </w:r>
      <m:oMathPara>
        <m:oMath>
          <m:r>
            <w:rPr>
              <w:rFonts w:ascii="Cambria Math" w:eastAsiaTheme="minorEastAsia" w:hAnsi="Cambria Math"/>
              <w:lang w:eastAsia="zh-CN"/>
            </w:rPr>
            <m:t>p=1-2</m:t>
          </m:r>
          <m:r>
            <w:rPr>
              <w:rFonts w:ascii="Cambria Math" w:eastAsiaTheme="minorEastAsia" w:hAnsi="Cambria Math"/>
              <w:lang w:eastAsia="zh-CN"/>
            </w:rPr>
            <m:t>1.9</m:t>
          </m:r>
          <m:r>
            <w:rPr>
              <w:rFonts w:ascii="Cambria Math" w:eastAsiaTheme="minorEastAsia" w:hAnsi="Cambria Math"/>
              <w:lang w:eastAsia="zh-CN"/>
            </w:rPr>
            <m:t>%=7</m:t>
          </m:r>
          <m:r>
            <w:rPr>
              <w:rFonts w:ascii="Cambria Math" w:eastAsiaTheme="minorEastAsia" w:hAnsi="Cambria Math"/>
              <w:lang w:eastAsia="zh-CN"/>
            </w:rPr>
            <m:t>8</m:t>
          </m:r>
          <m:r>
            <w:rPr>
              <w:rFonts w:ascii="Cambria Math" w:eastAsiaTheme="minorEastAsia" w:hAnsi="Cambria Math"/>
              <w:lang w:eastAsia="zh-CN"/>
            </w:rPr>
            <m:t>.</m:t>
          </m:r>
          <m:r>
            <w:rPr>
              <w:rFonts w:ascii="Cambria Math" w:eastAsiaTheme="minorEastAsia" w:hAnsi="Cambria Math"/>
              <w:lang w:eastAsia="zh-CN"/>
            </w:rPr>
            <m:t>1</m:t>
          </m:r>
          <m:r>
            <w:rPr>
              <w:rFonts w:ascii="Cambria Math" w:eastAsiaTheme="minorEastAsia" w:hAnsi="Cambria Math"/>
              <w:lang w:eastAsia="zh-CN"/>
            </w:rPr>
            <m:t>%</m:t>
          </m:r>
        </m:oMath>
      </m:oMathPara>
    </w:p>
    <w:p w14:paraId="4C792843" w14:textId="59CFA49B" w:rsidR="00BD634E" w:rsidRPr="00191AA5" w:rsidRDefault="00BD634E" w:rsidP="003F7F54">
      <w:pPr>
        <w:ind w:leftChars="142" w:left="284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g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br/>
      </w:r>
      <m:oMathPara>
        <m:oMath>
          <m:r>
            <w:rPr>
              <w:rFonts w:ascii="Cambria Math" w:eastAsiaTheme="minorEastAsia" w:hAnsi="Cambria Math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Z</m:t>
              </m:r>
            </m:e>
          </m:d>
          <m:r>
            <w:rPr>
              <w:rFonts w:ascii="Cambria Math" w:eastAsiaTheme="minorEastAsia" w:hAnsi="Cambria Math"/>
              <w:lang w:eastAsia="zh-CN"/>
            </w:rPr>
            <m:t>=90%</m:t>
          </m:r>
          <m:r>
            <w:rPr>
              <w:rFonts w:ascii="Cambria Math" w:eastAsiaTheme="minorEastAsia" w:hAnsi="Cambria Math"/>
              <w:lang w:eastAsia="zh-CN"/>
            </w:rPr>
            <w:br/>
          </m:r>
        </m:oMath>
        <m:oMath>
          <m:r>
            <w:rPr>
              <w:rFonts w:ascii="Cambria Math" w:eastAsiaTheme="minorEastAsia" w:hAnsi="Cambria Math"/>
              <w:lang w:eastAsia="zh-CN"/>
            </w:rPr>
            <m:t>Z=1.28</m:t>
          </m:r>
          <m:r>
            <w:rPr>
              <w:rFonts w:ascii="Cambria Math" w:eastAsiaTheme="minorEastAsia" w:hAnsi="Cambria Math"/>
              <w:lang w:eastAsia="zh-CN"/>
            </w:rPr>
            <w:br/>
          </m:r>
        </m:oMath>
        <m:oMath>
          <m:r>
            <w:rPr>
              <w:rFonts w:ascii="Cambria Math" w:eastAsiaTheme="minorEastAsia" w:hAnsi="Cambria Math"/>
              <w:lang w:eastAsia="zh-CN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12.5+3.5+13.3+4.2+0.5+1.0+1.3</m:t>
              </m:r>
            </m:e>
          </m:d>
          <m:r>
            <w:rPr>
              <w:rFonts w:ascii="Cambria Math" w:eastAsiaTheme="minorEastAsia" w:hAnsi="Cambria Math"/>
              <w:lang w:eastAsia="zh-CN"/>
            </w:rPr>
            <m:t>+1.28</m:t>
          </m:r>
          <m:r>
            <w:rPr>
              <w:rFonts w:ascii="Cambria Math" w:eastAsiaTheme="minorEastAsia" w:hAnsi="Cambria Math"/>
              <w:lang w:eastAsia="zh-CN"/>
            </w:rPr>
            <m:t>×5.2=</m:t>
          </m:r>
          <m:r>
            <w:rPr>
              <w:rFonts w:ascii="Cambria Math" w:eastAsiaTheme="minorEastAsia" w:hAnsi="Cambria Math"/>
              <w:lang w:eastAsia="zh-CN"/>
            </w:rPr>
            <m:t>43</m:t>
          </m:r>
        </m:oMath>
      </m:oMathPara>
    </w:p>
    <w:p w14:paraId="0DEAA23B" w14:textId="383E9CE8" w:rsidR="00191AA5" w:rsidRPr="001C57D7" w:rsidRDefault="00126E1C" w:rsidP="003F7F54">
      <w:pPr>
        <w:ind w:leftChars="142" w:left="284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/>
          <w:lang w:eastAsia="zh-CN"/>
        </w:rPr>
        <w:t>3 months.</w:t>
      </w:r>
    </w:p>
    <w:p w14:paraId="0C68419E" w14:textId="3F7DE40F" w:rsidR="00EF55E8" w:rsidRDefault="00EF55E8" w:rsidP="00EF55E8">
      <w:pPr>
        <w:pStyle w:val="2"/>
      </w:pPr>
      <w:bookmarkStart w:id="7" w:name="_Toc129392313"/>
      <w:r>
        <w:lastRenderedPageBreak/>
        <w:t xml:space="preserve">NETW2b: </w:t>
      </w:r>
      <w:r w:rsidR="00021FE3">
        <w:t>20</w:t>
      </w:r>
      <w:r>
        <w:t>pts</w:t>
      </w:r>
      <w:bookmarkEnd w:id="7"/>
    </w:p>
    <w:p w14:paraId="57EA6B6F" w14:textId="57547AED" w:rsidR="00132807" w:rsidRDefault="006C2A30" w:rsidP="00132807">
      <w:r>
        <w:t>Refer to NETW2 of Homework#8</w:t>
      </w:r>
    </w:p>
    <w:p w14:paraId="2E59012A" w14:textId="77777777" w:rsidR="00021FE3" w:rsidRDefault="00021FE3" w:rsidP="00132807"/>
    <w:p w14:paraId="5EFCABAA" w14:textId="793D9B63" w:rsidR="006C2A30" w:rsidRDefault="00021FE3" w:rsidP="00132807">
      <w:r>
        <w:t xml:space="preserve">Your </w:t>
      </w:r>
      <w:r w:rsidR="006C2A30">
        <w:t xml:space="preserve">team assessed the risks of each task, </w:t>
      </w:r>
      <w:r>
        <w:t>with the following conclusions</w:t>
      </w:r>
    </w:p>
    <w:p w14:paraId="676E26CF" w14:textId="60BA8862" w:rsidR="00EF55E8" w:rsidRDefault="00EF55E8" w:rsidP="00EF55E8">
      <w:pPr>
        <w:pStyle w:val="a"/>
        <w:numPr>
          <w:ilvl w:val="0"/>
          <w:numId w:val="15"/>
        </w:numPr>
      </w:pPr>
      <w:r>
        <w:t xml:space="preserve">task D was estimated </w:t>
      </w:r>
      <w:r w:rsidR="00CC4B8B">
        <w:t>5</w:t>
      </w:r>
      <w:r>
        <w:t>-days +/-2days</w:t>
      </w:r>
    </w:p>
    <w:p w14:paraId="5835A859" w14:textId="224AF599" w:rsidR="00EF55E8" w:rsidRDefault="00EF55E8" w:rsidP="00EF55E8">
      <w:pPr>
        <w:pStyle w:val="a"/>
        <w:numPr>
          <w:ilvl w:val="0"/>
          <w:numId w:val="15"/>
        </w:numPr>
      </w:pPr>
      <w:r>
        <w:t xml:space="preserve">task </w:t>
      </w:r>
      <w:r w:rsidR="00CC4B8B">
        <w:t>F</w:t>
      </w:r>
      <w:r>
        <w:t xml:space="preserve"> was estimated optimistically as 5-days and </w:t>
      </w:r>
      <w:r w:rsidR="000D4BCE">
        <w:t>conservatively</w:t>
      </w:r>
      <w:r w:rsidR="00CC4B8B">
        <w:t xml:space="preserve"> 13</w:t>
      </w:r>
      <w:r>
        <w:t>-days</w:t>
      </w:r>
    </w:p>
    <w:p w14:paraId="024A2052" w14:textId="29E1B8BD" w:rsidR="00EF55E8" w:rsidRDefault="00EF55E8" w:rsidP="00EF55E8">
      <w:pPr>
        <w:pStyle w:val="a"/>
        <w:numPr>
          <w:ilvl w:val="0"/>
          <w:numId w:val="15"/>
        </w:numPr>
      </w:pPr>
      <w:r>
        <w:t xml:space="preserve">task </w:t>
      </w:r>
      <w:r w:rsidR="00CC4B8B">
        <w:t>H</w:t>
      </w:r>
      <w:r>
        <w:t xml:space="preserve"> was estimated optimistically as </w:t>
      </w:r>
      <w:r w:rsidR="00CC4B8B">
        <w:t>2</w:t>
      </w:r>
      <w:r>
        <w:t xml:space="preserve">-days and </w:t>
      </w:r>
      <w:r w:rsidR="000D4BCE">
        <w:t>conservatively</w:t>
      </w:r>
      <w:r>
        <w:t xml:space="preserve"> </w:t>
      </w:r>
      <w:r w:rsidR="00A87E9E">
        <w:t>4</w:t>
      </w:r>
      <w:r>
        <w:t>-days</w:t>
      </w:r>
    </w:p>
    <w:p w14:paraId="59A69930" w14:textId="523FB13C" w:rsidR="006C2A30" w:rsidRDefault="00EF55E8" w:rsidP="00132807">
      <w:r>
        <w:t xml:space="preserve">All other tasks did not have much risk and </w:t>
      </w:r>
      <w:r w:rsidR="00CC4B8B">
        <w:t xml:space="preserve">were </w:t>
      </w:r>
      <w:r>
        <w:t>assessed as before.</w:t>
      </w:r>
    </w:p>
    <w:p w14:paraId="70E4B236" w14:textId="10BA34E6" w:rsidR="00EF55E8" w:rsidRDefault="00EF55E8" w:rsidP="00132807"/>
    <w:p w14:paraId="638827CC" w14:textId="0C44CD66" w:rsidR="00EF55E8" w:rsidRDefault="00EF55E8" w:rsidP="00EF55E8">
      <w:pPr>
        <w:pStyle w:val="a"/>
        <w:numPr>
          <w:ilvl w:val="0"/>
          <w:numId w:val="5"/>
        </w:numPr>
      </w:pPr>
      <w:r>
        <w:t xml:space="preserve">(6pts) </w:t>
      </w:r>
      <w:r w:rsidR="00CC4B8B">
        <w:t xml:space="preserve">What would be the duration of the project </w:t>
      </w:r>
      <w:r>
        <w:t>with 50% probability?</w:t>
      </w:r>
    </w:p>
    <w:p w14:paraId="796BB8D0" w14:textId="77777777" w:rsidR="00EF55E8" w:rsidRDefault="00EF55E8" w:rsidP="00EF55E8">
      <w:pPr>
        <w:pStyle w:val="a"/>
        <w:numPr>
          <w:ilvl w:val="0"/>
          <w:numId w:val="5"/>
        </w:numPr>
      </w:pPr>
      <w:r>
        <w:t>(7pts) If the project is to be completed with 95% probability, how many extra days would it take?</w:t>
      </w:r>
    </w:p>
    <w:p w14:paraId="349DFF7F" w14:textId="0FE5CAAA" w:rsidR="00EF55E8" w:rsidRDefault="00EF55E8" w:rsidP="00EF55E8">
      <w:pPr>
        <w:pStyle w:val="a"/>
        <w:numPr>
          <w:ilvl w:val="0"/>
          <w:numId w:val="5"/>
        </w:numPr>
      </w:pPr>
      <w:r>
        <w:t xml:space="preserve">(7pts) Assume that your boss is asking you to finish </w:t>
      </w:r>
      <w:r w:rsidR="00021FE3">
        <w:t>a</w:t>
      </w:r>
      <w:r>
        <w:t xml:space="preserve"> day earlier. What are your chances?</w:t>
      </w:r>
    </w:p>
    <w:p w14:paraId="2C5F6F66" w14:textId="77777777" w:rsidR="00EF55E8" w:rsidRDefault="00EF55E8" w:rsidP="00EF55E8">
      <w:pPr>
        <w:rPr>
          <w:i/>
          <w:iCs/>
        </w:rPr>
      </w:pPr>
    </w:p>
    <w:p w14:paraId="644161BC" w14:textId="242A18A0" w:rsidR="00EF55E8" w:rsidRPr="009472B5" w:rsidRDefault="00EF55E8" w:rsidP="00EF55E8">
      <w:pPr>
        <w:rPr>
          <w:i/>
          <w:iCs/>
        </w:rPr>
      </w:pPr>
      <w:r w:rsidRPr="009472B5">
        <w:rPr>
          <w:i/>
          <w:iCs/>
        </w:rPr>
        <w:t xml:space="preserve">Hint: Must </w:t>
      </w:r>
      <w:r w:rsidR="00021FE3">
        <w:rPr>
          <w:i/>
          <w:iCs/>
        </w:rPr>
        <w:t xml:space="preserve">explain </w:t>
      </w:r>
      <w:r w:rsidR="00E3404E">
        <w:rPr>
          <w:i/>
          <w:iCs/>
        </w:rPr>
        <w:t xml:space="preserve">each of your answers </w:t>
      </w:r>
      <w:r w:rsidR="00021FE3">
        <w:rPr>
          <w:i/>
          <w:iCs/>
        </w:rPr>
        <w:t xml:space="preserve">and </w:t>
      </w:r>
      <w:r w:rsidRPr="009472B5">
        <w:rPr>
          <w:i/>
          <w:iCs/>
        </w:rPr>
        <w:t>show the calculations and formulas you apply</w:t>
      </w:r>
      <w:r w:rsidR="00021FE3">
        <w:rPr>
          <w:i/>
          <w:iCs/>
        </w:rPr>
        <w:t xml:space="preserve">. No credit </w:t>
      </w:r>
      <w:r w:rsidR="00E3404E">
        <w:rPr>
          <w:i/>
          <w:iCs/>
        </w:rPr>
        <w:t>to the respective question. For this problem, you earn 50% if your logic is correct</w:t>
      </w:r>
      <w:r w:rsidR="00193327">
        <w:rPr>
          <w:i/>
          <w:iCs/>
        </w:rPr>
        <w:t xml:space="preserve">; if your logic is correct you get an additional </w:t>
      </w:r>
      <w:r w:rsidR="00E3404E">
        <w:rPr>
          <w:i/>
          <w:iCs/>
        </w:rPr>
        <w:t xml:space="preserve">50% </w:t>
      </w:r>
      <w:r w:rsidR="00193327">
        <w:rPr>
          <w:i/>
          <w:iCs/>
        </w:rPr>
        <w:t xml:space="preserve">if your answer </w:t>
      </w:r>
      <w:r w:rsidR="00E3404E">
        <w:rPr>
          <w:i/>
          <w:iCs/>
        </w:rPr>
        <w:t>correct</w:t>
      </w:r>
      <w:r w:rsidR="00193327">
        <w:rPr>
          <w:i/>
          <w:iCs/>
        </w:rPr>
        <w:t xml:space="preserve"> – i.e. no credit if the logic is not correct.</w:t>
      </w:r>
    </w:p>
    <w:p w14:paraId="528C182C" w14:textId="3B4F66A7" w:rsidR="00EF55E8" w:rsidRDefault="00EF55E8" w:rsidP="00132807"/>
    <w:p w14:paraId="7F6B9349" w14:textId="57443289" w:rsidR="00021FE3" w:rsidRPr="00A87E9E" w:rsidRDefault="00EF55E8" w:rsidP="00B3620B">
      <w:pPr>
        <w:rPr>
          <w:color w:val="FF0000"/>
        </w:rPr>
      </w:pPr>
      <w:r w:rsidRPr="000E353F">
        <w:rPr>
          <w:b/>
          <w:bCs/>
          <w:color w:val="7030A0"/>
        </w:rPr>
        <w:t>Answer:</w:t>
      </w:r>
    </w:p>
    <w:p w14:paraId="3B0D4B6F" w14:textId="5405FA3C" w:rsidR="00CC1E73" w:rsidRDefault="00603AEC" w:rsidP="002C004D">
      <w:pPr>
        <w:pStyle w:val="a"/>
        <w:numPr>
          <w:ilvl w:val="0"/>
          <w:numId w:val="25"/>
        </w:numPr>
      </w:pPr>
      <w:r>
        <w:br/>
      </w: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50%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duration=16</m:t>
          </m:r>
          <m:r>
            <w:br/>
          </m:r>
        </m:oMath>
      </m:oMathPara>
    </w:p>
    <w:p w14:paraId="3D856A7F" w14:textId="57D73B84" w:rsidR="0056027C" w:rsidRDefault="00603AEC" w:rsidP="00CC1E73">
      <w:pPr>
        <w:pStyle w:val="a"/>
        <w:numPr>
          <w:ilvl w:val="0"/>
          <w:numId w:val="0"/>
        </w:numPr>
        <w:ind w:left="720"/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5+4×6+13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=7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13-5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=1.33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duration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95%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18.2</m:t>
          </m:r>
        </m:oMath>
      </m:oMathPara>
    </w:p>
    <w:p w14:paraId="42535DFB" w14:textId="0DBAA502" w:rsidR="0056027C" w:rsidRDefault="001D717B" w:rsidP="0056027C">
      <w:pPr>
        <w:pStyle w:val="a"/>
        <w:numPr>
          <w:ilvl w:val="0"/>
          <w:numId w:val="25"/>
        </w:num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×Z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p=67.4%</m:t>
          </m:r>
        </m:oMath>
      </m:oMathPara>
    </w:p>
    <w:p w14:paraId="115D39BF" w14:textId="277343C5" w:rsidR="006D4644" w:rsidRDefault="006D4644" w:rsidP="0056027C">
      <w:pPr>
        <w:rPr>
          <w:b/>
          <w:bCs/>
        </w:rPr>
      </w:pPr>
    </w:p>
    <w:p w14:paraId="35E09938" w14:textId="77777777" w:rsidR="00932352" w:rsidRDefault="00932352" w:rsidP="00193327">
      <w:bookmarkStart w:id="8" w:name="_Toc98622697"/>
      <w:bookmarkStart w:id="9" w:name="_Toc84872434"/>
    </w:p>
    <w:p w14:paraId="2F7FBE9C" w14:textId="4A7FCBC1" w:rsidR="00EF536B" w:rsidRDefault="00EF536B" w:rsidP="00EF536B">
      <w:pPr>
        <w:pStyle w:val="2"/>
      </w:pPr>
      <w:bookmarkStart w:id="10" w:name="_Toc98622698"/>
      <w:bookmarkStart w:id="11" w:name="_Toc129392314"/>
      <w:r>
        <w:t>PATH</w:t>
      </w:r>
      <w:r w:rsidR="004108E2">
        <w:t>2</w:t>
      </w:r>
      <w:r>
        <w:t>: 2</w:t>
      </w:r>
      <w:r w:rsidR="00C3452E">
        <w:t>0</w:t>
      </w:r>
      <w:r>
        <w:t xml:space="preserve"> pts</w:t>
      </w:r>
      <w:bookmarkEnd w:id="10"/>
      <w:bookmarkEnd w:id="11"/>
    </w:p>
    <w:p w14:paraId="52C03545" w14:textId="4E3715B7" w:rsidR="00EF536B" w:rsidRDefault="00EF536B" w:rsidP="00EF536B">
      <w:r>
        <w:t>You are given a project with the following tasks and durations</w:t>
      </w:r>
      <w:r w:rsidR="00193327">
        <w:t xml:space="preserve"> – tasks dependencies are not given</w:t>
      </w:r>
      <w:r>
        <w:t>:</w:t>
      </w:r>
    </w:p>
    <w:tbl>
      <w:tblPr>
        <w:tblW w:w="2869" w:type="dxa"/>
        <w:jc w:val="center"/>
        <w:tblLook w:val="04A0" w:firstRow="1" w:lastRow="0" w:firstColumn="1" w:lastColumn="0" w:noHBand="0" w:noVBand="1"/>
      </w:tblPr>
      <w:tblGrid>
        <w:gridCol w:w="1570"/>
        <w:gridCol w:w="1299"/>
      </w:tblGrid>
      <w:tr w:rsidR="00EF536B" w:rsidRPr="00942B91" w14:paraId="0796D7BF" w14:textId="77777777" w:rsidTr="00B3620B">
        <w:trPr>
          <w:trHeight w:val="249"/>
          <w:jc w:val="center"/>
        </w:trPr>
        <w:tc>
          <w:tcPr>
            <w:tcW w:w="157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2C886A9" w14:textId="77777777" w:rsidR="00EF536B" w:rsidRPr="00B3620B" w:rsidRDefault="00EF536B" w:rsidP="002956CF">
            <w:pPr>
              <w:jc w:val="center"/>
              <w:rPr>
                <w:rFonts w:ascii="Calibri" w:hAnsi="Calibri" w:cs="Calibri"/>
                <w:b/>
                <w:bCs/>
                <w:color w:val="FFFFFF"/>
                <w:lang w:val="el-GR" w:eastAsia="el-GR"/>
              </w:rPr>
            </w:pPr>
            <w:r w:rsidRPr="00B3620B">
              <w:rPr>
                <w:rFonts w:ascii="Calibri" w:hAnsi="Calibri" w:cs="Calibri"/>
                <w:b/>
                <w:bCs/>
                <w:color w:val="FFFFFF"/>
                <w:lang w:val="el-GR" w:eastAsia="el-GR"/>
              </w:rPr>
              <w:t>Task</w:t>
            </w:r>
          </w:p>
        </w:tc>
        <w:tc>
          <w:tcPr>
            <w:tcW w:w="12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1E2DF21" w14:textId="77777777" w:rsidR="00EF536B" w:rsidRPr="00B3620B" w:rsidRDefault="00EF536B" w:rsidP="002956CF">
            <w:pPr>
              <w:jc w:val="center"/>
              <w:rPr>
                <w:rFonts w:ascii="Calibri" w:hAnsi="Calibri" w:cs="Calibri"/>
                <w:b/>
                <w:bCs/>
                <w:color w:val="FFFFFF"/>
                <w:lang w:val="el-GR" w:eastAsia="el-GR"/>
              </w:rPr>
            </w:pPr>
            <w:r w:rsidRPr="00B3620B">
              <w:rPr>
                <w:rFonts w:ascii="Calibri" w:hAnsi="Calibri" w:cs="Calibri"/>
                <w:b/>
                <w:bCs/>
                <w:color w:val="FFFFFF"/>
                <w:lang w:val="el-GR" w:eastAsia="el-GR"/>
              </w:rPr>
              <w:t>m</w:t>
            </w:r>
          </w:p>
        </w:tc>
      </w:tr>
      <w:tr w:rsidR="00EF536B" w:rsidRPr="00942B91" w14:paraId="3EEA2DDF" w14:textId="77777777" w:rsidTr="00B3620B">
        <w:trPr>
          <w:trHeight w:val="249"/>
          <w:jc w:val="center"/>
        </w:trPr>
        <w:tc>
          <w:tcPr>
            <w:tcW w:w="157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7D4C" w14:textId="77777777" w:rsidR="00EF536B" w:rsidRPr="00B3620B" w:rsidRDefault="00EF536B" w:rsidP="002956CF">
            <w:pPr>
              <w:jc w:val="center"/>
              <w:rPr>
                <w:rFonts w:ascii="Calibri" w:hAnsi="Calibri" w:cs="Calibri"/>
                <w:color w:val="000000"/>
                <w:lang w:val="el-GR" w:eastAsia="el-GR"/>
              </w:rPr>
            </w:pPr>
            <w:r w:rsidRPr="00B3620B">
              <w:rPr>
                <w:rFonts w:ascii="Calibri" w:hAnsi="Calibri" w:cs="Calibri"/>
                <w:color w:val="000000"/>
                <w:lang w:val="el-GR" w:eastAsia="el-GR"/>
              </w:rPr>
              <w:t>A</w:t>
            </w:r>
          </w:p>
        </w:tc>
        <w:tc>
          <w:tcPr>
            <w:tcW w:w="12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AE51" w14:textId="3E2C812E" w:rsidR="00EF536B" w:rsidRPr="00B3620B" w:rsidRDefault="001D02D4" w:rsidP="002956CF">
            <w:pPr>
              <w:jc w:val="center"/>
              <w:rPr>
                <w:rFonts w:ascii="Calibri" w:hAnsi="Calibri" w:cs="Calibri"/>
                <w:color w:val="000000"/>
                <w:lang w:eastAsia="el-GR"/>
              </w:rPr>
            </w:pPr>
            <w:r w:rsidRPr="00B3620B">
              <w:rPr>
                <w:rFonts w:ascii="Calibri" w:hAnsi="Calibri" w:cs="Calibri"/>
                <w:color w:val="000000"/>
                <w:lang w:eastAsia="el-GR"/>
              </w:rPr>
              <w:t>5</w:t>
            </w:r>
          </w:p>
        </w:tc>
      </w:tr>
      <w:tr w:rsidR="00EF536B" w:rsidRPr="00942B91" w14:paraId="0C62CD55" w14:textId="77777777" w:rsidTr="00B3620B">
        <w:trPr>
          <w:trHeight w:val="249"/>
          <w:jc w:val="center"/>
        </w:trPr>
        <w:tc>
          <w:tcPr>
            <w:tcW w:w="157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92B0" w14:textId="475993D4" w:rsidR="00EF536B" w:rsidRPr="00B3620B" w:rsidRDefault="00EF536B" w:rsidP="002956CF">
            <w:pPr>
              <w:jc w:val="center"/>
              <w:rPr>
                <w:rFonts w:ascii="Calibri" w:hAnsi="Calibri" w:cs="Calibri"/>
                <w:color w:val="000000"/>
                <w:lang w:eastAsia="el-GR"/>
              </w:rPr>
            </w:pPr>
            <w:r w:rsidRPr="00B3620B">
              <w:rPr>
                <w:rFonts w:ascii="Calibri" w:hAnsi="Calibri" w:cs="Calibri"/>
                <w:color w:val="000000"/>
                <w:lang w:val="el-GR" w:eastAsia="el-GR"/>
              </w:rPr>
              <w:t>B</w:t>
            </w:r>
          </w:p>
        </w:tc>
        <w:tc>
          <w:tcPr>
            <w:tcW w:w="12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3923" w14:textId="7B21671B" w:rsidR="00EF536B" w:rsidRPr="00B3620B" w:rsidRDefault="0091675F" w:rsidP="002956CF">
            <w:pPr>
              <w:jc w:val="center"/>
              <w:rPr>
                <w:rFonts w:ascii="Calibri" w:hAnsi="Calibri" w:cs="Calibri"/>
                <w:color w:val="000000"/>
                <w:lang w:eastAsia="el-GR"/>
              </w:rPr>
            </w:pPr>
            <w:r w:rsidRPr="00B3620B">
              <w:rPr>
                <w:rFonts w:ascii="Calibri" w:hAnsi="Calibri" w:cs="Calibri"/>
                <w:color w:val="000000"/>
                <w:lang w:eastAsia="el-GR"/>
              </w:rPr>
              <w:t>8</w:t>
            </w:r>
          </w:p>
        </w:tc>
      </w:tr>
      <w:tr w:rsidR="00EF536B" w:rsidRPr="00942B91" w14:paraId="4ED73EC4" w14:textId="77777777" w:rsidTr="00B3620B">
        <w:trPr>
          <w:trHeight w:val="249"/>
          <w:jc w:val="center"/>
        </w:trPr>
        <w:tc>
          <w:tcPr>
            <w:tcW w:w="157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F2A5" w14:textId="77777777" w:rsidR="00EF536B" w:rsidRPr="00B3620B" w:rsidRDefault="00EF536B" w:rsidP="002956CF">
            <w:pPr>
              <w:jc w:val="center"/>
              <w:rPr>
                <w:rFonts w:ascii="Calibri" w:hAnsi="Calibri" w:cs="Calibri"/>
                <w:color w:val="000000"/>
                <w:lang w:val="el-GR" w:eastAsia="el-GR"/>
              </w:rPr>
            </w:pPr>
            <w:r w:rsidRPr="00B3620B">
              <w:rPr>
                <w:rFonts w:ascii="Calibri" w:hAnsi="Calibri" w:cs="Calibri"/>
                <w:color w:val="000000"/>
                <w:lang w:val="el-GR" w:eastAsia="el-GR"/>
              </w:rPr>
              <w:t>C</w:t>
            </w:r>
          </w:p>
        </w:tc>
        <w:tc>
          <w:tcPr>
            <w:tcW w:w="12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89B1" w14:textId="4249E53E" w:rsidR="00EF536B" w:rsidRPr="00B3620B" w:rsidRDefault="0091675F" w:rsidP="002956CF">
            <w:pPr>
              <w:jc w:val="center"/>
              <w:rPr>
                <w:rFonts w:ascii="Calibri" w:hAnsi="Calibri" w:cs="Calibri"/>
                <w:color w:val="000000"/>
                <w:lang w:eastAsia="el-GR"/>
              </w:rPr>
            </w:pPr>
            <w:r w:rsidRPr="00B3620B">
              <w:rPr>
                <w:rFonts w:ascii="Calibri" w:hAnsi="Calibri" w:cs="Calibri"/>
                <w:color w:val="000000"/>
                <w:lang w:eastAsia="el-GR"/>
              </w:rPr>
              <w:t>10</w:t>
            </w:r>
          </w:p>
        </w:tc>
      </w:tr>
      <w:tr w:rsidR="00EF536B" w:rsidRPr="00942B91" w14:paraId="2A043AA7" w14:textId="77777777" w:rsidTr="00B3620B">
        <w:trPr>
          <w:trHeight w:val="249"/>
          <w:jc w:val="center"/>
        </w:trPr>
        <w:tc>
          <w:tcPr>
            <w:tcW w:w="157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BB86" w14:textId="77777777" w:rsidR="00EF536B" w:rsidRPr="00B3620B" w:rsidRDefault="00EF536B" w:rsidP="002956CF">
            <w:pPr>
              <w:jc w:val="center"/>
              <w:rPr>
                <w:rFonts w:ascii="Calibri" w:hAnsi="Calibri" w:cs="Calibri"/>
                <w:color w:val="000000"/>
                <w:lang w:val="el-GR" w:eastAsia="el-GR"/>
              </w:rPr>
            </w:pPr>
            <w:r w:rsidRPr="00B3620B">
              <w:rPr>
                <w:rFonts w:ascii="Calibri" w:hAnsi="Calibri" w:cs="Calibri"/>
                <w:color w:val="000000"/>
                <w:lang w:val="el-GR" w:eastAsia="el-GR"/>
              </w:rPr>
              <w:t>D</w:t>
            </w:r>
          </w:p>
        </w:tc>
        <w:tc>
          <w:tcPr>
            <w:tcW w:w="12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C0BF" w14:textId="2CBD8208" w:rsidR="00EF536B" w:rsidRPr="00B3620B" w:rsidRDefault="004108E2" w:rsidP="002956CF">
            <w:pPr>
              <w:jc w:val="center"/>
              <w:rPr>
                <w:rFonts w:ascii="Calibri" w:hAnsi="Calibri" w:cs="Calibri"/>
                <w:color w:val="000000"/>
                <w:lang w:eastAsia="el-GR"/>
              </w:rPr>
            </w:pPr>
            <w:r w:rsidRPr="00B3620B">
              <w:rPr>
                <w:rFonts w:ascii="Calibri" w:hAnsi="Calibri" w:cs="Calibri"/>
                <w:color w:val="000000"/>
                <w:lang w:eastAsia="el-GR"/>
              </w:rPr>
              <w:t>5</w:t>
            </w:r>
          </w:p>
        </w:tc>
      </w:tr>
      <w:tr w:rsidR="00EF536B" w:rsidRPr="00942B91" w14:paraId="166F9D97" w14:textId="77777777" w:rsidTr="00B3620B">
        <w:trPr>
          <w:trHeight w:val="249"/>
          <w:jc w:val="center"/>
        </w:trPr>
        <w:tc>
          <w:tcPr>
            <w:tcW w:w="157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D548" w14:textId="77777777" w:rsidR="00EF536B" w:rsidRPr="00B3620B" w:rsidRDefault="00EF536B" w:rsidP="002956CF">
            <w:pPr>
              <w:jc w:val="center"/>
              <w:rPr>
                <w:rFonts w:ascii="Calibri" w:hAnsi="Calibri" w:cs="Calibri"/>
                <w:color w:val="000000"/>
                <w:lang w:val="el-GR" w:eastAsia="el-GR"/>
              </w:rPr>
            </w:pPr>
            <w:r w:rsidRPr="00B3620B">
              <w:rPr>
                <w:rFonts w:ascii="Calibri" w:hAnsi="Calibri" w:cs="Calibri"/>
                <w:color w:val="000000"/>
                <w:lang w:val="el-GR" w:eastAsia="el-GR"/>
              </w:rPr>
              <w:t>E</w:t>
            </w:r>
          </w:p>
        </w:tc>
        <w:tc>
          <w:tcPr>
            <w:tcW w:w="12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2955" w14:textId="0B77EE95" w:rsidR="00EF536B" w:rsidRPr="00B3620B" w:rsidRDefault="004108E2" w:rsidP="002956CF">
            <w:pPr>
              <w:jc w:val="center"/>
              <w:rPr>
                <w:rFonts w:ascii="Calibri" w:hAnsi="Calibri" w:cs="Calibri"/>
                <w:color w:val="000000"/>
                <w:lang w:eastAsia="el-GR"/>
              </w:rPr>
            </w:pPr>
            <w:r w:rsidRPr="00B3620B">
              <w:rPr>
                <w:rFonts w:ascii="Calibri" w:hAnsi="Calibri" w:cs="Calibri"/>
                <w:color w:val="000000"/>
                <w:lang w:eastAsia="el-GR"/>
              </w:rPr>
              <w:t>8</w:t>
            </w:r>
          </w:p>
        </w:tc>
      </w:tr>
      <w:tr w:rsidR="00EF536B" w:rsidRPr="00942B91" w14:paraId="38AE6BBC" w14:textId="77777777" w:rsidTr="00B3620B">
        <w:trPr>
          <w:trHeight w:val="249"/>
          <w:jc w:val="center"/>
        </w:trPr>
        <w:tc>
          <w:tcPr>
            <w:tcW w:w="157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5922" w14:textId="77777777" w:rsidR="00EF536B" w:rsidRPr="00B3620B" w:rsidRDefault="00EF536B" w:rsidP="002956CF">
            <w:pPr>
              <w:jc w:val="center"/>
              <w:rPr>
                <w:rFonts w:ascii="Calibri" w:hAnsi="Calibri" w:cs="Calibri"/>
                <w:color w:val="000000"/>
                <w:lang w:eastAsia="el-GR"/>
              </w:rPr>
            </w:pPr>
            <w:r w:rsidRPr="00B3620B">
              <w:rPr>
                <w:rFonts w:ascii="Calibri" w:hAnsi="Calibri" w:cs="Calibri"/>
                <w:color w:val="000000"/>
                <w:lang w:eastAsia="el-GR"/>
              </w:rPr>
              <w:t>F</w:t>
            </w:r>
          </w:p>
        </w:tc>
        <w:tc>
          <w:tcPr>
            <w:tcW w:w="12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5ECB" w14:textId="77777777" w:rsidR="00EF536B" w:rsidRPr="00B3620B" w:rsidRDefault="00EF536B" w:rsidP="002956CF">
            <w:pPr>
              <w:jc w:val="center"/>
              <w:rPr>
                <w:rFonts w:ascii="Calibri" w:hAnsi="Calibri" w:cs="Calibri"/>
                <w:color w:val="000000"/>
                <w:lang w:val="el-GR" w:eastAsia="el-GR"/>
              </w:rPr>
            </w:pPr>
            <w:r w:rsidRPr="00B3620B">
              <w:rPr>
                <w:rFonts w:ascii="Calibri" w:hAnsi="Calibri" w:cs="Calibri"/>
                <w:color w:val="000000"/>
                <w:lang w:eastAsia="el-GR"/>
              </w:rPr>
              <w:t>7</w:t>
            </w:r>
          </w:p>
        </w:tc>
      </w:tr>
      <w:tr w:rsidR="00EF536B" w:rsidRPr="00942B91" w14:paraId="70DD25EF" w14:textId="77777777" w:rsidTr="00B3620B">
        <w:trPr>
          <w:trHeight w:val="249"/>
          <w:jc w:val="center"/>
        </w:trPr>
        <w:tc>
          <w:tcPr>
            <w:tcW w:w="157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EAE9" w14:textId="52890B8C" w:rsidR="00EF536B" w:rsidRPr="00B3620B" w:rsidRDefault="00EF536B" w:rsidP="002956CF">
            <w:pPr>
              <w:jc w:val="center"/>
              <w:rPr>
                <w:rFonts w:ascii="Calibri" w:hAnsi="Calibri" w:cs="Calibri"/>
                <w:color w:val="000000"/>
                <w:lang w:eastAsia="el-GR"/>
              </w:rPr>
            </w:pPr>
            <w:r w:rsidRPr="00B3620B">
              <w:rPr>
                <w:rFonts w:ascii="Calibri" w:hAnsi="Calibri" w:cs="Calibri"/>
                <w:color w:val="000000"/>
                <w:lang w:val="el-GR" w:eastAsia="el-GR"/>
              </w:rPr>
              <w:t>G</w:t>
            </w:r>
          </w:p>
        </w:tc>
        <w:tc>
          <w:tcPr>
            <w:tcW w:w="12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976E" w14:textId="2E745AE7" w:rsidR="00EF536B" w:rsidRPr="00B3620B" w:rsidRDefault="0091675F" w:rsidP="002956CF">
            <w:pPr>
              <w:jc w:val="center"/>
              <w:rPr>
                <w:rFonts w:ascii="Calibri" w:hAnsi="Calibri" w:cs="Calibri"/>
                <w:color w:val="000000"/>
                <w:lang w:eastAsia="el-GR"/>
              </w:rPr>
            </w:pPr>
            <w:r w:rsidRPr="00B3620B">
              <w:rPr>
                <w:rFonts w:ascii="Calibri" w:hAnsi="Calibri" w:cs="Calibri"/>
                <w:color w:val="000000"/>
                <w:lang w:eastAsia="el-GR"/>
              </w:rPr>
              <w:t>9</w:t>
            </w:r>
          </w:p>
        </w:tc>
      </w:tr>
      <w:tr w:rsidR="00EF536B" w:rsidRPr="00942B91" w14:paraId="4F5FCA26" w14:textId="77777777" w:rsidTr="00B3620B">
        <w:trPr>
          <w:trHeight w:val="249"/>
          <w:jc w:val="center"/>
        </w:trPr>
        <w:tc>
          <w:tcPr>
            <w:tcW w:w="157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F052CE5" w14:textId="77777777" w:rsidR="00EF536B" w:rsidRPr="00B3620B" w:rsidRDefault="00EF536B" w:rsidP="002956CF">
            <w:pPr>
              <w:jc w:val="center"/>
              <w:rPr>
                <w:rFonts w:ascii="Calibri" w:hAnsi="Calibri" w:cs="Calibri"/>
                <w:color w:val="000000"/>
                <w:lang w:val="el-GR" w:eastAsia="el-GR"/>
              </w:rPr>
            </w:pPr>
            <w:r w:rsidRPr="00B3620B">
              <w:rPr>
                <w:rFonts w:ascii="Calibri" w:hAnsi="Calibri" w:cs="Calibri"/>
                <w:color w:val="000000"/>
                <w:lang w:val="el-GR" w:eastAsia="el-GR"/>
              </w:rPr>
              <w:t>H</w:t>
            </w:r>
          </w:p>
        </w:tc>
        <w:tc>
          <w:tcPr>
            <w:tcW w:w="129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4983CC3" w14:textId="08CB5819" w:rsidR="00EF536B" w:rsidRPr="00B3620B" w:rsidRDefault="0091675F" w:rsidP="002956CF">
            <w:pPr>
              <w:jc w:val="center"/>
              <w:rPr>
                <w:rFonts w:ascii="Calibri" w:hAnsi="Calibri" w:cs="Calibri"/>
                <w:color w:val="000000"/>
                <w:lang w:eastAsia="el-GR"/>
              </w:rPr>
            </w:pPr>
            <w:r w:rsidRPr="00B3620B">
              <w:rPr>
                <w:rFonts w:ascii="Calibri" w:hAnsi="Calibri" w:cs="Calibri"/>
                <w:color w:val="000000"/>
                <w:lang w:eastAsia="el-GR"/>
              </w:rPr>
              <w:t>3</w:t>
            </w:r>
          </w:p>
        </w:tc>
      </w:tr>
    </w:tbl>
    <w:p w14:paraId="28DAEE52" w14:textId="77777777" w:rsidR="00EF536B" w:rsidRDefault="00EF536B" w:rsidP="00EF536B"/>
    <w:p w14:paraId="69EB3810" w14:textId="77777777" w:rsidR="001D02D4" w:rsidRDefault="001D02D4" w:rsidP="001D02D4">
      <w:r>
        <w:t>After you did the AON Network Diagram, you discovered that you have two critical paths.</w:t>
      </w:r>
    </w:p>
    <w:p w14:paraId="7FD2AB47" w14:textId="51E0D0F3" w:rsidR="001D02D4" w:rsidRPr="00353A74" w:rsidRDefault="001D02D4" w:rsidP="001D02D4">
      <w:pPr>
        <w:pStyle w:val="a"/>
        <w:numPr>
          <w:ilvl w:val="0"/>
          <w:numId w:val="10"/>
        </w:numPr>
        <w:spacing w:line="240" w:lineRule="auto"/>
        <w:jc w:val="left"/>
      </w:pPr>
      <w:r w:rsidRPr="00353A74">
        <w:t xml:space="preserve">First critical path is </w:t>
      </w:r>
      <w:r w:rsidR="0091675F">
        <w:rPr>
          <w:b/>
          <w:bCs/>
        </w:rPr>
        <w:t>C-D-F</w:t>
      </w:r>
    </w:p>
    <w:p w14:paraId="5001D175" w14:textId="121D2081" w:rsidR="001D02D4" w:rsidRPr="00353A74" w:rsidRDefault="001D02D4" w:rsidP="001D02D4">
      <w:pPr>
        <w:pStyle w:val="a"/>
        <w:numPr>
          <w:ilvl w:val="0"/>
          <w:numId w:val="10"/>
        </w:numPr>
        <w:spacing w:line="240" w:lineRule="auto"/>
        <w:jc w:val="left"/>
      </w:pPr>
      <w:r w:rsidRPr="00353A74">
        <w:t xml:space="preserve">Second critical path is </w:t>
      </w:r>
      <w:r w:rsidR="0091675F">
        <w:rPr>
          <w:b/>
          <w:bCs/>
        </w:rPr>
        <w:t>A-D-E-H</w:t>
      </w:r>
    </w:p>
    <w:p w14:paraId="0E83BEFD" w14:textId="77777777" w:rsidR="001D02D4" w:rsidRDefault="001D02D4" w:rsidP="00EF536B"/>
    <w:p w14:paraId="588C2CF3" w14:textId="77777777" w:rsidR="00040D0C" w:rsidRDefault="00040D0C" w:rsidP="00040D0C">
      <w:r>
        <w:t>Your team was certain about most of the tasks, except tasks B, G and H</w:t>
      </w:r>
    </w:p>
    <w:p w14:paraId="14A54C42" w14:textId="77777777" w:rsidR="00040D0C" w:rsidRDefault="00040D0C" w:rsidP="00040D0C">
      <w:pPr>
        <w:pStyle w:val="a"/>
        <w:numPr>
          <w:ilvl w:val="0"/>
          <w:numId w:val="9"/>
        </w:numPr>
        <w:spacing w:line="240" w:lineRule="auto"/>
        <w:jc w:val="left"/>
      </w:pPr>
      <w:r w:rsidRPr="00942B91">
        <w:t xml:space="preserve">For </w:t>
      </w:r>
      <w:r>
        <w:t>B</w:t>
      </w:r>
      <w:r w:rsidRPr="00942B91">
        <w:t xml:space="preserve">, </w:t>
      </w:r>
      <w:r>
        <w:t>the estimate of 8-days could be +/-4 days</w:t>
      </w:r>
    </w:p>
    <w:p w14:paraId="246B3B9F" w14:textId="77777777" w:rsidR="00040D0C" w:rsidRDefault="00040D0C" w:rsidP="00040D0C">
      <w:pPr>
        <w:pStyle w:val="a"/>
        <w:numPr>
          <w:ilvl w:val="0"/>
          <w:numId w:val="9"/>
        </w:numPr>
        <w:spacing w:line="240" w:lineRule="auto"/>
        <w:jc w:val="left"/>
      </w:pPr>
      <w:r w:rsidRPr="00942B91">
        <w:t xml:space="preserve">For </w:t>
      </w:r>
      <w:r>
        <w:t>G</w:t>
      </w:r>
      <w:r w:rsidRPr="00942B91">
        <w:t xml:space="preserve">, the optimistic estimate was </w:t>
      </w:r>
      <w:r>
        <w:t>6</w:t>
      </w:r>
      <w:r w:rsidRPr="00942B91">
        <w:t>-</w:t>
      </w:r>
      <w:r>
        <w:t>days</w:t>
      </w:r>
      <w:r w:rsidRPr="00942B91">
        <w:t xml:space="preserve"> and the pessimistic was 1</w:t>
      </w:r>
      <w:r>
        <w:t>6</w:t>
      </w:r>
      <w:r w:rsidRPr="00942B91">
        <w:t xml:space="preserve"> </w:t>
      </w:r>
      <w:r>
        <w:t>days</w:t>
      </w:r>
    </w:p>
    <w:p w14:paraId="40DB0CB7" w14:textId="77777777" w:rsidR="00040D0C" w:rsidRDefault="00040D0C" w:rsidP="00040D0C">
      <w:pPr>
        <w:pStyle w:val="a"/>
        <w:numPr>
          <w:ilvl w:val="0"/>
          <w:numId w:val="9"/>
        </w:numPr>
        <w:spacing w:line="240" w:lineRule="auto"/>
        <w:jc w:val="left"/>
      </w:pPr>
      <w:r w:rsidRPr="00942B91">
        <w:t xml:space="preserve">For </w:t>
      </w:r>
      <w:r>
        <w:t>H</w:t>
      </w:r>
      <w:r w:rsidRPr="00942B91">
        <w:t xml:space="preserve">, the optimistic estimate was </w:t>
      </w:r>
      <w:r>
        <w:t>2</w:t>
      </w:r>
      <w:r w:rsidRPr="00942B91">
        <w:t>-</w:t>
      </w:r>
      <w:r>
        <w:t>days</w:t>
      </w:r>
      <w:r w:rsidRPr="00942B91">
        <w:t xml:space="preserve"> and the pessimistic was 1</w:t>
      </w:r>
      <w:r>
        <w:t>0 days</w:t>
      </w:r>
    </w:p>
    <w:p w14:paraId="4B7B078B" w14:textId="77777777" w:rsidR="00EF536B" w:rsidRDefault="00EF536B" w:rsidP="00EF536B"/>
    <w:p w14:paraId="4E3F49BC" w14:textId="77777777" w:rsidR="00EF536B" w:rsidRDefault="00EF536B" w:rsidP="00EF536B">
      <w:r>
        <w:t>Please answer the following questions:</w:t>
      </w:r>
    </w:p>
    <w:p w14:paraId="6CFC9D91" w14:textId="167AFD23" w:rsidR="00EF536B" w:rsidRPr="00EB7774" w:rsidRDefault="00EF536B">
      <w:pPr>
        <w:pStyle w:val="a"/>
        <w:numPr>
          <w:ilvl w:val="0"/>
          <w:numId w:val="11"/>
        </w:numPr>
        <w:spacing w:line="240" w:lineRule="auto"/>
        <w:jc w:val="left"/>
      </w:pPr>
      <w:r>
        <w:t>(</w:t>
      </w:r>
      <w:r w:rsidR="006F6F81">
        <w:t>4</w:t>
      </w:r>
      <w:r>
        <w:t xml:space="preserve"> pnts) </w:t>
      </w:r>
      <w:r w:rsidRPr="00EB7774">
        <w:t>What is the estimated time to completion of the project?</w:t>
      </w:r>
      <w:r>
        <w:t xml:space="preserve"> </w:t>
      </w:r>
      <w:r w:rsidRPr="00996248">
        <w:rPr>
          <w:i/>
          <w:iCs/>
        </w:rPr>
        <w:t>Explain how you derived this.</w:t>
      </w:r>
    </w:p>
    <w:p w14:paraId="3235AF93" w14:textId="60B1CBDA" w:rsidR="00EF536B" w:rsidRPr="00EB7774" w:rsidRDefault="00EF536B">
      <w:pPr>
        <w:pStyle w:val="a"/>
        <w:numPr>
          <w:ilvl w:val="0"/>
          <w:numId w:val="11"/>
        </w:numPr>
        <w:spacing w:line="240" w:lineRule="auto"/>
        <w:jc w:val="left"/>
      </w:pPr>
      <w:r>
        <w:t>(</w:t>
      </w:r>
      <w:r w:rsidR="006F6F81">
        <w:t>6</w:t>
      </w:r>
      <w:r>
        <w:t xml:space="preserve"> pnts) </w:t>
      </w:r>
      <w:r w:rsidRPr="00EB7774">
        <w:t>What is the standard deviation of the first critical path?</w:t>
      </w:r>
      <w:r>
        <w:t xml:space="preserve"> </w:t>
      </w:r>
      <w:r>
        <w:rPr>
          <w:i/>
          <w:iCs/>
        </w:rPr>
        <w:t>Show your calculations</w:t>
      </w:r>
    </w:p>
    <w:p w14:paraId="515C784E" w14:textId="77777777" w:rsidR="004108E2" w:rsidRPr="00EB7774" w:rsidRDefault="00EF536B" w:rsidP="004108E2">
      <w:pPr>
        <w:pStyle w:val="a"/>
        <w:numPr>
          <w:ilvl w:val="0"/>
          <w:numId w:val="11"/>
        </w:numPr>
        <w:spacing w:line="240" w:lineRule="auto"/>
        <w:jc w:val="left"/>
      </w:pPr>
      <w:r>
        <w:t xml:space="preserve">(2 pnts) </w:t>
      </w:r>
      <w:r w:rsidRPr="00EB7774">
        <w:t>What is the standard deviation of the second critical path?</w:t>
      </w:r>
      <w:r w:rsidR="004108E2">
        <w:t xml:space="preserve"> </w:t>
      </w:r>
      <w:r w:rsidR="004108E2">
        <w:rPr>
          <w:i/>
          <w:iCs/>
        </w:rPr>
        <w:t>Show your calculations</w:t>
      </w:r>
    </w:p>
    <w:p w14:paraId="40FD5D2A" w14:textId="356E2ED8" w:rsidR="00EF536B" w:rsidRPr="00EB7774" w:rsidRDefault="00EF536B">
      <w:pPr>
        <w:pStyle w:val="a"/>
        <w:numPr>
          <w:ilvl w:val="0"/>
          <w:numId w:val="11"/>
        </w:numPr>
        <w:spacing w:line="240" w:lineRule="auto"/>
        <w:jc w:val="left"/>
      </w:pPr>
      <w:r>
        <w:t>(</w:t>
      </w:r>
      <w:r w:rsidR="006F6F81">
        <w:t>6</w:t>
      </w:r>
      <w:r>
        <w:t xml:space="preserve"> pnts) </w:t>
      </w:r>
      <w:r w:rsidRPr="00EB7774">
        <w:t xml:space="preserve">Consider the first critical path, what is the probability of completion </w:t>
      </w:r>
      <w:r w:rsidR="0091675F">
        <w:t>one</w:t>
      </w:r>
      <w:r w:rsidR="004108E2">
        <w:t xml:space="preserve"> day earlier</w:t>
      </w:r>
      <w:r w:rsidRPr="00EB7774">
        <w:t>?</w:t>
      </w:r>
    </w:p>
    <w:p w14:paraId="52EBF00B" w14:textId="3B6BBFDC" w:rsidR="00EF536B" w:rsidRDefault="00EF536B">
      <w:pPr>
        <w:pStyle w:val="a"/>
        <w:numPr>
          <w:ilvl w:val="0"/>
          <w:numId w:val="11"/>
        </w:numPr>
        <w:spacing w:line="240" w:lineRule="auto"/>
        <w:jc w:val="left"/>
      </w:pPr>
      <w:r>
        <w:t xml:space="preserve">(2 pnts) </w:t>
      </w:r>
      <w:r w:rsidRPr="00EB7774">
        <w:t xml:space="preserve">Consider the second critical path, what is the probability of completion </w:t>
      </w:r>
      <w:r w:rsidR="004011B2">
        <w:t>two days earlier</w:t>
      </w:r>
      <w:r w:rsidRPr="00EB7774">
        <w:t>?</w:t>
      </w:r>
    </w:p>
    <w:p w14:paraId="74A8B4A8" w14:textId="77777777" w:rsidR="00EF536B" w:rsidRDefault="00EF536B" w:rsidP="00EF536B">
      <w:pPr>
        <w:rPr>
          <w:i/>
          <w:iCs/>
        </w:rPr>
      </w:pPr>
    </w:p>
    <w:p w14:paraId="07278F5D" w14:textId="217392FA" w:rsidR="00EF536B" w:rsidRPr="000E7D18" w:rsidRDefault="00EF536B" w:rsidP="00EF536B">
      <w:pPr>
        <w:rPr>
          <w:i/>
          <w:iCs/>
        </w:rPr>
      </w:pPr>
      <w:r>
        <w:rPr>
          <w:i/>
          <w:iCs/>
        </w:rPr>
        <w:t xml:space="preserve">Embed </w:t>
      </w:r>
      <w:r w:rsidRPr="000E7D18">
        <w:rPr>
          <w:i/>
          <w:iCs/>
        </w:rPr>
        <w:t xml:space="preserve">your Excel spreadsheet. Then, write your responses </w:t>
      </w:r>
      <w:r>
        <w:rPr>
          <w:i/>
          <w:iCs/>
        </w:rPr>
        <w:t xml:space="preserve">in the WORD file, </w:t>
      </w:r>
      <w:r w:rsidRPr="000E7D18">
        <w:rPr>
          <w:i/>
          <w:iCs/>
        </w:rPr>
        <w:t>referring to the specific CELL and calculation method or formula you used. Zero points if Excel is not embedded</w:t>
      </w:r>
      <w:r w:rsidR="00BE547E">
        <w:rPr>
          <w:i/>
          <w:iCs/>
        </w:rPr>
        <w:t xml:space="preserve"> or your </w:t>
      </w:r>
      <w:r w:rsidRPr="000E7D18">
        <w:rPr>
          <w:i/>
          <w:iCs/>
        </w:rPr>
        <w:t>CELL formula is not clearly shown.</w:t>
      </w:r>
    </w:p>
    <w:p w14:paraId="13B39FDB" w14:textId="77777777" w:rsidR="00EF536B" w:rsidRDefault="00EF536B" w:rsidP="00EF536B"/>
    <w:p w14:paraId="6D084975" w14:textId="324D53D3" w:rsidR="00EF536B" w:rsidRPr="000E353F" w:rsidRDefault="00EF536B" w:rsidP="00EF536B">
      <w:pPr>
        <w:rPr>
          <w:b/>
          <w:bCs/>
          <w:color w:val="7030A0"/>
        </w:rPr>
      </w:pPr>
      <w:r w:rsidRPr="000E353F">
        <w:rPr>
          <w:b/>
          <w:bCs/>
          <w:color w:val="7030A0"/>
        </w:rPr>
        <w:t>Answer</w:t>
      </w:r>
      <w:r w:rsidR="000E353F" w:rsidRPr="000E353F">
        <w:rPr>
          <w:b/>
          <w:bCs/>
          <w:color w:val="7030A0"/>
        </w:rPr>
        <w:t>s</w:t>
      </w:r>
      <w:r w:rsidRPr="000E353F">
        <w:rPr>
          <w:b/>
          <w:bCs/>
          <w:color w:val="7030A0"/>
        </w:rPr>
        <w:t>:</w:t>
      </w:r>
    </w:p>
    <w:p w14:paraId="4144ED99" w14:textId="2252C4D1" w:rsidR="00EF536B" w:rsidRPr="00BD496F" w:rsidRDefault="00275D8F" w:rsidP="00E42FCC">
      <w:pPr>
        <w:pStyle w:val="a"/>
        <w:numPr>
          <w:ilvl w:val="0"/>
          <w:numId w:val="26"/>
        </w:numPr>
        <w:spacing w:line="240" w:lineRule="auto"/>
        <w:jc w:val="left"/>
      </w:pPr>
      <w:r>
        <w:br/>
        <w:t>Only H of {B, G, H} is on critical path</w:t>
      </w:r>
      <w:r w:rsidR="00E42FCC">
        <w:br/>
      </w: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10+4×3+2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TE=22</m:t>
          </m:r>
        </m:oMath>
      </m:oMathPara>
    </w:p>
    <w:p w14:paraId="021FB268" w14:textId="20910ADB" w:rsidR="00BD496F" w:rsidRPr="00B21E9B" w:rsidRDefault="00BD496F" w:rsidP="00E42FCC">
      <w:pPr>
        <w:pStyle w:val="a"/>
        <w:numPr>
          <w:ilvl w:val="0"/>
          <w:numId w:val="26"/>
        </w:numPr>
        <w:spacing w:line="240" w:lineRule="auto"/>
        <w:jc w:val="left"/>
      </w:pP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F7EAE7D" w14:textId="38B8FDD7" w:rsidR="00B21E9B" w:rsidRPr="008862D3" w:rsidRDefault="00E948FF" w:rsidP="00E42FCC">
      <w:pPr>
        <w:pStyle w:val="a"/>
        <w:numPr>
          <w:ilvl w:val="0"/>
          <w:numId w:val="26"/>
        </w:numPr>
        <w:spacing w:line="240" w:lineRule="auto"/>
        <w:jc w:val="left"/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10-2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=1.33</m:t>
          </m:r>
          <m: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+0+0+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1.33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=1.33</m:t>
          </m:r>
        </m:oMath>
      </m:oMathPara>
    </w:p>
    <w:p w14:paraId="2BEEFD45" w14:textId="07E8B7C4" w:rsidR="008862D3" w:rsidRPr="00545128" w:rsidRDefault="008862D3" w:rsidP="00E42FCC">
      <w:pPr>
        <w:pStyle w:val="a"/>
        <w:numPr>
          <w:ilvl w:val="0"/>
          <w:numId w:val="26"/>
        </w:numPr>
        <w:spacing w:line="240" w:lineRule="auto"/>
        <w:jc w:val="left"/>
      </w:pPr>
      <w:r>
        <w:rPr>
          <w:rFonts w:eastAsiaTheme="minorEastAsia" w:hint="eastAsia"/>
          <w:lang w:eastAsia="zh-CN"/>
        </w:rPr>
        <w:t>z</w:t>
      </w:r>
      <w:r>
        <w:rPr>
          <w:rFonts w:eastAsiaTheme="minorEastAsia"/>
          <w:lang w:eastAsia="zh-CN"/>
        </w:rPr>
        <w:t xml:space="preserve">ero, every task </w:t>
      </w:r>
      <w:r w:rsidR="00545128">
        <w:rPr>
          <w:rFonts w:eastAsiaTheme="minorEastAsia"/>
          <w:lang w:eastAsia="zh-CN"/>
        </w:rPr>
        <w:t>ha</w:t>
      </w:r>
      <w:r>
        <w:rPr>
          <w:rFonts w:eastAsiaTheme="minorEastAsia"/>
          <w:lang w:eastAsia="zh-CN"/>
        </w:rPr>
        <w:t>s certain</w:t>
      </w:r>
      <w:r w:rsidR="00545128">
        <w:rPr>
          <w:rFonts w:eastAsiaTheme="minorEastAsia"/>
          <w:lang w:eastAsia="zh-CN"/>
        </w:rPr>
        <w:t xml:space="preserve"> duration.</w:t>
      </w:r>
    </w:p>
    <w:p w14:paraId="05DE801F" w14:textId="05B1F2D8" w:rsidR="00545128" w:rsidRDefault="00545128" w:rsidP="00E42FCC">
      <w:pPr>
        <w:pStyle w:val="a"/>
        <w:numPr>
          <w:ilvl w:val="0"/>
          <w:numId w:val="26"/>
        </w:numPr>
        <w:spacing w:line="240" w:lineRule="auto"/>
        <w:jc w:val="left"/>
      </w:pPr>
      <w:r>
        <w:rPr>
          <w:rFonts w:eastAsiaTheme="minorEastAsia"/>
          <w:lang w:eastAsia="zh-CN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×Z</m:t>
          </m:r>
          <m:d>
            <m:dPr>
              <m:ctrlPr>
                <w:rPr>
                  <w:rFonts w:ascii="Cambria Math" w:eastAsiaTheme="minorEastAsia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w:br/>
          </m:r>
        </m:oMath>
        <m:oMath>
          <m:r>
            <w:rPr>
              <w:rFonts w:ascii="Cambria Math" w:hAnsi="Cambria Math"/>
            </w:rPr>
            <m:t>p=93.3%</m:t>
          </m:r>
        </m:oMath>
      </m:oMathPara>
    </w:p>
    <w:p w14:paraId="383D1215" w14:textId="77777777" w:rsidR="00B80AE4" w:rsidRDefault="00B80AE4" w:rsidP="00B80AE4">
      <w:pPr>
        <w:pStyle w:val="2"/>
      </w:pPr>
      <w:bookmarkStart w:id="12" w:name="_Toc129392315"/>
      <w:r>
        <w:t>JOINT: 10pts</w:t>
      </w:r>
      <w:bookmarkEnd w:id="12"/>
    </w:p>
    <w:p w14:paraId="2642BE66" w14:textId="77777777" w:rsidR="00A87E9E" w:rsidRPr="00A87E9E" w:rsidRDefault="00A87E9E" w:rsidP="00B80AE4">
      <w:pPr>
        <w:rPr>
          <w:i/>
          <w:iCs/>
        </w:rPr>
      </w:pPr>
      <w:r w:rsidRPr="00A87E9E">
        <w:rPr>
          <w:i/>
          <w:iCs/>
        </w:rPr>
        <w:t>(Even this problem refers to PATH2, it is totally independent. Even if you have not solved correctly PATH2, you should be able to solve this problem.)</w:t>
      </w:r>
    </w:p>
    <w:p w14:paraId="31A84751" w14:textId="77777777" w:rsidR="00A87E9E" w:rsidRDefault="00A87E9E" w:rsidP="00B80AE4"/>
    <w:p w14:paraId="19EB76F7" w14:textId="698F1868" w:rsidR="00B80AE4" w:rsidRDefault="00B80AE4" w:rsidP="00B80AE4">
      <w:r>
        <w:t>Consider the problem PATH2. You had two critical paths. Of course, the two paths had to have the same duration, otherwise one of them would not have been critical.</w:t>
      </w:r>
    </w:p>
    <w:p w14:paraId="04C6D9F7" w14:textId="77777777" w:rsidR="0063195F" w:rsidRDefault="0063195F" w:rsidP="00B80AE4"/>
    <w:p w14:paraId="4837926C" w14:textId="77777777" w:rsidR="00BE547E" w:rsidRDefault="00BE547E" w:rsidP="00B80AE4">
      <w:r>
        <w:t xml:space="preserve">Let’s say that </w:t>
      </w:r>
      <w:r w:rsidR="00B80AE4">
        <w:t xml:space="preserve">you computed the probability p1% to accelerate PATH-1 by </w:t>
      </w:r>
      <w:r>
        <w:t>1-day and you found 25%.</w:t>
      </w:r>
    </w:p>
    <w:p w14:paraId="65B46718" w14:textId="3835360D" w:rsidR="00C3452E" w:rsidRDefault="00BE547E" w:rsidP="00B80AE4">
      <w:r>
        <w:t>You did the same calculation for PATH-2</w:t>
      </w:r>
      <w:r w:rsidR="00A87E9E">
        <w:t>;</w:t>
      </w:r>
      <w:r>
        <w:t xml:space="preserve"> to accelerate by 1-day and you found </w:t>
      </w:r>
      <w:r w:rsidR="00A87E9E">
        <w:t xml:space="preserve">p2% be </w:t>
      </w:r>
      <w:r>
        <w:t>35%</w:t>
      </w:r>
      <w:r w:rsidR="00C3452E">
        <w:t>.</w:t>
      </w:r>
    </w:p>
    <w:p w14:paraId="55A1691B" w14:textId="77777777" w:rsidR="0063195F" w:rsidRDefault="0063195F" w:rsidP="00B80AE4"/>
    <w:p w14:paraId="16D8E91A" w14:textId="5A51A5E6" w:rsidR="00B80AE4" w:rsidRDefault="0063195F" w:rsidP="00B80AE4">
      <w:r>
        <w:t>a.</w:t>
      </w:r>
      <w:r w:rsidR="00214A2A">
        <w:t xml:space="preserve"> (5pts)</w:t>
      </w:r>
      <w:r>
        <w:t xml:space="preserve"> What is the probability of completing </w:t>
      </w:r>
      <w:r w:rsidRPr="0063195F">
        <w:rPr>
          <w:b/>
          <w:bCs/>
          <w:i/>
          <w:iCs/>
        </w:rPr>
        <w:t>the project</w:t>
      </w:r>
      <w:r>
        <w:t xml:space="preserve"> </w:t>
      </w:r>
      <w:r w:rsidR="00C3452E">
        <w:t xml:space="preserve">one </w:t>
      </w:r>
      <w:r>
        <w:t>day earlier?</w:t>
      </w:r>
      <w:r w:rsidR="00B80AE4">
        <w:t xml:space="preserve"> </w:t>
      </w:r>
      <w:r>
        <w:t xml:space="preserve"> Explain why – no credit if incorrect or missing explanation.</w:t>
      </w:r>
    </w:p>
    <w:p w14:paraId="241191FA" w14:textId="50283AAB" w:rsidR="0063195F" w:rsidRDefault="0063195F" w:rsidP="00B80AE4">
      <w:r>
        <w:t xml:space="preserve">b. </w:t>
      </w:r>
      <w:r w:rsidR="00214A2A">
        <w:t xml:space="preserve">(5pts) </w:t>
      </w:r>
      <w:r>
        <w:t>Under what assumptions your previous answer is correct?</w:t>
      </w:r>
    </w:p>
    <w:p w14:paraId="40E1ABBB" w14:textId="2C860A03" w:rsidR="0063195F" w:rsidRDefault="0063195F" w:rsidP="00B80AE4"/>
    <w:p w14:paraId="1918908E" w14:textId="77777777" w:rsidR="00214A2A" w:rsidRDefault="0063195F" w:rsidP="00B80AE4">
      <w:r w:rsidRPr="0063195F">
        <w:rPr>
          <w:b/>
          <w:bCs/>
        </w:rPr>
        <w:t>Hint:</w:t>
      </w:r>
      <w:r>
        <w:t xml:space="preserve"> </w:t>
      </w:r>
    </w:p>
    <w:p w14:paraId="2D3AF034" w14:textId="48FC735D" w:rsidR="0063195F" w:rsidRPr="00A87E9E" w:rsidRDefault="0063195F" w:rsidP="00214A2A">
      <w:pPr>
        <w:pStyle w:val="a"/>
        <w:numPr>
          <w:ilvl w:val="0"/>
          <w:numId w:val="18"/>
        </w:numPr>
        <w:rPr>
          <w:i/>
          <w:iCs/>
        </w:rPr>
      </w:pPr>
      <w:r w:rsidRPr="00A87E9E">
        <w:rPr>
          <w:i/>
          <w:iCs/>
        </w:rPr>
        <w:t>The Study Guide helps with specific sections of the textbook.</w:t>
      </w:r>
    </w:p>
    <w:p w14:paraId="17E281F1" w14:textId="09C98F48" w:rsidR="00214A2A" w:rsidRPr="00A87E9E" w:rsidRDefault="00214A2A" w:rsidP="00214A2A">
      <w:pPr>
        <w:pStyle w:val="a"/>
        <w:numPr>
          <w:ilvl w:val="0"/>
          <w:numId w:val="18"/>
        </w:numPr>
        <w:rPr>
          <w:i/>
          <w:iCs/>
        </w:rPr>
      </w:pPr>
      <w:r w:rsidRPr="00A87E9E">
        <w:rPr>
          <w:i/>
          <w:iCs/>
        </w:rPr>
        <w:t>Consider the resources needed for each path.</w:t>
      </w:r>
    </w:p>
    <w:p w14:paraId="316A3E40" w14:textId="53E2F4D7" w:rsidR="0063195F" w:rsidRDefault="0063195F" w:rsidP="00B80AE4"/>
    <w:p w14:paraId="534677F5" w14:textId="5C787635" w:rsidR="00874C9E" w:rsidRDefault="0063195F" w:rsidP="00874C9E">
      <w:r w:rsidRPr="000E353F">
        <w:rPr>
          <w:b/>
          <w:bCs/>
          <w:color w:val="7030A0"/>
        </w:rPr>
        <w:t>Answer:</w:t>
      </w:r>
      <w:bookmarkEnd w:id="2"/>
      <w:bookmarkEnd w:id="8"/>
      <w:bookmarkEnd w:id="9"/>
      <w:r w:rsidR="00201342">
        <w:rPr>
          <w:b/>
          <w:bCs/>
          <w:color w:val="7030A0"/>
        </w:rPr>
        <w:br/>
      </w:r>
    </w:p>
    <w:p w14:paraId="5E214617" w14:textId="4DD91AD1" w:rsidR="00201342" w:rsidRDefault="00201342" w:rsidP="00376FEA">
      <w:r>
        <w:t xml:space="preserve">a. </w:t>
      </w:r>
      <w:r>
        <w:br/>
      </w: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8.75%</m:t>
          </m:r>
          <m:r>
            <w:br/>
          </m:r>
        </m:oMath>
      </m:oMathPara>
      <w:r w:rsidR="00376FEA">
        <w:t>Because t</w:t>
      </w:r>
      <w:r w:rsidR="00376FEA">
        <w:t>he probability of multiple paths with the same start and end point are the</w:t>
      </w:r>
      <w:r w:rsidR="00376FEA">
        <w:t xml:space="preserve"> </w:t>
      </w:r>
      <w:r w:rsidR="00376FEA">
        <w:t>product of the individual probabilities</w:t>
      </w:r>
    </w:p>
    <w:p w14:paraId="145BB59C" w14:textId="53697248" w:rsidR="00201342" w:rsidRPr="00874C9E" w:rsidRDefault="00201342" w:rsidP="00874C9E">
      <w:r>
        <w:t xml:space="preserve">b. </w:t>
      </w:r>
      <w:r w:rsidR="00BB558E">
        <w:t xml:space="preserve">the probabilities of </w:t>
      </w:r>
      <w:r w:rsidR="00070550">
        <w:t xml:space="preserve">2 critical paths are </w:t>
      </w:r>
      <w:r w:rsidR="00BB558E">
        <w:t xml:space="preserve">mutually </w:t>
      </w:r>
      <w:r w:rsidR="00070550">
        <w:t>independent</w:t>
      </w:r>
    </w:p>
    <w:sectPr w:rsidR="00201342" w:rsidRPr="0087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2FE"/>
    <w:multiLevelType w:val="hybridMultilevel"/>
    <w:tmpl w:val="BADE54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43DB"/>
    <w:multiLevelType w:val="hybridMultilevel"/>
    <w:tmpl w:val="BD8650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B06F6"/>
    <w:multiLevelType w:val="hybridMultilevel"/>
    <w:tmpl w:val="BADE54A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0A61"/>
    <w:multiLevelType w:val="hybridMultilevel"/>
    <w:tmpl w:val="BE6CE3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2809F4"/>
    <w:multiLevelType w:val="hybridMultilevel"/>
    <w:tmpl w:val="2A8A58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E3954"/>
    <w:multiLevelType w:val="hybridMultilevel"/>
    <w:tmpl w:val="AF3C35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F2473"/>
    <w:multiLevelType w:val="hybridMultilevel"/>
    <w:tmpl w:val="1A2EDAFA"/>
    <w:lvl w:ilvl="0" w:tplc="E96C77D0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C449C"/>
    <w:multiLevelType w:val="hybridMultilevel"/>
    <w:tmpl w:val="90709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34329"/>
    <w:multiLevelType w:val="hybridMultilevel"/>
    <w:tmpl w:val="97B46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76CC"/>
    <w:multiLevelType w:val="hybridMultilevel"/>
    <w:tmpl w:val="8DE4D690"/>
    <w:lvl w:ilvl="0" w:tplc="0408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0" w15:restartNumberingAfterBreak="0">
    <w:nsid w:val="46D35CB2"/>
    <w:multiLevelType w:val="hybridMultilevel"/>
    <w:tmpl w:val="C450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C5225"/>
    <w:multiLevelType w:val="hybridMultilevel"/>
    <w:tmpl w:val="BADE54A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24ADF"/>
    <w:multiLevelType w:val="hybridMultilevel"/>
    <w:tmpl w:val="42F63B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011E9"/>
    <w:multiLevelType w:val="hybridMultilevel"/>
    <w:tmpl w:val="DD023F1E"/>
    <w:lvl w:ilvl="0" w:tplc="D6B218CA">
      <w:start w:val="1"/>
      <w:numFmt w:val="decimal"/>
      <w:pStyle w:val="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231A8"/>
    <w:multiLevelType w:val="hybridMultilevel"/>
    <w:tmpl w:val="BE6CE36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344483"/>
    <w:multiLevelType w:val="hybridMultilevel"/>
    <w:tmpl w:val="172C5C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E034C"/>
    <w:multiLevelType w:val="hybridMultilevel"/>
    <w:tmpl w:val="C1BE2A1A"/>
    <w:lvl w:ilvl="0" w:tplc="E1D2DCC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A86A5E7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F01429"/>
    <w:multiLevelType w:val="hybridMultilevel"/>
    <w:tmpl w:val="AF3C3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C196D"/>
    <w:multiLevelType w:val="hybridMultilevel"/>
    <w:tmpl w:val="773A7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728C8"/>
    <w:multiLevelType w:val="hybridMultilevel"/>
    <w:tmpl w:val="E3C0D2B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D57EA"/>
    <w:multiLevelType w:val="hybridMultilevel"/>
    <w:tmpl w:val="E592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17B4E"/>
    <w:multiLevelType w:val="hybridMultilevel"/>
    <w:tmpl w:val="6504C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BD7B22"/>
    <w:multiLevelType w:val="hybridMultilevel"/>
    <w:tmpl w:val="4DBC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A3B8C"/>
    <w:multiLevelType w:val="hybridMultilevel"/>
    <w:tmpl w:val="AAAE80E2"/>
    <w:lvl w:ilvl="0" w:tplc="D96A5F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61800"/>
    <w:multiLevelType w:val="hybridMultilevel"/>
    <w:tmpl w:val="CCAA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13E75"/>
    <w:multiLevelType w:val="hybridMultilevel"/>
    <w:tmpl w:val="907099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1616">
    <w:abstractNumId w:val="20"/>
  </w:num>
  <w:num w:numId="2" w16cid:durableId="2015108338">
    <w:abstractNumId w:val="13"/>
  </w:num>
  <w:num w:numId="3" w16cid:durableId="31854118">
    <w:abstractNumId w:val="16"/>
  </w:num>
  <w:num w:numId="4" w16cid:durableId="579141833">
    <w:abstractNumId w:val="12"/>
  </w:num>
  <w:num w:numId="5" w16cid:durableId="1910068706">
    <w:abstractNumId w:val="17"/>
  </w:num>
  <w:num w:numId="6" w16cid:durableId="1511065448">
    <w:abstractNumId w:val="23"/>
  </w:num>
  <w:num w:numId="7" w16cid:durableId="191378282">
    <w:abstractNumId w:val="19"/>
  </w:num>
  <w:num w:numId="8" w16cid:durableId="485632280">
    <w:abstractNumId w:val="21"/>
  </w:num>
  <w:num w:numId="9" w16cid:durableId="1817256807">
    <w:abstractNumId w:val="4"/>
  </w:num>
  <w:num w:numId="10" w16cid:durableId="14425106">
    <w:abstractNumId w:val="15"/>
  </w:num>
  <w:num w:numId="11" w16cid:durableId="1441334012">
    <w:abstractNumId w:val="7"/>
  </w:num>
  <w:num w:numId="12" w16cid:durableId="649791008">
    <w:abstractNumId w:val="1"/>
  </w:num>
  <w:num w:numId="13" w16cid:durableId="2084989993">
    <w:abstractNumId w:val="6"/>
  </w:num>
  <w:num w:numId="14" w16cid:durableId="1036856649">
    <w:abstractNumId w:val="9"/>
  </w:num>
  <w:num w:numId="15" w16cid:durableId="90863113">
    <w:abstractNumId w:val="24"/>
  </w:num>
  <w:num w:numId="16" w16cid:durableId="569120978">
    <w:abstractNumId w:val="22"/>
  </w:num>
  <w:num w:numId="17" w16cid:durableId="640887835">
    <w:abstractNumId w:val="18"/>
  </w:num>
  <w:num w:numId="18" w16cid:durableId="1632973895">
    <w:abstractNumId w:val="10"/>
  </w:num>
  <w:num w:numId="19" w16cid:durableId="393044826">
    <w:abstractNumId w:val="8"/>
  </w:num>
  <w:num w:numId="20" w16cid:durableId="1681615815">
    <w:abstractNumId w:val="0"/>
  </w:num>
  <w:num w:numId="21" w16cid:durableId="701782986">
    <w:abstractNumId w:val="3"/>
  </w:num>
  <w:num w:numId="22" w16cid:durableId="1241865362">
    <w:abstractNumId w:val="14"/>
  </w:num>
  <w:num w:numId="23" w16cid:durableId="1322002483">
    <w:abstractNumId w:val="2"/>
  </w:num>
  <w:num w:numId="24" w16cid:durableId="716123241">
    <w:abstractNumId w:val="11"/>
  </w:num>
  <w:num w:numId="25" w16cid:durableId="2057780261">
    <w:abstractNumId w:val="5"/>
  </w:num>
  <w:num w:numId="26" w16cid:durableId="1196892503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C3"/>
    <w:rsid w:val="000108A2"/>
    <w:rsid w:val="000207BA"/>
    <w:rsid w:val="0002125A"/>
    <w:rsid w:val="00021FE3"/>
    <w:rsid w:val="00034C87"/>
    <w:rsid w:val="00040458"/>
    <w:rsid w:val="00040D0C"/>
    <w:rsid w:val="00070550"/>
    <w:rsid w:val="00095C5A"/>
    <w:rsid w:val="00095FCC"/>
    <w:rsid w:val="000A02EF"/>
    <w:rsid w:val="000B232D"/>
    <w:rsid w:val="000B6420"/>
    <w:rsid w:val="000D4BCE"/>
    <w:rsid w:val="000E353F"/>
    <w:rsid w:val="000E4347"/>
    <w:rsid w:val="000F4B1F"/>
    <w:rsid w:val="0010247C"/>
    <w:rsid w:val="0010625F"/>
    <w:rsid w:val="00126E1C"/>
    <w:rsid w:val="00132807"/>
    <w:rsid w:val="00132DC8"/>
    <w:rsid w:val="00151232"/>
    <w:rsid w:val="00155617"/>
    <w:rsid w:val="00155BCC"/>
    <w:rsid w:val="00156971"/>
    <w:rsid w:val="0016354A"/>
    <w:rsid w:val="00191AA5"/>
    <w:rsid w:val="0019275C"/>
    <w:rsid w:val="00193327"/>
    <w:rsid w:val="001C57D7"/>
    <w:rsid w:val="001D02D4"/>
    <w:rsid w:val="001D717B"/>
    <w:rsid w:val="001E7821"/>
    <w:rsid w:val="00201342"/>
    <w:rsid w:val="00214A2A"/>
    <w:rsid w:val="00216D37"/>
    <w:rsid w:val="002414D7"/>
    <w:rsid w:val="002727DE"/>
    <w:rsid w:val="00275269"/>
    <w:rsid w:val="00275D8F"/>
    <w:rsid w:val="00291F45"/>
    <w:rsid w:val="0029713D"/>
    <w:rsid w:val="002B70F0"/>
    <w:rsid w:val="002C1D85"/>
    <w:rsid w:val="002C603C"/>
    <w:rsid w:val="00312658"/>
    <w:rsid w:val="003132D9"/>
    <w:rsid w:val="00316604"/>
    <w:rsid w:val="00316B5F"/>
    <w:rsid w:val="00324B39"/>
    <w:rsid w:val="00340285"/>
    <w:rsid w:val="00376FEA"/>
    <w:rsid w:val="003A12EB"/>
    <w:rsid w:val="003A60DB"/>
    <w:rsid w:val="003A7182"/>
    <w:rsid w:val="003E3B2B"/>
    <w:rsid w:val="003E7021"/>
    <w:rsid w:val="003E77EB"/>
    <w:rsid w:val="003F7F54"/>
    <w:rsid w:val="004011B2"/>
    <w:rsid w:val="004108E2"/>
    <w:rsid w:val="00413E00"/>
    <w:rsid w:val="004158DA"/>
    <w:rsid w:val="00460ABA"/>
    <w:rsid w:val="00464081"/>
    <w:rsid w:val="00484394"/>
    <w:rsid w:val="0049778A"/>
    <w:rsid w:val="004A64C7"/>
    <w:rsid w:val="004D7638"/>
    <w:rsid w:val="004E6131"/>
    <w:rsid w:val="004F0899"/>
    <w:rsid w:val="0051001A"/>
    <w:rsid w:val="00511E6D"/>
    <w:rsid w:val="0051418B"/>
    <w:rsid w:val="005358A5"/>
    <w:rsid w:val="00545128"/>
    <w:rsid w:val="00551AB8"/>
    <w:rsid w:val="005529B2"/>
    <w:rsid w:val="0055539D"/>
    <w:rsid w:val="0056027C"/>
    <w:rsid w:val="00561BAB"/>
    <w:rsid w:val="00582DEB"/>
    <w:rsid w:val="0059797D"/>
    <w:rsid w:val="005A6680"/>
    <w:rsid w:val="005D2438"/>
    <w:rsid w:val="005E024B"/>
    <w:rsid w:val="00603AEC"/>
    <w:rsid w:val="00621A47"/>
    <w:rsid w:val="00625CA3"/>
    <w:rsid w:val="0063195F"/>
    <w:rsid w:val="0066144D"/>
    <w:rsid w:val="00665DCD"/>
    <w:rsid w:val="00666959"/>
    <w:rsid w:val="00691007"/>
    <w:rsid w:val="006C2A30"/>
    <w:rsid w:val="006D4644"/>
    <w:rsid w:val="006F6F81"/>
    <w:rsid w:val="00710C44"/>
    <w:rsid w:val="00711922"/>
    <w:rsid w:val="00722B63"/>
    <w:rsid w:val="00722B9D"/>
    <w:rsid w:val="007334EB"/>
    <w:rsid w:val="00735A60"/>
    <w:rsid w:val="007438D0"/>
    <w:rsid w:val="00743A69"/>
    <w:rsid w:val="00755F98"/>
    <w:rsid w:val="00774C8F"/>
    <w:rsid w:val="007B4F8A"/>
    <w:rsid w:val="007D02E9"/>
    <w:rsid w:val="007D12E2"/>
    <w:rsid w:val="007F6074"/>
    <w:rsid w:val="008117EB"/>
    <w:rsid w:val="00841C28"/>
    <w:rsid w:val="0084750E"/>
    <w:rsid w:val="00850CFF"/>
    <w:rsid w:val="00872196"/>
    <w:rsid w:val="00874C9E"/>
    <w:rsid w:val="008862D3"/>
    <w:rsid w:val="00890065"/>
    <w:rsid w:val="0089428B"/>
    <w:rsid w:val="008B2408"/>
    <w:rsid w:val="008B29E1"/>
    <w:rsid w:val="008B6BBA"/>
    <w:rsid w:val="008D080B"/>
    <w:rsid w:val="008E4CD9"/>
    <w:rsid w:val="008E564C"/>
    <w:rsid w:val="0090678B"/>
    <w:rsid w:val="009075F8"/>
    <w:rsid w:val="00911F28"/>
    <w:rsid w:val="00913EE2"/>
    <w:rsid w:val="0091675F"/>
    <w:rsid w:val="00930435"/>
    <w:rsid w:val="00932352"/>
    <w:rsid w:val="009338F8"/>
    <w:rsid w:val="00936C7C"/>
    <w:rsid w:val="009469E2"/>
    <w:rsid w:val="00946D22"/>
    <w:rsid w:val="009472B5"/>
    <w:rsid w:val="00965E9A"/>
    <w:rsid w:val="00966AA7"/>
    <w:rsid w:val="009961E0"/>
    <w:rsid w:val="0099678C"/>
    <w:rsid w:val="009A433A"/>
    <w:rsid w:val="009C532C"/>
    <w:rsid w:val="009D5125"/>
    <w:rsid w:val="00A47722"/>
    <w:rsid w:val="00A51574"/>
    <w:rsid w:val="00A57358"/>
    <w:rsid w:val="00A61B49"/>
    <w:rsid w:val="00A62CB4"/>
    <w:rsid w:val="00A6646D"/>
    <w:rsid w:val="00A840AC"/>
    <w:rsid w:val="00A87E9E"/>
    <w:rsid w:val="00AA45F8"/>
    <w:rsid w:val="00AA67E7"/>
    <w:rsid w:val="00AC4023"/>
    <w:rsid w:val="00AF084A"/>
    <w:rsid w:val="00AF7A58"/>
    <w:rsid w:val="00B05D14"/>
    <w:rsid w:val="00B21E9B"/>
    <w:rsid w:val="00B2359E"/>
    <w:rsid w:val="00B27233"/>
    <w:rsid w:val="00B35B80"/>
    <w:rsid w:val="00B3620B"/>
    <w:rsid w:val="00B432C4"/>
    <w:rsid w:val="00B5498D"/>
    <w:rsid w:val="00B80AE4"/>
    <w:rsid w:val="00B826D6"/>
    <w:rsid w:val="00B8307D"/>
    <w:rsid w:val="00B93524"/>
    <w:rsid w:val="00B9476B"/>
    <w:rsid w:val="00B95B3F"/>
    <w:rsid w:val="00B97F33"/>
    <w:rsid w:val="00BA02D8"/>
    <w:rsid w:val="00BA19F8"/>
    <w:rsid w:val="00BA4F5C"/>
    <w:rsid w:val="00BB4AC9"/>
    <w:rsid w:val="00BB558E"/>
    <w:rsid w:val="00BB5E42"/>
    <w:rsid w:val="00BB5F56"/>
    <w:rsid w:val="00BD0C4F"/>
    <w:rsid w:val="00BD496F"/>
    <w:rsid w:val="00BD634E"/>
    <w:rsid w:val="00BE547E"/>
    <w:rsid w:val="00C00150"/>
    <w:rsid w:val="00C0224C"/>
    <w:rsid w:val="00C107DD"/>
    <w:rsid w:val="00C25377"/>
    <w:rsid w:val="00C26BE1"/>
    <w:rsid w:val="00C3452E"/>
    <w:rsid w:val="00C35915"/>
    <w:rsid w:val="00C35D6D"/>
    <w:rsid w:val="00C516CE"/>
    <w:rsid w:val="00C60149"/>
    <w:rsid w:val="00C73D09"/>
    <w:rsid w:val="00CB49DF"/>
    <w:rsid w:val="00CB6185"/>
    <w:rsid w:val="00CB788B"/>
    <w:rsid w:val="00CC1E73"/>
    <w:rsid w:val="00CC4B8B"/>
    <w:rsid w:val="00CC75E6"/>
    <w:rsid w:val="00CD0E44"/>
    <w:rsid w:val="00CF4142"/>
    <w:rsid w:val="00D01503"/>
    <w:rsid w:val="00D0313A"/>
    <w:rsid w:val="00D12E13"/>
    <w:rsid w:val="00D15233"/>
    <w:rsid w:val="00D20432"/>
    <w:rsid w:val="00DA34DF"/>
    <w:rsid w:val="00DB107C"/>
    <w:rsid w:val="00DB61D1"/>
    <w:rsid w:val="00DB6E7D"/>
    <w:rsid w:val="00DC3B2E"/>
    <w:rsid w:val="00DC778D"/>
    <w:rsid w:val="00E27A33"/>
    <w:rsid w:val="00E3404E"/>
    <w:rsid w:val="00E34B39"/>
    <w:rsid w:val="00E42FCC"/>
    <w:rsid w:val="00E46828"/>
    <w:rsid w:val="00E47C32"/>
    <w:rsid w:val="00E513BB"/>
    <w:rsid w:val="00E52102"/>
    <w:rsid w:val="00E55D4E"/>
    <w:rsid w:val="00E6059B"/>
    <w:rsid w:val="00E617B6"/>
    <w:rsid w:val="00E92F64"/>
    <w:rsid w:val="00E940AA"/>
    <w:rsid w:val="00E948FF"/>
    <w:rsid w:val="00EB0AC3"/>
    <w:rsid w:val="00EB1013"/>
    <w:rsid w:val="00EB50EF"/>
    <w:rsid w:val="00EB65F3"/>
    <w:rsid w:val="00EC2E75"/>
    <w:rsid w:val="00EC66AB"/>
    <w:rsid w:val="00EE02E5"/>
    <w:rsid w:val="00EE5349"/>
    <w:rsid w:val="00EE66E8"/>
    <w:rsid w:val="00EF4FB9"/>
    <w:rsid w:val="00EF536B"/>
    <w:rsid w:val="00EF55E8"/>
    <w:rsid w:val="00EF6E40"/>
    <w:rsid w:val="00F1759D"/>
    <w:rsid w:val="00F32A29"/>
    <w:rsid w:val="00F57E0F"/>
    <w:rsid w:val="00F657A0"/>
    <w:rsid w:val="00F75404"/>
    <w:rsid w:val="00F754D2"/>
    <w:rsid w:val="00F858FF"/>
    <w:rsid w:val="00F93FEA"/>
    <w:rsid w:val="00FA3343"/>
    <w:rsid w:val="00FA3F87"/>
    <w:rsid w:val="00FA67FB"/>
    <w:rsid w:val="00FD0F54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156C"/>
  <w15:chartTrackingRefBased/>
  <w15:docId w15:val="{72891658-56E0-4562-84E7-34D86C1E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2FCC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9338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F93FEA"/>
    <w:pPr>
      <w:numPr>
        <w:numId w:val="3"/>
      </w:numPr>
      <w:spacing w:line="276" w:lineRule="auto"/>
      <w:outlineLvl w:val="1"/>
    </w:pPr>
    <w:rPr>
      <w:b/>
      <w:bCs/>
      <w:color w:val="C00000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F93FEA"/>
    <w:rPr>
      <w:rFonts w:ascii="Arial" w:eastAsia="Times New Roman" w:hAnsi="Arial" w:cs="Arial"/>
      <w:b/>
      <w:bCs/>
      <w:color w:val="C00000"/>
    </w:rPr>
  </w:style>
  <w:style w:type="character" w:styleId="a4">
    <w:name w:val="Hyperlink"/>
    <w:basedOn w:val="a1"/>
    <w:uiPriority w:val="99"/>
    <w:unhideWhenUsed/>
    <w:rsid w:val="009338F8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933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9338F8"/>
    <w:pPr>
      <w:spacing w:line="259" w:lineRule="auto"/>
      <w:outlineLvl w:val="9"/>
    </w:pPr>
  </w:style>
  <w:style w:type="paragraph" w:styleId="TOC2">
    <w:name w:val="toc 2"/>
    <w:basedOn w:val="a0"/>
    <w:next w:val="a0"/>
    <w:autoRedefine/>
    <w:uiPriority w:val="39"/>
    <w:unhideWhenUsed/>
    <w:rsid w:val="009338F8"/>
    <w:pPr>
      <w:spacing w:after="100"/>
      <w:ind w:left="200"/>
    </w:pPr>
  </w:style>
  <w:style w:type="paragraph" w:styleId="a">
    <w:name w:val="List Paragraph"/>
    <w:basedOn w:val="a0"/>
    <w:uiPriority w:val="34"/>
    <w:qFormat/>
    <w:rsid w:val="00155617"/>
    <w:pPr>
      <w:numPr>
        <w:numId w:val="2"/>
      </w:numPr>
      <w:spacing w:line="259" w:lineRule="auto"/>
      <w:contextualSpacing/>
      <w:jc w:val="both"/>
    </w:pPr>
    <w:rPr>
      <w:rFonts w:eastAsiaTheme="minorHAnsi"/>
    </w:rPr>
  </w:style>
  <w:style w:type="character" w:styleId="a5">
    <w:name w:val="Unresolved Mention"/>
    <w:basedOn w:val="a1"/>
    <w:uiPriority w:val="99"/>
    <w:semiHidden/>
    <w:unhideWhenUsed/>
    <w:rsid w:val="0010625F"/>
    <w:rPr>
      <w:color w:val="605E5C"/>
      <w:shd w:val="clear" w:color="auto" w:fill="E1DFDD"/>
    </w:rPr>
  </w:style>
  <w:style w:type="character" w:styleId="a6">
    <w:name w:val="FollowedHyperlink"/>
    <w:basedOn w:val="a1"/>
    <w:uiPriority w:val="99"/>
    <w:semiHidden/>
    <w:unhideWhenUsed/>
    <w:rsid w:val="00A840AC"/>
    <w:rPr>
      <w:color w:val="954F72" w:themeColor="followedHyperlink"/>
      <w:u w:val="single"/>
    </w:rPr>
  </w:style>
  <w:style w:type="paragraph" w:styleId="a7">
    <w:name w:val="Body Text"/>
    <w:basedOn w:val="a0"/>
    <w:link w:val="a8"/>
    <w:rsid w:val="00D15233"/>
    <w:pPr>
      <w:keepNext/>
      <w:spacing w:before="120" w:after="1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正文文本 字符"/>
    <w:basedOn w:val="a1"/>
    <w:link w:val="a7"/>
    <w:rsid w:val="00D15233"/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2"/>
    <w:uiPriority w:val="39"/>
    <w:rsid w:val="00AA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Book Title"/>
    <w:basedOn w:val="a1"/>
    <w:uiPriority w:val="33"/>
    <w:qFormat/>
    <w:rsid w:val="00E47C32"/>
    <w:rPr>
      <w:b/>
      <w:bCs/>
      <w:i/>
      <w:iCs/>
      <w:spacing w:val="5"/>
    </w:rPr>
  </w:style>
  <w:style w:type="character" w:styleId="ab">
    <w:name w:val="Placeholder Text"/>
    <w:basedOn w:val="a1"/>
    <w:uiPriority w:val="99"/>
    <w:semiHidden/>
    <w:rsid w:val="00A61B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7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Kontopidis, George</dc:creator>
  <cp:keywords/>
  <dc:description/>
  <cp:lastModifiedBy>Lingxuan Ye</cp:lastModifiedBy>
  <cp:revision>28</cp:revision>
  <dcterms:created xsi:type="dcterms:W3CDTF">2022-07-31T17:42:00Z</dcterms:created>
  <dcterms:modified xsi:type="dcterms:W3CDTF">2023-03-21T03:27:00Z</dcterms:modified>
</cp:coreProperties>
</file>