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42FB788D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266F78">
        <w:rPr>
          <w:sz w:val="96"/>
          <w:szCs w:val="96"/>
        </w:rPr>
        <w:t>10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0C5F6753" w14:textId="75A80BE4" w:rsidR="001F5D4F" w:rsidRDefault="00731310" w:rsidP="00151C69">
      <w:pPr>
        <w:pStyle w:val="Heading2"/>
        <w:rPr>
          <w:lang w:eastAsia="zh-CN"/>
        </w:rPr>
      </w:pPr>
      <w:r w:rsidRPr="00151C69">
        <w:rPr>
          <w:rFonts w:hint="eastAsia"/>
          <w:lang w:eastAsia="zh-CN"/>
        </w:rPr>
        <w:lastRenderedPageBreak/>
        <w:t>Problem</w:t>
      </w:r>
      <w:r w:rsidRPr="00151C69"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</w:p>
    <w:p w14:paraId="71B0B1C8" w14:textId="4DC1A8E7" w:rsidR="00357705" w:rsidRPr="0014592F" w:rsidRDefault="0014592F" w:rsidP="00357705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WACC</m:t>
          </m:r>
          <m:r>
            <m:rPr>
              <m:aln/>
            </m:rPr>
            <w:rPr>
              <w:rFonts w:ascii="Cambria Math" w:hAnsi="Cambria Math"/>
              <w:lang w:eastAsia="zh-CN"/>
            </w:rPr>
            <m:t>=(Weight of Equity×Cost of Equity)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+(Weight of Long‐Term Liabilities×Cost of of Long‐Term Liabilities)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×</m:t>
          </m:r>
          <m:r>
            <w:rPr>
              <w:rFonts w:ascii="Cambria Math" w:eastAsiaTheme="majorEastAsia" w:hAnsi="Cambria Math" w:cstheme="majorBidi"/>
              <w:lang w:eastAsia="zh-CN"/>
            </w:rPr>
            <m:t>(</m:t>
          </m:r>
          <m:r>
            <w:rPr>
              <w:rFonts w:ascii="Cambria Math" w:eastAsiaTheme="majorEastAsia" w:hAnsi="Cambria Math" w:cstheme="majorBidi"/>
              <w:lang w:eastAsia="zh-CN"/>
            </w:rPr>
            <m:t>1-Average Corporate Tax Rate)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=45%×12%+(45%×4%)×(1-21%)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=6.822%</m:t>
          </m:r>
        </m:oMath>
      </m:oMathPara>
    </w:p>
    <w:p w14:paraId="4AEDE0B3" w14:textId="393E14AF" w:rsidR="00C1390B" w:rsidRDefault="00C1390B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br w:type="page"/>
      </w:r>
    </w:p>
    <w:p w14:paraId="6DE8A1F7" w14:textId="28E59AD3" w:rsidR="005677E4" w:rsidRDefault="005677E4" w:rsidP="005677E4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roblem 2</w:t>
      </w:r>
    </w:p>
    <w:p w14:paraId="0742AC25" w14:textId="3B12C459" w:rsidR="005677E4" w:rsidRDefault="00F10327" w:rsidP="0083048C">
      <w:pPr>
        <w:pStyle w:val="Heading4"/>
        <w:rPr>
          <w:lang w:eastAsia="zh-CN"/>
        </w:rPr>
      </w:pPr>
      <w:r>
        <w:rPr>
          <w:rFonts w:hint="eastAsia"/>
          <w:lang w:eastAsia="zh-CN"/>
        </w:rPr>
        <w:t>1</w:t>
      </w:r>
    </w:p>
    <w:p w14:paraId="00CA32AB" w14:textId="11A77F52" w:rsidR="0000490A" w:rsidRPr="0000490A" w:rsidRDefault="0000490A" w:rsidP="0000490A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roject A</w:t>
      </w:r>
    </w:p>
    <w:p w14:paraId="1095E0E6" w14:textId="59689CE7" w:rsidR="00FA2480" w:rsidRPr="00782CB6" w:rsidRDefault="00A559EB" w:rsidP="00FA248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170000-88000-56000=$26000</m:t>
          </m:r>
        </m:oMath>
      </m:oMathPara>
    </w:p>
    <w:p w14:paraId="66BAA5C0" w14:textId="0F4B05DD" w:rsidR="00782CB6" w:rsidRPr="002971C5" w:rsidRDefault="00B32374" w:rsidP="00FA2480">
      <w:pPr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26000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68000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den>
          </m:f>
          <m:r>
            <w:rPr>
              <w:rFonts w:ascii="Cambria Math" w:hAnsi="Cambria Math"/>
              <w:lang w:eastAsia="zh-CN"/>
            </w:rPr>
            <m:t>×12=4.59 months</m:t>
          </m:r>
        </m:oMath>
      </m:oMathPara>
    </w:p>
    <w:p w14:paraId="6DB52700" w14:textId="5A8248B8" w:rsidR="002971C5" w:rsidRPr="00D32C86" w:rsidRDefault="000A1BCF" w:rsidP="00FA248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payback period=2 years and 4.59 months</m:t>
          </m:r>
        </m:oMath>
      </m:oMathPara>
    </w:p>
    <w:p w14:paraId="005583B1" w14:textId="77777777" w:rsidR="00D32C86" w:rsidRDefault="00D32C86" w:rsidP="00FA2480">
      <w:pPr>
        <w:rPr>
          <w:lang w:eastAsia="zh-CN"/>
        </w:rPr>
      </w:pPr>
    </w:p>
    <w:p w14:paraId="6E30E327" w14:textId="666E0A5C" w:rsidR="00D32C86" w:rsidRDefault="00D32C86" w:rsidP="00FA2480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roject B</w:t>
      </w:r>
    </w:p>
    <w:p w14:paraId="0BF6BC63" w14:textId="3B340F68" w:rsidR="00D32C86" w:rsidRPr="002971C5" w:rsidRDefault="005E2ADE" w:rsidP="00FA248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170000-78000-68000=$24000</m:t>
          </m:r>
        </m:oMath>
      </m:oMathPara>
    </w:p>
    <w:p w14:paraId="702E2BFF" w14:textId="2DE041DA" w:rsidR="00CB686F" w:rsidRPr="00443D03" w:rsidRDefault="00B32374" w:rsidP="00FA2480">
      <w:pPr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24000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59000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den>
          </m:f>
          <m:r>
            <w:rPr>
              <w:rFonts w:ascii="Cambria Math" w:hAnsi="Cambria Math"/>
              <w:lang w:eastAsia="zh-CN"/>
            </w:rPr>
            <m:t>×12=4.88 months</m:t>
          </m:r>
        </m:oMath>
      </m:oMathPara>
    </w:p>
    <w:p w14:paraId="01E18539" w14:textId="49090D27" w:rsidR="00443D03" w:rsidRPr="00D32C86" w:rsidRDefault="00443D03" w:rsidP="00443D03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payback period=2 years and 4.88 months</m:t>
          </m:r>
        </m:oMath>
      </m:oMathPara>
    </w:p>
    <w:p w14:paraId="1BF2CFB0" w14:textId="6957E063" w:rsidR="00443D03" w:rsidRDefault="00443D03" w:rsidP="00FA2480">
      <w:pPr>
        <w:rPr>
          <w:lang w:eastAsia="zh-CN"/>
        </w:rPr>
      </w:pPr>
    </w:p>
    <w:p w14:paraId="2D39FE1D" w14:textId="77777777" w:rsidR="003F45EC" w:rsidRDefault="003F45EC" w:rsidP="00FA2480">
      <w:pPr>
        <w:rPr>
          <w:lang w:eastAsia="zh-CN"/>
        </w:rPr>
      </w:pPr>
    </w:p>
    <w:p w14:paraId="30349BA2" w14:textId="77777777" w:rsidR="003F45EC" w:rsidRDefault="003F45EC" w:rsidP="00FA2480">
      <w:pPr>
        <w:rPr>
          <w:lang w:eastAsia="zh-CN"/>
        </w:rPr>
      </w:pPr>
    </w:p>
    <w:p w14:paraId="661B11B5" w14:textId="11EB32BB" w:rsidR="00FA47E9" w:rsidRDefault="00FA47E9" w:rsidP="00FA47E9">
      <w:pPr>
        <w:pStyle w:val="Heading4"/>
        <w:rPr>
          <w:lang w:eastAsia="zh-CN"/>
        </w:rPr>
      </w:pPr>
      <w:r>
        <w:rPr>
          <w:lang w:eastAsia="zh-CN"/>
        </w:rPr>
        <w:t>2</w:t>
      </w:r>
    </w:p>
    <w:p w14:paraId="49943B04" w14:textId="2FFDDC6D" w:rsidR="00FA47E9" w:rsidRPr="000054F6" w:rsidRDefault="00163A1C" w:rsidP="00FA47E9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NPV=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(1+WACC)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-t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, where n=3</m:t>
          </m:r>
        </m:oMath>
      </m:oMathPara>
    </w:p>
    <w:p w14:paraId="02ACC556" w14:textId="35D7E4BF" w:rsidR="000054F6" w:rsidRDefault="000054F6" w:rsidP="00FA47E9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roject A</w:t>
      </w:r>
    </w:p>
    <w:p w14:paraId="6315A83A" w14:textId="7433DE2F" w:rsidR="000054F6" w:rsidRPr="00084C38" w:rsidRDefault="000054F6" w:rsidP="00FA47E9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NPV=$4451.15</m:t>
          </m:r>
        </m:oMath>
      </m:oMathPara>
    </w:p>
    <w:p w14:paraId="21456862" w14:textId="77777777" w:rsidR="00084C38" w:rsidRDefault="00084C38" w:rsidP="00FA47E9">
      <w:pPr>
        <w:rPr>
          <w:lang w:eastAsia="zh-CN"/>
        </w:rPr>
      </w:pPr>
    </w:p>
    <w:p w14:paraId="663718B4" w14:textId="15149013" w:rsidR="00084C38" w:rsidRDefault="00084C38" w:rsidP="00FA47E9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roject B</w:t>
      </w:r>
    </w:p>
    <w:p w14:paraId="6C6E0AD8" w14:textId="7DF06DB8" w:rsidR="00084C38" w:rsidRPr="00C1390B" w:rsidRDefault="00760ECA" w:rsidP="00FA47E9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NPV=-$1399.11</m:t>
          </m:r>
        </m:oMath>
      </m:oMathPara>
    </w:p>
    <w:p w14:paraId="1FD12DE0" w14:textId="77777777" w:rsidR="00C1390B" w:rsidRDefault="00C1390B" w:rsidP="00FA47E9">
      <w:pPr>
        <w:rPr>
          <w:lang w:eastAsia="zh-CN"/>
        </w:rPr>
      </w:pPr>
    </w:p>
    <w:p w14:paraId="50BE249A" w14:textId="77777777" w:rsidR="003F45EC" w:rsidRDefault="003F45EC" w:rsidP="00FA47E9">
      <w:pPr>
        <w:rPr>
          <w:lang w:eastAsia="zh-CN"/>
        </w:rPr>
      </w:pPr>
    </w:p>
    <w:p w14:paraId="4A7AA083" w14:textId="77777777" w:rsidR="003F45EC" w:rsidRDefault="003F45EC" w:rsidP="00FA47E9">
      <w:pPr>
        <w:rPr>
          <w:lang w:eastAsia="zh-CN"/>
        </w:rPr>
      </w:pPr>
    </w:p>
    <w:p w14:paraId="567B1201" w14:textId="4A6EA626" w:rsidR="00C1390B" w:rsidRDefault="00C1390B" w:rsidP="00C1390B">
      <w:pPr>
        <w:pStyle w:val="Heading4"/>
        <w:rPr>
          <w:lang w:eastAsia="zh-CN"/>
        </w:rPr>
      </w:pPr>
      <w:r>
        <w:rPr>
          <w:rFonts w:hint="eastAsia"/>
          <w:lang w:eastAsia="zh-CN"/>
        </w:rPr>
        <w:t>3</w:t>
      </w:r>
    </w:p>
    <w:p w14:paraId="064D7786" w14:textId="00D3399D" w:rsidR="00C1390B" w:rsidRPr="00DA0F71" w:rsidRDefault="00B32374" w:rsidP="00C1390B">
      <w:pPr>
        <w:rPr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(1+IRR)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-t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=0, where n=3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(1+IRR)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3-t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=0, where n=3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1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=0</m:t>
          </m:r>
        </m:oMath>
      </m:oMathPara>
    </w:p>
    <w:p w14:paraId="4C7420FE" w14:textId="77777777" w:rsidR="003F45EC" w:rsidRDefault="003F45EC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64FBE5D6" w14:textId="3D2EEE2E" w:rsidR="00DA0F71" w:rsidRDefault="00DA0F71" w:rsidP="00C1390B">
      <w:pPr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roject A</w:t>
      </w:r>
    </w:p>
    <w:p w14:paraId="00A54E1E" w14:textId="2FE5E05B" w:rsidR="002234F2" w:rsidRPr="003F45EC" w:rsidRDefault="002234F2" w:rsidP="00C1390B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IRR=12.58%</m:t>
          </m:r>
        </m:oMath>
      </m:oMathPara>
    </w:p>
    <w:p w14:paraId="55DEAE2A" w14:textId="301BF0F6" w:rsidR="003F45EC" w:rsidRDefault="003F45EC" w:rsidP="00C1390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787F5E" wp14:editId="05598E90">
            <wp:extent cx="5939790" cy="67862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D1B4" w14:textId="77777777" w:rsidR="003F45EC" w:rsidRDefault="003F45EC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1A7C5D81" w14:textId="779B48E4" w:rsidR="003F45EC" w:rsidRDefault="003F45EC" w:rsidP="00C1390B">
      <w:pPr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roject B</w:t>
      </w:r>
    </w:p>
    <w:p w14:paraId="3EBAA1B1" w14:textId="0749539E" w:rsidR="003F45EC" w:rsidRPr="00E7134D" w:rsidRDefault="003F45EC" w:rsidP="00C1390B">
      <w:pPr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IRR=10.50%</m:t>
          </m:r>
        </m:oMath>
      </m:oMathPara>
    </w:p>
    <w:p w14:paraId="2775776B" w14:textId="4C68A4B3" w:rsidR="00E7134D" w:rsidRDefault="00E7134D" w:rsidP="00C1390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191E273" wp14:editId="5F07E1A7">
            <wp:extent cx="5939790" cy="68313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1248" w14:textId="77777777" w:rsidR="00D60A99" w:rsidRDefault="00D60A99" w:rsidP="00C1390B">
      <w:pPr>
        <w:rPr>
          <w:lang w:eastAsia="zh-CN"/>
        </w:rPr>
      </w:pPr>
    </w:p>
    <w:p w14:paraId="499AB763" w14:textId="6F77CD82" w:rsidR="00C82FF8" w:rsidRDefault="00D60A99" w:rsidP="00C1390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hoose project A for it has </w:t>
      </w:r>
      <w:r w:rsidR="00C82FF8">
        <w:rPr>
          <w:lang w:eastAsia="zh-CN"/>
        </w:rPr>
        <w:t>a greater IRR.</w:t>
      </w:r>
    </w:p>
    <w:p w14:paraId="6213E525" w14:textId="77777777" w:rsidR="00C82FF8" w:rsidRDefault="00C82FF8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05246EE" w14:textId="304A9A7A" w:rsidR="00D60A99" w:rsidRDefault="00C82FF8" w:rsidP="00C82FF8">
      <w:pPr>
        <w:pStyle w:val="Heading4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</w:p>
    <w:p w14:paraId="23CFA523" w14:textId="5E31BED2" w:rsidR="00C82FF8" w:rsidRPr="00402EB1" w:rsidRDefault="00B32374" w:rsidP="00C82FF8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PCF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(1+Reinvestment Rate)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n-t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(1+MIRR)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t=0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NCF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(1+Financing Cost)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-t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, where n=3</m:t>
          </m:r>
        </m:oMath>
      </m:oMathPara>
    </w:p>
    <w:p w14:paraId="5BAC1494" w14:textId="77777777" w:rsidR="00123AEC" w:rsidRDefault="00123AEC" w:rsidP="00C82FF8">
      <w:pPr>
        <w:rPr>
          <w:lang w:eastAsia="zh-CN"/>
        </w:rPr>
      </w:pPr>
    </w:p>
    <w:p w14:paraId="7ECCB925" w14:textId="77995870" w:rsidR="00CF1D1D" w:rsidRDefault="00123AEC" w:rsidP="00C82FF8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ssum</w:t>
      </w:r>
      <w:r w:rsidR="002D360A">
        <w:rPr>
          <w:lang w:eastAsia="zh-CN"/>
        </w:rPr>
        <w:t xml:space="preserve">e that reinvestment rate </w:t>
      </w:r>
      <w:r w:rsidR="00CF1D1D">
        <w:rPr>
          <w:lang w:eastAsia="zh-CN"/>
        </w:rPr>
        <w:t>is</w:t>
      </w:r>
      <w:r w:rsidR="002D360A">
        <w:rPr>
          <w:lang w:eastAsia="zh-CN"/>
        </w:rPr>
        <w:t xml:space="preserve"> equal to WACC</w:t>
      </w:r>
      <w:r w:rsidR="00CF1D1D">
        <w:rPr>
          <w:lang w:eastAsia="zh-CN"/>
        </w:rPr>
        <w:t>:</w:t>
      </w:r>
    </w:p>
    <w:p w14:paraId="4D4BC013" w14:textId="739E654D" w:rsidR="009A2EBC" w:rsidRPr="00FC4FD3" w:rsidRDefault="00FC4FD3" w:rsidP="00C82FF8">
      <w:pPr>
        <w:rPr>
          <w:lang w:eastAsia="zh-CN"/>
        </w:rPr>
      </w:pPr>
      <w:r w:rsidRPr="00FC4FD3">
        <w:rPr>
          <w:rFonts w:hint="eastAsia"/>
          <w:lang w:eastAsia="zh-CN"/>
        </w:rPr>
        <w:t>p</w:t>
      </w:r>
      <w:r w:rsidRPr="00FC4FD3">
        <w:rPr>
          <w:lang w:eastAsia="zh-CN"/>
        </w:rPr>
        <w:t>roject A</w:t>
      </w:r>
    </w:p>
    <w:p w14:paraId="76AB72D8" w14:textId="3BBEAB66" w:rsidR="00FC4FD3" w:rsidRPr="00402EB1" w:rsidRDefault="00123AEC" w:rsidP="00C82FF8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lang w:eastAsia="zh-CN"/>
            </w:rPr>
            <m:t>88000×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(1+11%)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+56000×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(1+11%)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+68000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(1+MIRR)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×170000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MIRR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=11.96%</m:t>
          </m:r>
        </m:oMath>
      </m:oMathPara>
    </w:p>
    <w:p w14:paraId="5FFCE72D" w14:textId="77777777" w:rsidR="00402EB1" w:rsidRPr="00402EB1" w:rsidRDefault="00402EB1" w:rsidP="00C82FF8">
      <w:pPr>
        <w:rPr>
          <w:lang w:eastAsia="zh-CN"/>
        </w:rPr>
      </w:pPr>
    </w:p>
    <w:p w14:paraId="4A932F6E" w14:textId="4303D39D" w:rsidR="00402EB1" w:rsidRDefault="00402EB1" w:rsidP="00C82FF8">
      <w:pPr>
        <w:rPr>
          <w:lang w:eastAsia="zh-CN"/>
        </w:rPr>
      </w:pPr>
      <w:r w:rsidRPr="00402EB1">
        <w:rPr>
          <w:rFonts w:hint="eastAsia"/>
          <w:lang w:eastAsia="zh-CN"/>
        </w:rPr>
        <w:t>p</w:t>
      </w:r>
      <w:r w:rsidRPr="00402EB1">
        <w:rPr>
          <w:lang w:eastAsia="zh-CN"/>
        </w:rPr>
        <w:t>roject B</w:t>
      </w:r>
    </w:p>
    <w:p w14:paraId="735B468B" w14:textId="036B31C9" w:rsidR="00402EB1" w:rsidRPr="00402EB1" w:rsidRDefault="00402EB1" w:rsidP="00402EB1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lang w:eastAsia="zh-CN"/>
            </w:rPr>
            <m:t>78000×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(1+11%)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+68000×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(1+11%)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+59000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(1+MIRR)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×170000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MIRR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=10.69%</m:t>
          </m:r>
        </m:oMath>
      </m:oMathPara>
    </w:p>
    <w:p w14:paraId="55ADC6F3" w14:textId="77777777" w:rsidR="005E18F8" w:rsidRDefault="005E18F8" w:rsidP="005E18F8">
      <w:pPr>
        <w:rPr>
          <w:lang w:eastAsia="zh-CN"/>
        </w:rPr>
      </w:pPr>
    </w:p>
    <w:p w14:paraId="4FA323AE" w14:textId="64BFF3F3" w:rsidR="00402EB1" w:rsidRPr="005E18F8" w:rsidRDefault="005E18F8" w:rsidP="00C82FF8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hoose project A for it has a greater MIRR.</w:t>
      </w:r>
    </w:p>
    <w:sectPr w:rsidR="00402EB1" w:rsidRPr="005E18F8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8D7E" w14:textId="77777777" w:rsidR="00B32374" w:rsidRDefault="00B32374" w:rsidP="00F15F68">
      <w:r>
        <w:separator/>
      </w:r>
    </w:p>
  </w:endnote>
  <w:endnote w:type="continuationSeparator" w:id="0">
    <w:p w14:paraId="7E334CCD" w14:textId="77777777" w:rsidR="00B32374" w:rsidRDefault="00B32374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5477" w14:textId="77777777" w:rsidR="00B32374" w:rsidRDefault="00B32374" w:rsidP="00F15F68">
      <w:r>
        <w:separator/>
      </w:r>
    </w:p>
  </w:footnote>
  <w:footnote w:type="continuationSeparator" w:id="0">
    <w:p w14:paraId="7498B539" w14:textId="77777777" w:rsidR="00B32374" w:rsidRDefault="00B32374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2826">
    <w:abstractNumId w:val="3"/>
  </w:num>
  <w:num w:numId="2" w16cid:durableId="721950403">
    <w:abstractNumId w:val="6"/>
  </w:num>
  <w:num w:numId="3" w16cid:durableId="1698651200">
    <w:abstractNumId w:val="4"/>
  </w:num>
  <w:num w:numId="4" w16cid:durableId="1774863595">
    <w:abstractNumId w:val="1"/>
  </w:num>
  <w:num w:numId="5" w16cid:durableId="80876954">
    <w:abstractNumId w:val="0"/>
  </w:num>
  <w:num w:numId="6" w16cid:durableId="492111838">
    <w:abstractNumId w:val="5"/>
  </w:num>
  <w:num w:numId="7" w16cid:durableId="1026760175">
    <w:abstractNumId w:val="2"/>
  </w:num>
  <w:num w:numId="8" w16cid:durableId="58399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0490A"/>
    <w:rsid w:val="000054F6"/>
    <w:rsid w:val="0001641E"/>
    <w:rsid w:val="00020628"/>
    <w:rsid w:val="0002426C"/>
    <w:rsid w:val="00025AFF"/>
    <w:rsid w:val="00030AD0"/>
    <w:rsid w:val="00035974"/>
    <w:rsid w:val="00040968"/>
    <w:rsid w:val="000449AE"/>
    <w:rsid w:val="00064372"/>
    <w:rsid w:val="00064F14"/>
    <w:rsid w:val="000655C0"/>
    <w:rsid w:val="00071464"/>
    <w:rsid w:val="00075A03"/>
    <w:rsid w:val="00084C38"/>
    <w:rsid w:val="0009139A"/>
    <w:rsid w:val="000A1BCF"/>
    <w:rsid w:val="000A6BC6"/>
    <w:rsid w:val="000B0573"/>
    <w:rsid w:val="000B05F3"/>
    <w:rsid w:val="000B1B92"/>
    <w:rsid w:val="000B458F"/>
    <w:rsid w:val="000C0A86"/>
    <w:rsid w:val="000C28FF"/>
    <w:rsid w:val="000C2F70"/>
    <w:rsid w:val="000D2991"/>
    <w:rsid w:val="000E07B9"/>
    <w:rsid w:val="000E624C"/>
    <w:rsid w:val="000F2E83"/>
    <w:rsid w:val="0010115C"/>
    <w:rsid w:val="001223B4"/>
    <w:rsid w:val="00123AEC"/>
    <w:rsid w:val="00135969"/>
    <w:rsid w:val="0014592F"/>
    <w:rsid w:val="00151C69"/>
    <w:rsid w:val="00152D7F"/>
    <w:rsid w:val="001608D6"/>
    <w:rsid w:val="00163A1C"/>
    <w:rsid w:val="0017192F"/>
    <w:rsid w:val="00175A79"/>
    <w:rsid w:val="0018072E"/>
    <w:rsid w:val="00180B94"/>
    <w:rsid w:val="00181662"/>
    <w:rsid w:val="00187F43"/>
    <w:rsid w:val="0019482A"/>
    <w:rsid w:val="001A3261"/>
    <w:rsid w:val="001A7E47"/>
    <w:rsid w:val="001B1F38"/>
    <w:rsid w:val="001B2B38"/>
    <w:rsid w:val="001B2EE3"/>
    <w:rsid w:val="001D0E9D"/>
    <w:rsid w:val="001E1667"/>
    <w:rsid w:val="001E6696"/>
    <w:rsid w:val="001F0406"/>
    <w:rsid w:val="001F5D4F"/>
    <w:rsid w:val="00204EF9"/>
    <w:rsid w:val="0021615F"/>
    <w:rsid w:val="002234F2"/>
    <w:rsid w:val="0022668C"/>
    <w:rsid w:val="00232E4E"/>
    <w:rsid w:val="002615D9"/>
    <w:rsid w:val="00266F78"/>
    <w:rsid w:val="00274A54"/>
    <w:rsid w:val="00282BAC"/>
    <w:rsid w:val="002971C5"/>
    <w:rsid w:val="002A3E55"/>
    <w:rsid w:val="002C0DBD"/>
    <w:rsid w:val="002C215D"/>
    <w:rsid w:val="002D360A"/>
    <w:rsid w:val="002E08B8"/>
    <w:rsid w:val="002F1A90"/>
    <w:rsid w:val="002F35CA"/>
    <w:rsid w:val="002F5075"/>
    <w:rsid w:val="002F6DBC"/>
    <w:rsid w:val="003019AC"/>
    <w:rsid w:val="0030280B"/>
    <w:rsid w:val="00304BFB"/>
    <w:rsid w:val="00322942"/>
    <w:rsid w:val="0033095F"/>
    <w:rsid w:val="00357705"/>
    <w:rsid w:val="0036169B"/>
    <w:rsid w:val="0037066F"/>
    <w:rsid w:val="00374577"/>
    <w:rsid w:val="0037504D"/>
    <w:rsid w:val="0038275A"/>
    <w:rsid w:val="00393CBB"/>
    <w:rsid w:val="003B4D18"/>
    <w:rsid w:val="003C0744"/>
    <w:rsid w:val="003C0F88"/>
    <w:rsid w:val="003C1DB0"/>
    <w:rsid w:val="003C4CAF"/>
    <w:rsid w:val="003D3287"/>
    <w:rsid w:val="003F08C5"/>
    <w:rsid w:val="003F3F6C"/>
    <w:rsid w:val="003F45EC"/>
    <w:rsid w:val="003F62B8"/>
    <w:rsid w:val="00402EB1"/>
    <w:rsid w:val="00404270"/>
    <w:rsid w:val="00416480"/>
    <w:rsid w:val="00421A25"/>
    <w:rsid w:val="00427F78"/>
    <w:rsid w:val="00433D0D"/>
    <w:rsid w:val="00436AB9"/>
    <w:rsid w:val="00443D03"/>
    <w:rsid w:val="00452F68"/>
    <w:rsid w:val="00457AAE"/>
    <w:rsid w:val="004710FF"/>
    <w:rsid w:val="00473364"/>
    <w:rsid w:val="00485B90"/>
    <w:rsid w:val="00486C07"/>
    <w:rsid w:val="00487126"/>
    <w:rsid w:val="00496B84"/>
    <w:rsid w:val="00497986"/>
    <w:rsid w:val="004A6E79"/>
    <w:rsid w:val="004B22EF"/>
    <w:rsid w:val="004B2954"/>
    <w:rsid w:val="004C4272"/>
    <w:rsid w:val="004C6486"/>
    <w:rsid w:val="004C6754"/>
    <w:rsid w:val="004D4682"/>
    <w:rsid w:val="004D6A4E"/>
    <w:rsid w:val="004E1CE1"/>
    <w:rsid w:val="004E2EE7"/>
    <w:rsid w:val="004E74E5"/>
    <w:rsid w:val="004F0174"/>
    <w:rsid w:val="00503218"/>
    <w:rsid w:val="00503F5C"/>
    <w:rsid w:val="005078E3"/>
    <w:rsid w:val="00507AD1"/>
    <w:rsid w:val="00511DD4"/>
    <w:rsid w:val="00532B02"/>
    <w:rsid w:val="00536C8E"/>
    <w:rsid w:val="00557CE9"/>
    <w:rsid w:val="00563235"/>
    <w:rsid w:val="005677E4"/>
    <w:rsid w:val="00572041"/>
    <w:rsid w:val="005768BD"/>
    <w:rsid w:val="00594833"/>
    <w:rsid w:val="005A2B7B"/>
    <w:rsid w:val="005A406E"/>
    <w:rsid w:val="005B1094"/>
    <w:rsid w:val="005B4B9B"/>
    <w:rsid w:val="005C3E6E"/>
    <w:rsid w:val="005E18F8"/>
    <w:rsid w:val="005E2ADE"/>
    <w:rsid w:val="005E490B"/>
    <w:rsid w:val="005E65B6"/>
    <w:rsid w:val="005E6D6C"/>
    <w:rsid w:val="005F1C63"/>
    <w:rsid w:val="005F2905"/>
    <w:rsid w:val="00606F7D"/>
    <w:rsid w:val="00607860"/>
    <w:rsid w:val="006247E5"/>
    <w:rsid w:val="00627963"/>
    <w:rsid w:val="00633D08"/>
    <w:rsid w:val="00635DD1"/>
    <w:rsid w:val="00642210"/>
    <w:rsid w:val="00654C14"/>
    <w:rsid w:val="00656460"/>
    <w:rsid w:val="00662C63"/>
    <w:rsid w:val="006659D0"/>
    <w:rsid w:val="00665DC4"/>
    <w:rsid w:val="00670022"/>
    <w:rsid w:val="006700F3"/>
    <w:rsid w:val="006A397C"/>
    <w:rsid w:val="006C7842"/>
    <w:rsid w:val="006D1682"/>
    <w:rsid w:val="006D265C"/>
    <w:rsid w:val="006E7EF8"/>
    <w:rsid w:val="006F0879"/>
    <w:rsid w:val="0070000C"/>
    <w:rsid w:val="00702B29"/>
    <w:rsid w:val="00705D2A"/>
    <w:rsid w:val="00711175"/>
    <w:rsid w:val="00714151"/>
    <w:rsid w:val="00731310"/>
    <w:rsid w:val="00744CFF"/>
    <w:rsid w:val="00752463"/>
    <w:rsid w:val="00760ECA"/>
    <w:rsid w:val="00761694"/>
    <w:rsid w:val="00782CB6"/>
    <w:rsid w:val="0079671B"/>
    <w:rsid w:val="007D3E2D"/>
    <w:rsid w:val="007E50F3"/>
    <w:rsid w:val="007F4019"/>
    <w:rsid w:val="007F76D0"/>
    <w:rsid w:val="008035E8"/>
    <w:rsid w:val="00806E75"/>
    <w:rsid w:val="0083048C"/>
    <w:rsid w:val="00832800"/>
    <w:rsid w:val="00833710"/>
    <w:rsid w:val="00851B0E"/>
    <w:rsid w:val="0085276F"/>
    <w:rsid w:val="00860EA8"/>
    <w:rsid w:val="00872DFA"/>
    <w:rsid w:val="00874021"/>
    <w:rsid w:val="008742BD"/>
    <w:rsid w:val="0087522D"/>
    <w:rsid w:val="00883601"/>
    <w:rsid w:val="008C0AE4"/>
    <w:rsid w:val="008C29A6"/>
    <w:rsid w:val="008D4D09"/>
    <w:rsid w:val="008D777E"/>
    <w:rsid w:val="00901BE3"/>
    <w:rsid w:val="00930846"/>
    <w:rsid w:val="00940A86"/>
    <w:rsid w:val="00940CA5"/>
    <w:rsid w:val="00951435"/>
    <w:rsid w:val="00960717"/>
    <w:rsid w:val="009651A9"/>
    <w:rsid w:val="009724A6"/>
    <w:rsid w:val="00977DD1"/>
    <w:rsid w:val="00982C9D"/>
    <w:rsid w:val="00985773"/>
    <w:rsid w:val="009A2EBC"/>
    <w:rsid w:val="009C027F"/>
    <w:rsid w:val="009C79E4"/>
    <w:rsid w:val="009D6E30"/>
    <w:rsid w:val="009E3B33"/>
    <w:rsid w:val="009F2E1D"/>
    <w:rsid w:val="009F4CF8"/>
    <w:rsid w:val="009F7A2A"/>
    <w:rsid w:val="00A01E34"/>
    <w:rsid w:val="00A0528D"/>
    <w:rsid w:val="00A15445"/>
    <w:rsid w:val="00A21FA8"/>
    <w:rsid w:val="00A44484"/>
    <w:rsid w:val="00A51D01"/>
    <w:rsid w:val="00A525BE"/>
    <w:rsid w:val="00A559EB"/>
    <w:rsid w:val="00A829F2"/>
    <w:rsid w:val="00A86FE9"/>
    <w:rsid w:val="00A9414D"/>
    <w:rsid w:val="00A95F76"/>
    <w:rsid w:val="00AA2BEC"/>
    <w:rsid w:val="00AB372F"/>
    <w:rsid w:val="00AB3E7C"/>
    <w:rsid w:val="00AC07A3"/>
    <w:rsid w:val="00AC60AA"/>
    <w:rsid w:val="00AD3DC6"/>
    <w:rsid w:val="00AD72DD"/>
    <w:rsid w:val="00AE13AF"/>
    <w:rsid w:val="00AE1D72"/>
    <w:rsid w:val="00AE623B"/>
    <w:rsid w:val="00B01268"/>
    <w:rsid w:val="00B04D60"/>
    <w:rsid w:val="00B05534"/>
    <w:rsid w:val="00B05B65"/>
    <w:rsid w:val="00B103B9"/>
    <w:rsid w:val="00B2494A"/>
    <w:rsid w:val="00B32374"/>
    <w:rsid w:val="00B359B4"/>
    <w:rsid w:val="00B45C1A"/>
    <w:rsid w:val="00B72A01"/>
    <w:rsid w:val="00B80A78"/>
    <w:rsid w:val="00B82A48"/>
    <w:rsid w:val="00BA1448"/>
    <w:rsid w:val="00BA3D81"/>
    <w:rsid w:val="00BA3EDD"/>
    <w:rsid w:val="00BF608F"/>
    <w:rsid w:val="00C1380C"/>
    <w:rsid w:val="00C1390B"/>
    <w:rsid w:val="00C13F7D"/>
    <w:rsid w:val="00C16672"/>
    <w:rsid w:val="00C20BD7"/>
    <w:rsid w:val="00C25B28"/>
    <w:rsid w:val="00C42F3A"/>
    <w:rsid w:val="00C6459C"/>
    <w:rsid w:val="00C740BC"/>
    <w:rsid w:val="00C76407"/>
    <w:rsid w:val="00C774A0"/>
    <w:rsid w:val="00C82FF8"/>
    <w:rsid w:val="00CA3AC3"/>
    <w:rsid w:val="00CB686F"/>
    <w:rsid w:val="00CC3CF4"/>
    <w:rsid w:val="00CC6DD4"/>
    <w:rsid w:val="00CD2357"/>
    <w:rsid w:val="00CE3E8B"/>
    <w:rsid w:val="00CF09F8"/>
    <w:rsid w:val="00CF1512"/>
    <w:rsid w:val="00CF1A34"/>
    <w:rsid w:val="00CF1D1D"/>
    <w:rsid w:val="00CF286D"/>
    <w:rsid w:val="00D12917"/>
    <w:rsid w:val="00D130B5"/>
    <w:rsid w:val="00D2153E"/>
    <w:rsid w:val="00D261CE"/>
    <w:rsid w:val="00D32C86"/>
    <w:rsid w:val="00D4075A"/>
    <w:rsid w:val="00D416E9"/>
    <w:rsid w:val="00D42113"/>
    <w:rsid w:val="00D42C1C"/>
    <w:rsid w:val="00D60A99"/>
    <w:rsid w:val="00D60BE0"/>
    <w:rsid w:val="00D816A9"/>
    <w:rsid w:val="00D85384"/>
    <w:rsid w:val="00DA0F71"/>
    <w:rsid w:val="00DA3BED"/>
    <w:rsid w:val="00DD30C2"/>
    <w:rsid w:val="00DD6769"/>
    <w:rsid w:val="00DE1D88"/>
    <w:rsid w:val="00DE2B80"/>
    <w:rsid w:val="00DF6329"/>
    <w:rsid w:val="00DF6FA6"/>
    <w:rsid w:val="00E02EC0"/>
    <w:rsid w:val="00E06F56"/>
    <w:rsid w:val="00E178CF"/>
    <w:rsid w:val="00E36059"/>
    <w:rsid w:val="00E42189"/>
    <w:rsid w:val="00E7134D"/>
    <w:rsid w:val="00E7601B"/>
    <w:rsid w:val="00E80856"/>
    <w:rsid w:val="00E8491C"/>
    <w:rsid w:val="00E905E1"/>
    <w:rsid w:val="00E92456"/>
    <w:rsid w:val="00E9286F"/>
    <w:rsid w:val="00EA3D86"/>
    <w:rsid w:val="00EA464F"/>
    <w:rsid w:val="00EB1663"/>
    <w:rsid w:val="00EB5E20"/>
    <w:rsid w:val="00EC319D"/>
    <w:rsid w:val="00ED1380"/>
    <w:rsid w:val="00ED342C"/>
    <w:rsid w:val="00EE39FB"/>
    <w:rsid w:val="00EE5120"/>
    <w:rsid w:val="00EF2A7E"/>
    <w:rsid w:val="00F05133"/>
    <w:rsid w:val="00F057D3"/>
    <w:rsid w:val="00F06195"/>
    <w:rsid w:val="00F075BE"/>
    <w:rsid w:val="00F07B81"/>
    <w:rsid w:val="00F10327"/>
    <w:rsid w:val="00F10809"/>
    <w:rsid w:val="00F10F14"/>
    <w:rsid w:val="00F11CBB"/>
    <w:rsid w:val="00F15F68"/>
    <w:rsid w:val="00F2215E"/>
    <w:rsid w:val="00F2375A"/>
    <w:rsid w:val="00F2733C"/>
    <w:rsid w:val="00F358D7"/>
    <w:rsid w:val="00F453F8"/>
    <w:rsid w:val="00F46424"/>
    <w:rsid w:val="00F52AC5"/>
    <w:rsid w:val="00F63E00"/>
    <w:rsid w:val="00F64642"/>
    <w:rsid w:val="00F70E4D"/>
    <w:rsid w:val="00F70EAF"/>
    <w:rsid w:val="00F763EA"/>
    <w:rsid w:val="00F82C86"/>
    <w:rsid w:val="00F92545"/>
    <w:rsid w:val="00F945B9"/>
    <w:rsid w:val="00FA2421"/>
    <w:rsid w:val="00FA2480"/>
    <w:rsid w:val="00FA47E9"/>
    <w:rsid w:val="00FB2834"/>
    <w:rsid w:val="00FC4FD3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F4019"/>
    <w:rPr>
      <w:color w:val="808080"/>
    </w:rPr>
  </w:style>
  <w:style w:type="table" w:styleId="TableGrid">
    <w:name w:val="Table Grid"/>
    <w:basedOn w:val="TableNormal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44484"/>
  </w:style>
  <w:style w:type="paragraph" w:styleId="Header">
    <w:name w:val="header"/>
    <w:basedOn w:val="Normal"/>
    <w:link w:val="HeaderChar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298</cp:revision>
  <cp:lastPrinted>2016-03-30T00:08:00Z</cp:lastPrinted>
  <dcterms:created xsi:type="dcterms:W3CDTF">2021-09-17T14:49:00Z</dcterms:created>
  <dcterms:modified xsi:type="dcterms:W3CDTF">2022-04-30T06:10:00Z</dcterms:modified>
  <cp:category/>
</cp:coreProperties>
</file>