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87" w:rsidRPr="00DB063F" w:rsidRDefault="009A0287" w:rsidP="009A0287">
      <w:pPr>
        <w:rPr>
          <w:b/>
        </w:rPr>
      </w:pPr>
      <w:bookmarkStart w:id="0" w:name="_GoBack"/>
      <w:r w:rsidRPr="00DB063F">
        <w:rPr>
          <w:b/>
        </w:rPr>
        <w:t>Naïve Bayes Classifier Pseudo code:</w:t>
      </w:r>
    </w:p>
    <w:bookmarkEnd w:id="0"/>
    <w:p w:rsidR="003E5D47" w:rsidRDefault="003E5D47" w:rsidP="009A0287">
      <w:r w:rsidRPr="003E5D47">
        <w:t>Naive Bayesian Classification is a supervised learning method for classification. It assumes an underlying probabilistic model and it allows us to capture uncertainty about the model in a principled way by determining probabilities of the outcomes. It can solve diagnostic and predictive problems.</w:t>
      </w:r>
    </w:p>
    <w:p w:rsidR="009A0287" w:rsidRDefault="009A0287" w:rsidP="009A0287">
      <w:proofErr w:type="gramStart"/>
      <w:r>
        <w:t>f :</w:t>
      </w:r>
      <w:proofErr w:type="gramEnd"/>
      <w:r>
        <w:t xml:space="preserve"> frequency tables</w:t>
      </w:r>
    </w:p>
    <w:p w:rsidR="009A0287" w:rsidRDefault="009A0287" w:rsidP="009A0287">
      <w:proofErr w:type="spellStart"/>
      <w:proofErr w:type="gramStart"/>
      <w:r>
        <w:t>i</w:t>
      </w:r>
      <w:proofErr w:type="spellEnd"/>
      <w:r>
        <w:t xml:space="preserve"> :</w:t>
      </w:r>
      <w:proofErr w:type="gramEnd"/>
      <w:r>
        <w:t xml:space="preserve"> number of instances</w:t>
      </w:r>
    </w:p>
    <w:p w:rsidR="009A0287" w:rsidRDefault="009A0287" w:rsidP="009A0287">
      <w:proofErr w:type="gramStart"/>
      <w:r>
        <w:t>C :</w:t>
      </w:r>
      <w:proofErr w:type="gramEnd"/>
      <w:r>
        <w:t xml:space="preserve"> Number of classes</w:t>
      </w:r>
    </w:p>
    <w:p w:rsidR="009A0287" w:rsidRDefault="009A0287" w:rsidP="009A0287">
      <w:proofErr w:type="gramStart"/>
      <w:r>
        <w:t>n :</w:t>
      </w:r>
      <w:proofErr w:type="gramEnd"/>
      <w:r>
        <w:t xml:space="preserve"> instances per class</w:t>
      </w:r>
    </w:p>
    <w:p w:rsidR="009A0287" w:rsidRDefault="009A0287" w:rsidP="009A0287"/>
    <w:p w:rsidR="009A0287" w:rsidRDefault="009A0287" w:rsidP="009A0287">
      <w:proofErr w:type="gramStart"/>
      <w:r>
        <w:t>function</w:t>
      </w:r>
      <w:proofErr w:type="gramEnd"/>
      <w:r>
        <w:t xml:space="preserve"> train(class, </w:t>
      </w:r>
      <w:proofErr w:type="spellStart"/>
      <w:r>
        <w:t>train_set</w:t>
      </w:r>
      <w:proofErr w:type="spellEnd"/>
      <w:r>
        <w:t>){</w:t>
      </w:r>
    </w:p>
    <w:p w:rsidR="009A0287" w:rsidRDefault="009A0287" w:rsidP="009A0287">
      <w:r>
        <w:tab/>
        <w:t># increase the instance count</w:t>
      </w:r>
    </w:p>
    <w:p w:rsidR="009A0287" w:rsidRDefault="009A0287" w:rsidP="009A0287">
      <w:r>
        <w:tab/>
      </w:r>
      <w:proofErr w:type="spellStart"/>
      <w:proofErr w:type="gramStart"/>
      <w:r>
        <w:t>i</w:t>
      </w:r>
      <w:proofErr w:type="spellEnd"/>
      <w:proofErr w:type="gramEnd"/>
      <w:r>
        <w:t>++;</w:t>
      </w:r>
    </w:p>
    <w:p w:rsidR="009A0287" w:rsidRDefault="009A0287" w:rsidP="009A0287">
      <w:r>
        <w:tab/>
        <w:t xml:space="preserve"># </w:t>
      </w:r>
      <w:proofErr w:type="gramStart"/>
      <w:r>
        <w:t>update</w:t>
      </w:r>
      <w:proofErr w:type="gramEnd"/>
      <w:r>
        <w:t xml:space="preserve"> counts for each class</w:t>
      </w:r>
    </w:p>
    <w:p w:rsidR="009A0287" w:rsidRDefault="009A0287" w:rsidP="009A0287">
      <w:r>
        <w:tab/>
      </w:r>
      <w:proofErr w:type="gramStart"/>
      <w:r>
        <w:t>if</w:t>
      </w:r>
      <w:proofErr w:type="gramEnd"/>
      <w:r>
        <w:t xml:space="preserve"> class of n == class C : </w:t>
      </w:r>
      <w:r>
        <w:tab/>
        <w:t># C = &lt;0, 1&gt; in our case</w:t>
      </w:r>
    </w:p>
    <w:p w:rsidR="009A0287" w:rsidRDefault="009A0287" w:rsidP="009A0287">
      <w:r>
        <w:tab/>
      </w:r>
      <w:r>
        <w:tab/>
        <w:t>C++;</w:t>
      </w:r>
    </w:p>
    <w:p w:rsidR="009A0287" w:rsidRDefault="009A0287" w:rsidP="009A0287">
      <w:r>
        <w:tab/>
      </w:r>
      <w:proofErr w:type="gramStart"/>
      <w:r>
        <w:t>end</w:t>
      </w:r>
      <w:proofErr w:type="gramEnd"/>
      <w:r>
        <w:t xml:space="preserve"> if</w:t>
      </w:r>
    </w:p>
    <w:p w:rsidR="009A0287" w:rsidRDefault="009A0287" w:rsidP="009A0287">
      <w:r>
        <w:tab/>
      </w:r>
      <w:proofErr w:type="gramStart"/>
      <w:r>
        <w:t>for</w:t>
      </w:r>
      <w:proofErr w:type="gramEnd"/>
      <w:r>
        <w:t xml:space="preserve"> pair(attribute, value) in </w:t>
      </w:r>
      <w:proofErr w:type="spellStart"/>
      <w:r>
        <w:t>train_set</w:t>
      </w:r>
      <w:proofErr w:type="spellEnd"/>
      <w:r>
        <w:t>:</w:t>
      </w:r>
    </w:p>
    <w:p w:rsidR="009A0287" w:rsidRDefault="009A0287" w:rsidP="009A0287">
      <w:r>
        <w:tab/>
      </w:r>
      <w:r>
        <w:tab/>
        <w:t>++</w:t>
      </w:r>
      <w:proofErr w:type="gramStart"/>
      <w:r>
        <w:t>F[</w:t>
      </w:r>
      <w:proofErr w:type="spellStart"/>
      <w:proofErr w:type="gramEnd"/>
      <w:r>
        <w:t>class,attribute,range</w:t>
      </w:r>
      <w:proofErr w:type="spellEnd"/>
      <w:r>
        <w:t>] #: increment frequency counts</w:t>
      </w:r>
    </w:p>
    <w:p w:rsidR="009A0287" w:rsidRDefault="009A0287" w:rsidP="009A0287">
      <w:r>
        <w:t>}</w:t>
      </w:r>
    </w:p>
    <w:p w:rsidR="009A0287" w:rsidRDefault="009A0287" w:rsidP="009A0287"/>
    <w:p w:rsidR="009A0287" w:rsidRDefault="009A0287" w:rsidP="009A0287">
      <w:proofErr w:type="gramStart"/>
      <w:r>
        <w:t>function</w:t>
      </w:r>
      <w:proofErr w:type="gramEnd"/>
      <w:r>
        <w:t xml:space="preserve"> test(</w:t>
      </w:r>
      <w:proofErr w:type="spellStart"/>
      <w:r>
        <w:t>test_set</w:t>
      </w:r>
      <w:proofErr w:type="spellEnd"/>
      <w:r>
        <w:t>){</w:t>
      </w:r>
    </w:p>
    <w:p w:rsidR="009A0287" w:rsidRDefault="009A0287" w:rsidP="009A0287">
      <w:r>
        <w:tab/>
      </w:r>
      <w:proofErr w:type="spellStart"/>
      <w:r>
        <w:t>max_likelihood</w:t>
      </w:r>
      <w:proofErr w:type="spellEnd"/>
      <w:r>
        <w:t xml:space="preserve"> = -100000;</w:t>
      </w:r>
    </w:p>
    <w:p w:rsidR="009A0287" w:rsidRDefault="009A0287" w:rsidP="009A0287">
      <w:r>
        <w:tab/>
      </w:r>
      <w:proofErr w:type="gramStart"/>
      <w:r>
        <w:t>for</w:t>
      </w:r>
      <w:proofErr w:type="gramEnd"/>
      <w:r>
        <w:t xml:space="preserve"> j in n:</w:t>
      </w:r>
    </w:p>
    <w:p w:rsidR="009A0287" w:rsidRDefault="009A0287" w:rsidP="009A0287">
      <w:r>
        <w:tab/>
      </w:r>
      <w:r>
        <w:tab/>
      </w:r>
      <w:proofErr w:type="gramStart"/>
      <w:r>
        <w:t>prior</w:t>
      </w:r>
      <w:proofErr w:type="gramEnd"/>
      <w:r>
        <w:t xml:space="preserve"> = j/</w:t>
      </w:r>
      <w:proofErr w:type="spellStart"/>
      <w:r>
        <w:t>i</w:t>
      </w:r>
      <w:proofErr w:type="spellEnd"/>
      <w:r>
        <w:t>; # Laplace-estimator could be used in case of low frequency</w:t>
      </w:r>
    </w:p>
    <w:p w:rsidR="009A0287" w:rsidRDefault="009A0287" w:rsidP="009A0287">
      <w:r>
        <w:tab/>
      </w:r>
      <w:r>
        <w:tab/>
      </w:r>
      <w:proofErr w:type="gramStart"/>
      <w:r>
        <w:t>likelihood</w:t>
      </w:r>
      <w:proofErr w:type="gramEnd"/>
      <w:r>
        <w:t xml:space="preserve"> = log(prior);</w:t>
      </w:r>
    </w:p>
    <w:p w:rsidR="009A0287" w:rsidRDefault="009A0287" w:rsidP="009A0287">
      <w:r>
        <w:tab/>
      </w:r>
      <w:r>
        <w:tab/>
      </w:r>
      <w:proofErr w:type="gramStart"/>
      <w:r>
        <w:t>for</w:t>
      </w:r>
      <w:proofErr w:type="gramEnd"/>
      <w:r>
        <w:t xml:space="preserve"> pair(attribute, value) in </w:t>
      </w:r>
      <w:proofErr w:type="spellStart"/>
      <w:r>
        <w:t>test_set</w:t>
      </w:r>
      <w:proofErr w:type="spellEnd"/>
      <w:r>
        <w:t>:</w:t>
      </w:r>
    </w:p>
    <w:p w:rsidR="009A0287" w:rsidRDefault="009A0287" w:rsidP="009A0287">
      <w:r>
        <w:tab/>
      </w:r>
      <w:r>
        <w:tab/>
      </w:r>
      <w:r>
        <w:tab/>
        <w:t xml:space="preserve">k = </w:t>
      </w:r>
      <w:proofErr w:type="gramStart"/>
      <w:r>
        <w:t>F[</w:t>
      </w:r>
      <w:proofErr w:type="gramEnd"/>
      <w:r>
        <w:t>j, attribute, value] + prior/j ;</w:t>
      </w:r>
    </w:p>
    <w:p w:rsidR="009A0287" w:rsidRDefault="009A0287" w:rsidP="009A0287">
      <w:r>
        <w:tab/>
      </w:r>
      <w:r>
        <w:tab/>
      </w:r>
      <w:r>
        <w:tab/>
      </w:r>
      <w:proofErr w:type="gramStart"/>
      <w:r>
        <w:t>likelihood</w:t>
      </w:r>
      <w:proofErr w:type="gramEnd"/>
      <w:r>
        <w:t xml:space="preserve"> += log(k);</w:t>
      </w:r>
    </w:p>
    <w:p w:rsidR="009A0287" w:rsidRDefault="009A0287" w:rsidP="009A0287">
      <w:r>
        <w:tab/>
      </w:r>
      <w:r>
        <w:tab/>
      </w:r>
    </w:p>
    <w:p w:rsidR="009A0287" w:rsidRDefault="009A0287" w:rsidP="009A0287">
      <w:r>
        <w:lastRenderedPageBreak/>
        <w:tab/>
      </w:r>
      <w:r>
        <w:tab/>
      </w:r>
      <w:proofErr w:type="gramStart"/>
      <w:r>
        <w:t>if(</w:t>
      </w:r>
      <w:proofErr w:type="gramEnd"/>
      <w:r>
        <w:t>likelihood&gt;</w:t>
      </w:r>
      <w:proofErr w:type="spellStart"/>
      <w:r>
        <w:t>max_likelihood</w:t>
      </w:r>
      <w:proofErr w:type="spellEnd"/>
      <w:r>
        <w:t>):</w:t>
      </w:r>
    </w:p>
    <w:p w:rsidR="009A0287" w:rsidRDefault="009A0287" w:rsidP="009A0287">
      <w:r>
        <w:tab/>
      </w:r>
      <w:r>
        <w:tab/>
      </w:r>
      <w:r>
        <w:tab/>
      </w:r>
      <w:proofErr w:type="spellStart"/>
      <w:r>
        <w:t>max_likelihood</w:t>
      </w:r>
      <w:proofErr w:type="spellEnd"/>
      <w:r>
        <w:t xml:space="preserve"> = likelihood;</w:t>
      </w:r>
    </w:p>
    <w:p w:rsidR="009A0287" w:rsidRDefault="009A0287" w:rsidP="009A0287">
      <w:r>
        <w:tab/>
      </w:r>
      <w:r>
        <w:tab/>
      </w:r>
      <w:r>
        <w:tab/>
      </w:r>
      <w:proofErr w:type="gramStart"/>
      <w:r>
        <w:t>class</w:t>
      </w:r>
      <w:proofErr w:type="gramEnd"/>
      <w:r>
        <w:t xml:space="preserve"> = j</w:t>
      </w:r>
    </w:p>
    <w:p w:rsidR="009A0287" w:rsidRDefault="009A0287" w:rsidP="009A0287">
      <w:r>
        <w:tab/>
      </w:r>
      <w:r>
        <w:tab/>
      </w:r>
      <w:proofErr w:type="gramStart"/>
      <w:r>
        <w:t>end</w:t>
      </w:r>
      <w:proofErr w:type="gramEnd"/>
      <w:r>
        <w:t xml:space="preserve"> if</w:t>
      </w:r>
    </w:p>
    <w:p w:rsidR="009A0287" w:rsidRDefault="009A0287" w:rsidP="009A0287">
      <w:r>
        <w:tab/>
      </w:r>
    </w:p>
    <w:p w:rsidR="009A0287" w:rsidRDefault="009A0287" w:rsidP="009A0287">
      <w:r>
        <w:tab/>
      </w:r>
      <w:proofErr w:type="gramStart"/>
      <w:r>
        <w:t>return</w:t>
      </w:r>
      <w:proofErr w:type="gramEnd"/>
      <w:r>
        <w:t xml:space="preserve"> class;</w:t>
      </w:r>
    </w:p>
    <w:p w:rsidR="009A0287" w:rsidRDefault="009A0287" w:rsidP="009A0287">
      <w:r>
        <w:t>}</w:t>
      </w:r>
      <w:r>
        <w:tab/>
      </w:r>
    </w:p>
    <w:p w:rsidR="009A0287" w:rsidRDefault="009A0287" w:rsidP="009A0287"/>
    <w:p w:rsidR="00222D9D" w:rsidRDefault="00222D9D" w:rsidP="009A0287">
      <w:r>
        <w:t>Random Forest:</w:t>
      </w:r>
    </w:p>
    <w:p w:rsidR="009A0287" w:rsidRDefault="00856304" w:rsidP="009A0287">
      <w:r w:rsidRPr="00856304">
        <w:t>Random forest is an ensemble classifier that consists of many decision trees and outputs the class that is the mode of the class's output by individual trees.</w:t>
      </w:r>
      <w:r w:rsidR="001121AD">
        <w:t xml:space="preserve"> </w:t>
      </w:r>
      <w:r w:rsidR="001121AD" w:rsidRPr="001121AD">
        <w:t>For prediction a new sample is pushed down the tree. It is assigned the label of the training sample in the terminal node it ends up in. This procedure is iterated over all trees in the ensemble, and the average vote of all trees is reported as random forest prediction.</w:t>
      </w:r>
    </w:p>
    <w:p w:rsidR="00222D9D" w:rsidRDefault="0062532F" w:rsidP="009A0287">
      <w:r>
        <w:t>P</w:t>
      </w:r>
      <w:r>
        <w:t>seudo code:</w:t>
      </w:r>
    </w:p>
    <w:p w:rsidR="009A0287" w:rsidRDefault="009A0287" w:rsidP="009A0287">
      <w:r>
        <w:t>N: number of training cases</w:t>
      </w:r>
    </w:p>
    <w:p w:rsidR="009A0287" w:rsidRDefault="009A0287" w:rsidP="009A0287">
      <w:r>
        <w:t>M: number of variables in the classifier</w:t>
      </w:r>
    </w:p>
    <w:p w:rsidR="009A0287" w:rsidRDefault="009A0287" w:rsidP="009A0287">
      <w:proofErr w:type="gramStart"/>
      <w:r>
        <w:t>m</w:t>
      </w:r>
      <w:proofErr w:type="gramEnd"/>
      <w:r>
        <w:t>: input variables to be used to determine the decision at a node of the tree; m &lt;&lt; M</w:t>
      </w:r>
    </w:p>
    <w:p w:rsidR="009A0287" w:rsidRDefault="009A0287" w:rsidP="009A0287">
      <w:proofErr w:type="gramStart"/>
      <w:r>
        <w:t>n</w:t>
      </w:r>
      <w:proofErr w:type="gramEnd"/>
      <w:r>
        <w:t>: bootstrap sample of n with replacement from N in order to train</w:t>
      </w:r>
    </w:p>
    <w:p w:rsidR="009A0287" w:rsidRDefault="009A0287" w:rsidP="009A0287">
      <w:r>
        <w:t>N-n: test cases</w:t>
      </w:r>
    </w:p>
    <w:p w:rsidR="009A0287" w:rsidRDefault="009A0287" w:rsidP="009A0287">
      <w:r>
        <w:t xml:space="preserve">For each node of the tree, randomly choose m variables on which to base the decision at that node. </w:t>
      </w:r>
    </w:p>
    <w:p w:rsidR="009A0287" w:rsidRDefault="009A0287" w:rsidP="009A0287">
      <w:r>
        <w:t>Calculate the best split based on these m variables in the training set.</w:t>
      </w:r>
    </w:p>
    <w:p w:rsidR="0087799D" w:rsidRDefault="009A0287" w:rsidP="009A0287">
      <w:r>
        <w:t xml:space="preserve">Each tree is fully grown and not pruned (as may be done in constructing a normal </w:t>
      </w:r>
      <w:r w:rsidR="002478B6">
        <w:t xml:space="preserve">decision </w:t>
      </w:r>
      <w:r>
        <w:t>tree classifier).</w:t>
      </w:r>
    </w:p>
    <w:p w:rsidR="00404104" w:rsidRDefault="00404104" w:rsidP="009A0287"/>
    <w:p w:rsidR="00404104" w:rsidRDefault="00404104" w:rsidP="001520B7">
      <w:pPr>
        <w:jc w:val="center"/>
      </w:pPr>
      <w:r>
        <w:rPr>
          <w:noProof/>
        </w:rPr>
        <w:lastRenderedPageBreak/>
        <w:drawing>
          <wp:inline distT="0" distB="0" distL="0" distR="0" wp14:anchorId="2F7F45D3" wp14:editId="40A67782">
            <wp:extent cx="3390900" cy="3040810"/>
            <wp:effectExtent l="0" t="0" r="0" b="762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png"/>
                    <pic:cNvPicPr>
                      <a:picLocks noChangeAspect="1"/>
                    </pic:cNvPicPr>
                  </pic:nvPicPr>
                  <pic:blipFill>
                    <a:blip r:embed="rId4" cstate="print"/>
                    <a:stretch>
                      <a:fillRect/>
                    </a:stretch>
                  </pic:blipFill>
                  <pic:spPr>
                    <a:xfrm>
                      <a:off x="0" y="0"/>
                      <a:ext cx="3433879" cy="3079351"/>
                    </a:xfrm>
                    <a:prstGeom prst="rect">
                      <a:avLst/>
                    </a:prstGeom>
                  </pic:spPr>
                </pic:pic>
              </a:graphicData>
            </a:graphic>
          </wp:inline>
        </w:drawing>
      </w:r>
    </w:p>
    <w:p w:rsidR="00423516" w:rsidRDefault="00423516" w:rsidP="009A0287"/>
    <w:p w:rsidR="00423516" w:rsidRDefault="00423516" w:rsidP="009A0287"/>
    <w:p w:rsidR="00423516" w:rsidRDefault="00423516" w:rsidP="009A0287">
      <w:r>
        <w:t>SVM Classifier:</w:t>
      </w:r>
    </w:p>
    <w:p w:rsidR="00EF7F34" w:rsidRDefault="00EF7F34" w:rsidP="009A0287">
      <w:r w:rsidRPr="00EF7F34">
        <w:t xml:space="preserve">Given a </w:t>
      </w:r>
      <w:r w:rsidR="004B1B4A">
        <w:t>training set</w:t>
      </w:r>
      <w:r w:rsidRPr="00EF7F34">
        <w:t xml:space="preserve">, </w:t>
      </w:r>
      <w:r>
        <w:t>in supervised learning</w:t>
      </w:r>
      <w:r w:rsidR="004B1B4A">
        <w:t xml:space="preserve"> scenario</w:t>
      </w:r>
      <w:r w:rsidRPr="00EF7F34">
        <w:t xml:space="preserve">, an SVM training algorithm builds a model that </w:t>
      </w:r>
      <w:r>
        <w:t>classifie</w:t>
      </w:r>
      <w:r w:rsidRPr="00EF7F34">
        <w:t xml:space="preserve">s new examples to one </w:t>
      </w:r>
      <w:r w:rsidR="004B1B4A">
        <w:t>class</w:t>
      </w:r>
      <w:r w:rsidRPr="00EF7F34">
        <w:t xml:space="preserve"> or the other, making it a non-probabilistic binary linear classifier. An SVM model is a representation of the examples as points in space, mapped so that the examples of the separate </w:t>
      </w:r>
      <w:r>
        <w:t>classes</w:t>
      </w:r>
      <w:r w:rsidRPr="00EF7F34">
        <w:t xml:space="preserve"> are divided by a </w:t>
      </w:r>
      <w:r>
        <w:t>finite distance</w:t>
      </w:r>
      <w:r w:rsidRPr="00EF7F34">
        <w:t xml:space="preserve"> that is as wide as possible. </w:t>
      </w:r>
      <w:r>
        <w:t>Test data</w:t>
      </w:r>
      <w:r w:rsidRPr="00EF7F34">
        <w:t xml:space="preserve"> then mapped into that same space and predicted to belong to a </w:t>
      </w:r>
      <w:r>
        <w:t>class</w:t>
      </w:r>
      <w:r w:rsidRPr="00EF7F34">
        <w:t xml:space="preserve"> based on which side of the gap they fall.</w:t>
      </w:r>
    </w:p>
    <w:p w:rsidR="00423516" w:rsidRDefault="00267191">
      <w:r>
        <w:t>Let’s take an equation of a linear perceptron:</w:t>
      </w:r>
    </w:p>
    <w:p w:rsidR="00267191" w:rsidRDefault="00463ECE">
      <w:proofErr w:type="gramStart"/>
      <w:r>
        <w:t>f(</w:t>
      </w:r>
      <w:proofErr w:type="gramEnd"/>
      <w:r>
        <w:t>x) = w</w:t>
      </w:r>
      <w:r>
        <w:rPr>
          <w:vertAlign w:val="subscript"/>
        </w:rPr>
        <w:t>0</w:t>
      </w:r>
      <w:r>
        <w:t xml:space="preserve"> + </w:t>
      </w:r>
      <w:proofErr w:type="spellStart"/>
      <w:r>
        <w:t>w</w:t>
      </w:r>
      <w:r>
        <w:rPr>
          <w:vertAlign w:val="superscript"/>
        </w:rPr>
        <w:t>T</w:t>
      </w:r>
      <w:r>
        <w:t>x</w:t>
      </w:r>
      <w:proofErr w:type="spellEnd"/>
    </w:p>
    <w:p w:rsidR="00463ECE" w:rsidRPr="00463ECE" w:rsidRDefault="00463ECE">
      <w:proofErr w:type="gramStart"/>
      <w:r>
        <w:t>here</w:t>
      </w:r>
      <w:proofErr w:type="gramEnd"/>
      <w:r>
        <w:t>, w</w:t>
      </w:r>
      <w:r>
        <w:rPr>
          <w:vertAlign w:val="subscript"/>
        </w:rPr>
        <w:t>0</w:t>
      </w:r>
      <w:r>
        <w:t xml:space="preserve"> = bias and w is known as the weight vector</w:t>
      </w:r>
    </w:p>
    <w:p w:rsidR="00423516" w:rsidRDefault="005A2F0C" w:rsidP="009A0287">
      <w:r>
        <w:t>For support vectors on one side,</w:t>
      </w:r>
    </w:p>
    <w:p w:rsidR="005A2F0C" w:rsidRDefault="005A2F0C" w:rsidP="009A0287">
      <w:r>
        <w:t>w</w:t>
      </w:r>
      <w:r>
        <w:rPr>
          <w:vertAlign w:val="subscript"/>
        </w:rPr>
        <w:t>0</w:t>
      </w:r>
      <w:r>
        <w:t xml:space="preserve"> + </w:t>
      </w:r>
      <w:proofErr w:type="spellStart"/>
      <w:r>
        <w:t>w</w:t>
      </w:r>
      <w:r>
        <w:rPr>
          <w:vertAlign w:val="superscript"/>
        </w:rPr>
        <w:t>T</w:t>
      </w:r>
      <w:r>
        <w:t>x</w:t>
      </w:r>
      <w:proofErr w:type="spellEnd"/>
      <w:r>
        <w:t xml:space="preserve"> = 1</w:t>
      </w:r>
    </w:p>
    <w:p w:rsidR="005A2F0C" w:rsidRDefault="00903932" w:rsidP="009A0287">
      <w:r>
        <w:t>And</w:t>
      </w:r>
      <w:r w:rsidR="005A2F0C">
        <w:t xml:space="preserve"> for the support vectors on the other side:</w:t>
      </w:r>
    </w:p>
    <w:p w:rsidR="005A2F0C" w:rsidRDefault="005A2F0C" w:rsidP="005A2F0C">
      <w:r>
        <w:t>w</w:t>
      </w:r>
      <w:r>
        <w:rPr>
          <w:vertAlign w:val="subscript"/>
        </w:rPr>
        <w:t>0</w:t>
      </w:r>
      <w:r>
        <w:t xml:space="preserve"> + </w:t>
      </w:r>
      <w:proofErr w:type="spellStart"/>
      <w:r>
        <w:t>w</w:t>
      </w:r>
      <w:r>
        <w:rPr>
          <w:vertAlign w:val="superscript"/>
        </w:rPr>
        <w:t>T</w:t>
      </w:r>
      <w:r>
        <w:t>x</w:t>
      </w:r>
      <w:proofErr w:type="spellEnd"/>
      <w:r>
        <w:t xml:space="preserve"> = -1</w:t>
      </w:r>
    </w:p>
    <w:p w:rsidR="005A2F0C" w:rsidRDefault="00703D8F" w:rsidP="009A0287">
      <w:r>
        <w:rPr>
          <w:noProof/>
        </w:rPr>
        <w:lastRenderedPageBreak/>
        <w:drawing>
          <wp:inline distT="0" distB="0" distL="0" distR="0">
            <wp:extent cx="6276975" cy="36002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al-margin-classifier.jpg"/>
                    <pic:cNvPicPr/>
                  </pic:nvPicPr>
                  <pic:blipFill>
                    <a:blip r:embed="rId5">
                      <a:extLst>
                        <a:ext uri="{28A0092B-C50C-407E-A947-70E740481C1C}">
                          <a14:useLocalDpi xmlns:a14="http://schemas.microsoft.com/office/drawing/2010/main" val="0"/>
                        </a:ext>
                      </a:extLst>
                    </a:blip>
                    <a:stretch>
                      <a:fillRect/>
                    </a:stretch>
                  </pic:blipFill>
                  <pic:spPr>
                    <a:xfrm>
                      <a:off x="0" y="0"/>
                      <a:ext cx="6286450" cy="3605647"/>
                    </a:xfrm>
                    <a:prstGeom prst="rect">
                      <a:avLst/>
                    </a:prstGeom>
                  </pic:spPr>
                </pic:pic>
              </a:graphicData>
            </a:graphic>
          </wp:inline>
        </w:drawing>
      </w:r>
    </w:p>
    <w:p w:rsidR="00D220EB" w:rsidRDefault="00D220EB" w:rsidP="009A0287"/>
    <w:p w:rsidR="00D220EB" w:rsidRDefault="00D220EB" w:rsidP="009A0287">
      <w:r>
        <w:t>References:</w:t>
      </w:r>
    </w:p>
    <w:p w:rsidR="00D220EB" w:rsidRDefault="00D220EB" w:rsidP="009A0287">
      <w:hyperlink r:id="rId6" w:history="1">
        <w:r w:rsidRPr="00DA4DEC">
          <w:rPr>
            <w:rStyle w:val="Hyperlink"/>
          </w:rPr>
          <w:t>http://software.ucv.ro/~cmihaescu/ro/teaching/AIR/docs/Lab4-NaiveBayes.pdf</w:t>
        </w:r>
      </w:hyperlink>
    </w:p>
    <w:p w:rsidR="00D220EB" w:rsidRDefault="00D220EB" w:rsidP="009A0287">
      <w:hyperlink r:id="rId7" w:history="1">
        <w:r w:rsidRPr="00DA4DEC">
          <w:rPr>
            <w:rStyle w:val="Hyperlink"/>
          </w:rPr>
          <w:t>https://en.wikipedia.org/wiki/Support_vector_machine</w:t>
        </w:r>
      </w:hyperlink>
    </w:p>
    <w:p w:rsidR="00D220EB" w:rsidRDefault="00D220EB" w:rsidP="00D220EB">
      <w:hyperlink r:id="rId8" w:tgtFrame="_blank" w:history="1">
        <w:r>
          <w:rPr>
            <w:rStyle w:val="Hyperlink"/>
            <w:rFonts w:ascii="Segoe UI" w:hAnsi="Segoe UI" w:cs="Segoe UI"/>
            <w:color w:val="969696"/>
            <w:sz w:val="20"/>
            <w:szCs w:val="20"/>
            <w:shd w:val="clear" w:color="auto" w:fill="FFFFFF"/>
          </w:rPr>
          <w:t>http://home.etf.rs/~vm/os/dmsw/Random%20Forest.pptx</w:t>
        </w:r>
      </w:hyperlink>
    </w:p>
    <w:p w:rsidR="00D220EB" w:rsidRDefault="00D220EB" w:rsidP="009A0287"/>
    <w:sectPr w:rsidR="00D2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87"/>
    <w:rsid w:val="001121AD"/>
    <w:rsid w:val="001520B7"/>
    <w:rsid w:val="00222D9D"/>
    <w:rsid w:val="002478B6"/>
    <w:rsid w:val="00267191"/>
    <w:rsid w:val="003E5D47"/>
    <w:rsid w:val="00404104"/>
    <w:rsid w:val="00423516"/>
    <w:rsid w:val="00463ECE"/>
    <w:rsid w:val="004B1B4A"/>
    <w:rsid w:val="00554068"/>
    <w:rsid w:val="005A2F0C"/>
    <w:rsid w:val="0062532F"/>
    <w:rsid w:val="006F0597"/>
    <w:rsid w:val="00703D8F"/>
    <w:rsid w:val="007D69EE"/>
    <w:rsid w:val="00856304"/>
    <w:rsid w:val="00903932"/>
    <w:rsid w:val="009A0287"/>
    <w:rsid w:val="00CF0654"/>
    <w:rsid w:val="00D220EB"/>
    <w:rsid w:val="00DB063F"/>
    <w:rsid w:val="00E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CC740-8160-403B-82F0-736778F9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1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20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45554">
      <w:bodyDiv w:val="1"/>
      <w:marLeft w:val="0"/>
      <w:marRight w:val="0"/>
      <w:marTop w:val="0"/>
      <w:marBottom w:val="0"/>
      <w:divBdr>
        <w:top w:val="none" w:sz="0" w:space="0" w:color="auto"/>
        <w:left w:val="none" w:sz="0" w:space="0" w:color="auto"/>
        <w:bottom w:val="none" w:sz="0" w:space="0" w:color="auto"/>
        <w:right w:val="none" w:sz="0" w:space="0" w:color="auto"/>
      </w:divBdr>
    </w:div>
    <w:div w:id="15281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etf.rs/~vm/os/dmsw/Random%20Forest.pptx" TargetMode="External"/><Relationship Id="rId3" Type="http://schemas.openxmlformats.org/officeDocument/2006/relationships/webSettings" Target="webSettings.xml"/><Relationship Id="rId7" Type="http://schemas.openxmlformats.org/officeDocument/2006/relationships/hyperlink" Target="https://en.wikipedia.org/wiki/Support_vector_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tware.ucv.ro/~cmihaescu/ro/teaching/AIR/docs/Lab4-NaiveBayes.pdf"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Jatan Patel</dc:creator>
  <cp:keywords/>
  <dc:description/>
  <cp:lastModifiedBy>Jatan Patel</cp:lastModifiedBy>
  <cp:revision>20</cp:revision>
  <dcterms:created xsi:type="dcterms:W3CDTF">2016-11-28T02:25:00Z</dcterms:created>
  <dcterms:modified xsi:type="dcterms:W3CDTF">2016-11-28T03:42:00Z</dcterms:modified>
</cp:coreProperties>
</file>