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nnexon-tutorial"/>
    <w:p>
      <w:pPr>
        <w:pStyle w:val="Heading1"/>
      </w:pPr>
      <w:r>
        <w:t xml:space="preserve">Connexon tutorial</w:t>
      </w:r>
    </w:p>
    <w:p>
      <w:pPr>
        <w:pStyle w:val="FirstParagraph"/>
      </w:pPr>
      <w:r>
        <w:t xml:space="preserve">This tutorial takes you from a clean checkout to a working R + Python pipeline.</w:t>
      </w:r>
      <w:r>
        <w:t xml:space="preserve"> </w:t>
      </w:r>
      <w:r>
        <w:t xml:space="preserve">Every command and output below was executed on Linux (Ubuntu 26.04) with</w:t>
      </w:r>
      <w:r>
        <w:t xml:space="preserve"> </w:t>
      </w:r>
      <w:r>
        <w:rPr>
          <w:b/>
          <w:bCs/>
        </w:rPr>
        <w:t xml:space="preserve">Rust 1.95.0</w:t>
      </w:r>
      <w:r>
        <w:t xml:space="preserve">,</w:t>
      </w:r>
      <w:r>
        <w:t xml:space="preserve"> </w:t>
      </w:r>
      <w:r>
        <w:rPr>
          <w:b/>
          <w:bCs/>
        </w:rPr>
        <w:t xml:space="preserve">R 4.6.1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Python 3.13.13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before-you-start"/>
    <w:p>
      <w:pPr>
        <w:pStyle w:val="Heading2"/>
      </w:pPr>
      <w:r>
        <w:t xml:space="preserve">Before you start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Needed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stable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--version</w:t>
            </w:r>
          </w:p>
        </w:tc>
        <w:tc>
          <w:tcPr/>
          <w:p>
            <w:pPr>
              <w:pStyle w:val="Compact"/>
            </w:pPr>
            <w:r>
              <w:t xml:space="preserve">Building the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4.0+ with</w:t>
            </w:r>
            <w:r>
              <w:t xml:space="preserve"> </w:t>
            </w:r>
            <w:r>
              <w:rPr>
                <w:rStyle w:val="VerbatimChar"/>
              </w:rPr>
              <w:t xml:space="preserve">jsonlite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Rscript --version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r::</w:t>
            </w:r>
            <w:r>
              <w:t xml:space="preserve"> </w:t>
            </w:r>
            <w:r>
              <w:t xml:space="preserve">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python3 --version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py::</w:t>
            </w:r>
            <w:r>
              <w:t xml:space="preserve"> </w:t>
            </w:r>
            <w:r>
              <w:t xml:space="preserve">calls</w:t>
            </w:r>
          </w:p>
        </w:tc>
      </w:tr>
    </w:tbl>
    <w:p>
      <w:pPr>
        <w:pStyle w:val="BodyText"/>
      </w:pPr>
      <w:r>
        <w:t xml:space="preserve">R and Python are optional for the core language and tables. They are required only when</w:t>
      </w:r>
      <w:r>
        <w:t xml:space="preserve"> </w:t>
      </w:r>
      <w:r>
        <w:t xml:space="preserve">you call</w:t>
      </w:r>
      <w:r>
        <w:t xml:space="preserve"> </w:t>
      </w:r>
      <w:r>
        <w:rPr>
          <w:rStyle w:val="VerbatimChar"/>
        </w:rPr>
        <w:t xml:space="preserve">r::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py::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lesson-0-build-and-install"/>
    <w:p>
      <w:pPr>
        <w:pStyle w:val="Heading2"/>
      </w:pPr>
      <w:r>
        <w:t xml:space="preserve">Lesson 0 — build and 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https://github.com/LingzhangMeng/Connexon.git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Connexon</w:t>
      </w:r>
      <w:r>
        <w:br/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--workspace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6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crates/connexon-cli</w:t>
      </w:r>
      <w:r>
        <w:br/>
      </w:r>
      <w:r>
        <w:br/>
      </w:r>
      <w:r>
        <w:rPr>
          <w:rStyle w:val="ExtensionTok"/>
        </w:rPr>
        <w:t xml:space="preserve">cnx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cnx 0.1.0</w:t>
      </w:r>
    </w:p>
    <w:p>
      <w:pPr>
        <w:pStyle w:val="BlockText"/>
      </w:pPr>
      <w:r>
        <w:t xml:space="preserve">Run the tutorial commands</w:t>
      </w:r>
      <w:r>
        <w:t xml:space="preserve"> </w:t>
      </w:r>
      <w:r>
        <w:rPr>
          <w:b/>
          <w:bCs/>
        </w:rPr>
        <w:t xml:space="preserve">from the repository root</w:t>
      </w:r>
      <w:r>
        <w:t xml:space="preserve">, because the examples use</w:t>
      </w:r>
      <w:r>
        <w:t xml:space="preserve"> </w:t>
      </w:r>
      <w:r>
        <w:t xml:space="preserve">relative paths such as</w:t>
      </w:r>
      <w:r>
        <w:t xml:space="preserve"> </w:t>
      </w:r>
      <w:r>
        <w:rPr>
          <w:rStyle w:val="VerbatimChar"/>
        </w:rPr>
        <w:t xml:space="preserve">examples/data/de_sample.csv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lesson-1-values-and-output"/>
    <w:p>
      <w:pPr>
        <w:pStyle w:val="Heading2"/>
      </w:pPr>
      <w:r>
        <w:t xml:space="preserve">Lesson 1 — values and output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hello.cnx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print("Hello, Connexon")</w:t>
      </w:r>
      <w:r>
        <w:br/>
      </w:r>
      <w:r>
        <w:rPr>
          <w:rStyle w:val="VerbatimChar"/>
        </w:rPr>
        <w:t xml:space="preserve">print(42)</w:t>
      </w:r>
      <w:r>
        <w:br/>
      </w:r>
      <w:r>
        <w:rPr>
          <w:rStyle w:val="VerbatimChar"/>
        </w:rPr>
        <w:t xml:space="preserve">print(true)</w:t>
      </w:r>
      <w:r>
        <w:br/>
      </w:r>
      <w:r>
        <w:rPr>
          <w:rStyle w:val="VerbatimChar"/>
        </w:rPr>
        <w:t xml:space="preserve">print(null)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cnx</w:t>
      </w:r>
      <w:r>
        <w:rPr>
          <w:rStyle w:val="NormalTok"/>
        </w:rPr>
        <w:t xml:space="preserve"> run hello.cnx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Hello, Connexon</w:t>
      </w:r>
      <w:r>
        <w:br/>
      </w:r>
      <w:r>
        <w:rPr>
          <w:rStyle w:val="VerbatimChar"/>
        </w:rPr>
        <w:t xml:space="preserve">42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null</w:t>
      </w:r>
    </w:p>
    <w:p>
      <w:pPr>
        <w:pStyle w:val="FirstParagraph"/>
      </w:pPr>
      <w:r>
        <w:t xml:space="preserve">Connexon has six value types: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when you read a CSV. Numbers are 64-bit floats.</w:t>
      </w:r>
    </w:p>
    <w:p>
      <w:r>
        <w:pict>
          <v:rect style="width:0;height:1.5pt" o:hralign="center" o:hrstd="t" o:hr="t"/>
        </w:pict>
      </w:r>
    </w:p>
    <w:bookmarkEnd w:id="11"/>
    <w:bookmarkStart w:id="12" w:name="lesson-2-bindings-and-arithmetic"/>
    <w:p>
      <w:pPr>
        <w:pStyle w:val="Heading2"/>
      </w:pPr>
      <w:r>
        <w:t xml:space="preserve">Lesson 2 — bindings and arithmetic</w:t>
      </w:r>
    </w:p>
    <w:p>
      <w:pPr>
        <w:pStyle w:val="SourceCode"/>
      </w:pPr>
      <w:r>
        <w:rPr>
          <w:rStyle w:val="VerbatimChar"/>
        </w:rPr>
        <w:t xml:space="preserve">let x = 10</w:t>
      </w:r>
      <w:r>
        <w:br/>
      </w:r>
      <w:r>
        <w:rPr>
          <w:rStyle w:val="VerbatimChar"/>
        </w:rPr>
        <w:t xml:space="preserve">let y = 4</w:t>
      </w:r>
      <w:r>
        <w:br/>
      </w:r>
      <w:r>
        <w:br/>
      </w:r>
      <w:r>
        <w:rPr>
          <w:rStyle w:val="VerbatimChar"/>
        </w:rPr>
        <w:t xml:space="preserve">print(x + y)       # 14</w:t>
      </w:r>
      <w:r>
        <w:br/>
      </w:r>
      <w:r>
        <w:rPr>
          <w:rStyle w:val="VerbatimChar"/>
        </w:rPr>
        <w:t xml:space="preserve">print(x - y)       # 6</w:t>
      </w:r>
      <w:r>
        <w:br/>
      </w:r>
      <w:r>
        <w:rPr>
          <w:rStyle w:val="VerbatimChar"/>
        </w:rPr>
        <w:t xml:space="preserve">print(x * y)       # 40</w:t>
      </w:r>
      <w:r>
        <w:br/>
      </w:r>
      <w:r>
        <w:rPr>
          <w:rStyle w:val="VerbatimChar"/>
        </w:rPr>
        <w:t xml:space="preserve">print(x / y)       # 2.5</w:t>
      </w:r>
      <w:r>
        <w:br/>
      </w:r>
      <w:r>
        <w:rPr>
          <w:rStyle w:val="VerbatimChar"/>
        </w:rPr>
        <w:t xml:space="preserve">print(x % y)       # 2</w:t>
      </w:r>
      <w:r>
        <w:br/>
      </w:r>
      <w:r>
        <w:rPr>
          <w:rStyle w:val="VerbatimChar"/>
        </w:rPr>
        <w:t xml:space="preserve">print(x &gt; y)       # true</w:t>
      </w:r>
    </w:p>
    <w:p>
      <w:pPr>
        <w:pStyle w:val="FirstParagraph"/>
      </w:pPr>
      <w:r>
        <w:rPr>
          <w:rStyle w:val="VerbatimChar"/>
        </w:rPr>
        <w:t xml:space="preserve">let</w:t>
      </w:r>
      <w:r>
        <w:t xml:space="preserve"> </w:t>
      </w:r>
      <w:r>
        <w:t xml:space="preserve">introduces a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binding. Re-declaring a name overwrites it.</w:t>
      </w:r>
    </w:p>
    <w:p>
      <w:pPr>
        <w:pStyle w:val="BodyText"/>
      </w:pPr>
      <w:r>
        <w:t xml:space="preserve">Arithmetic requires numbers.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also concatenates two strings or two arrays:</w:t>
      </w:r>
    </w:p>
    <w:p>
      <w:pPr>
        <w:pStyle w:val="SourceCode"/>
      </w:pPr>
      <w:r>
        <w:rPr>
          <w:rStyle w:val="VerbatimChar"/>
        </w:rPr>
        <w:t xml:space="preserve">print("R" + " + " + "Python")   # R + Python</w:t>
      </w:r>
      <w:r>
        <w:br/>
      </w:r>
      <w:r>
        <w:rPr>
          <w:rStyle w:val="VerbatimChar"/>
        </w:rPr>
        <w:t xml:space="preserve">print([1, 2] + [3, 4])          # [1, 2, 3, 4]</w:t>
      </w:r>
    </w:p>
    <w:p>
      <w:r>
        <w:pict>
          <v:rect style="width:0;height:1.5pt" o:hralign="center" o:hrstd="t" o:hr="t"/>
        </w:pict>
      </w:r>
    </w:p>
    <w:bookmarkEnd w:id="12"/>
    <w:bookmarkStart w:id="13" w:name="lesson-3-functions-and-recursion"/>
    <w:p>
      <w:pPr>
        <w:pStyle w:val="Heading2"/>
      </w:pPr>
      <w:r>
        <w:t xml:space="preserve">Lesson 3 — functions and recursion</w:t>
      </w:r>
    </w:p>
    <w:p>
      <w:pPr>
        <w:pStyle w:val="FirstParagraph"/>
      </w:pPr>
      <w:r>
        <w:t xml:space="preserve">Functions are single expressions:</w:t>
      </w:r>
    </w:p>
    <w:p>
      <w:pPr>
        <w:pStyle w:val="SourceCode"/>
      </w:pPr>
      <w:r>
        <w:rPr>
          <w:rStyle w:val="VerbatimChar"/>
        </w:rPr>
        <w:t xml:space="preserve">fn add(a, b) = a + b</w:t>
      </w:r>
      <w:r>
        <w:br/>
      </w:r>
      <w:r>
        <w:rPr>
          <w:rStyle w:val="VerbatimChar"/>
        </w:rPr>
        <w:t xml:space="preserve">fn square(x) = x * x</w:t>
      </w:r>
      <w:r>
        <w:br/>
      </w:r>
      <w:r>
        <w:rPr>
          <w:rStyle w:val="VerbatimChar"/>
        </w:rPr>
        <w:t xml:space="preserve">fn factorial(n) = if n &lt;= 1 then 1 else n * factorial(n - 1)</w:t>
      </w:r>
      <w:r>
        <w:br/>
      </w:r>
      <w:r>
        <w:br/>
      </w:r>
      <w:r>
        <w:rPr>
          <w:rStyle w:val="VerbatimChar"/>
        </w:rPr>
        <w:t xml:space="preserve">print(add(2, 3))        # 5</w:t>
      </w:r>
      <w:r>
        <w:br/>
      </w:r>
      <w:r>
        <w:rPr>
          <w:rStyle w:val="VerbatimChar"/>
        </w:rPr>
        <w:t xml:space="preserve">print(square(add(2, 3))) # 25</w:t>
      </w:r>
      <w:r>
        <w:br/>
      </w:r>
      <w:r>
        <w:rPr>
          <w:rStyle w:val="VerbatimChar"/>
        </w:rPr>
        <w:t xml:space="preserve">print(factorial(5))     # 120</w:t>
      </w:r>
    </w:p>
    <w:p>
      <w:pPr>
        <w:pStyle w:val="FirstParagraph"/>
      </w:pPr>
      <w:r>
        <w:t xml:space="preserve">Functions see globals and their own parameters. They are not closures. Recursion and</w:t>
      </w:r>
      <w:r>
        <w:t xml:space="preserve"> </w:t>
      </w:r>
      <w:r>
        <w:t xml:space="preserve">mutual recursion work because functions are looked up at call time:</w:t>
      </w:r>
    </w:p>
    <w:p>
      <w:pPr>
        <w:pStyle w:val="SourceCode"/>
      </w:pPr>
      <w:r>
        <w:rPr>
          <w:rStyle w:val="VerbatimChar"/>
        </w:rPr>
        <w:t xml:space="preserve">fn is_even(n) = if n == 0 then true else is_odd(n - 1)</w:t>
      </w:r>
      <w:r>
        <w:br/>
      </w:r>
      <w:r>
        <w:rPr>
          <w:rStyle w:val="VerbatimChar"/>
        </w:rPr>
        <w:t xml:space="preserve">fn is_odd(n) = if n == 0 then false else is_even(n - 1)</w:t>
      </w:r>
      <w:r>
        <w:br/>
      </w:r>
      <w:r>
        <w:rPr>
          <w:rStyle w:val="VerbatimChar"/>
        </w:rPr>
        <w:t xml:space="preserve">print(is_even(10))      # true</w:t>
      </w:r>
    </w:p>
    <w:p>
      <w:r>
        <w:pict>
          <v:rect style="width:0;height:1.5pt" o:hralign="center" o:hrstd="t" o:hr="t"/>
        </w:pict>
      </w:r>
    </w:p>
    <w:bookmarkEnd w:id="13"/>
    <w:bookmarkStart w:id="14" w:name="lesson-4-arrays-records-and-fields"/>
    <w:p>
      <w:pPr>
        <w:pStyle w:val="Heading2"/>
      </w:pPr>
      <w:r>
        <w:t xml:space="preserve">Lesson 4 — arrays, records and fields</w:t>
      </w:r>
    </w:p>
    <w:p>
      <w:pPr>
        <w:pStyle w:val="SourceCode"/>
      </w:pPr>
      <w:r>
        <w:rPr>
          <w:rStyle w:val="VerbatimChar"/>
        </w:rPr>
        <w:t xml:space="preserve">let values = [1, 2, 3]</w:t>
      </w:r>
      <w:r>
        <w:br/>
      </w:r>
      <w:r>
        <w:rPr>
          <w:rStyle w:val="VerbatimChar"/>
        </w:rPr>
        <w:t xml:space="preserve">let sample = {name: "S01", condition: "A", reads: 437000}</w:t>
      </w:r>
      <w:r>
        <w:br/>
      </w:r>
      <w:r>
        <w:br/>
      </w:r>
      <w:r>
        <w:rPr>
          <w:rStyle w:val="VerbatimChar"/>
        </w:rPr>
        <w:t xml:space="preserve">print(values)            # [1, 2, 3]</w:t>
      </w:r>
      <w:r>
        <w:br/>
      </w:r>
      <w:r>
        <w:rPr>
          <w:rStyle w:val="VerbatimChar"/>
        </w:rPr>
        <w:t xml:space="preserve">print(sample.name)       # S01</w:t>
      </w:r>
      <w:r>
        <w:br/>
      </w:r>
      <w:r>
        <w:rPr>
          <w:rStyle w:val="VerbatimChar"/>
        </w:rPr>
        <w:t xml:space="preserve">print(sample.reads)      # 437000</w:t>
      </w:r>
      <w:r>
        <w:br/>
      </w:r>
      <w:r>
        <w:rPr>
          <w:rStyle w:val="VerbatimChar"/>
        </w:rPr>
        <w:t xml:space="preserve">print(length(values))    # 3</w:t>
      </w:r>
      <w:r>
        <w:br/>
      </w:r>
      <w:r>
        <w:rPr>
          <w:rStyle w:val="VerbatimChar"/>
        </w:rPr>
        <w:t xml:space="preserve">print(range(4))          # [0, 1, 2, 3]</w:t>
      </w:r>
    </w:p>
    <w:p>
      <w:pPr>
        <w:pStyle w:val="FirstParagraph"/>
      </w:pPr>
      <w:r>
        <w:t xml:space="preserve">Records use</w:t>
      </w:r>
      <w:r>
        <w:t xml:space="preserve"> </w:t>
      </w:r>
      <w:r>
        <w:rPr>
          <w:rStyle w:val="VerbatimChar"/>
        </w:rPr>
        <w:t xml:space="preserve">{key: value}</w:t>
      </w:r>
      <w:r>
        <w:t xml:space="preserve">. Keys may be identifiers or strings. Field access is</w:t>
      </w:r>
      <w:r>
        <w:t xml:space="preserve"> </w:t>
      </w:r>
      <w:r>
        <w:rPr>
          <w:rStyle w:val="VerbatimChar"/>
        </w:rPr>
        <w:t xml:space="preserve">record.key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lesson-5-pipes"/>
    <w:p>
      <w:pPr>
        <w:pStyle w:val="Heading2"/>
      </w:pPr>
      <w:r>
        <w:t xml:space="preserve">Lesson 5 — pipes</w:t>
      </w:r>
    </w:p>
    <w:p>
      <w:pPr>
        <w:pStyle w:val="FirstParagraph"/>
      </w:pPr>
      <w:r>
        <w:t xml:space="preserve">The pipe injects the left value as the</w:t>
      </w:r>
      <w:r>
        <w:t xml:space="preserve"> </w:t>
      </w:r>
      <w:r>
        <w:rPr>
          <w:b/>
          <w:bCs/>
        </w:rPr>
        <w:t xml:space="preserve">first argument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let values = [1, 2, 3, 4, 5]</w:t>
      </w:r>
      <w:r>
        <w:br/>
      </w:r>
      <w:r>
        <w:br/>
      </w:r>
      <w:r>
        <w:rPr>
          <w:rStyle w:val="VerbatimChar"/>
        </w:rPr>
        <w:t xml:space="preserve">print(values |&gt; sum())    # 15</w:t>
      </w:r>
      <w:r>
        <w:br/>
      </w:r>
      <w:r>
        <w:rPr>
          <w:rStyle w:val="VerbatimChar"/>
        </w:rPr>
        <w:t xml:space="preserve">print(values |&gt; mean())   # 3</w:t>
      </w:r>
      <w:r>
        <w:br/>
      </w:r>
      <w:r>
        <w:rPr>
          <w:rStyle w:val="VerbatimChar"/>
        </w:rPr>
        <w:t xml:space="preserve">print(values |&gt; sd())     # 1.5811388300841898</w:t>
      </w:r>
    </w:p>
    <w:p>
      <w:pPr>
        <w:pStyle w:val="FirstParagraph"/>
      </w:pPr>
      <w:r>
        <w:t xml:space="preserve">Chaining evaluates left to right:</w:t>
      </w:r>
    </w:p>
    <w:p>
      <w:pPr>
        <w:pStyle w:val="SourceCode"/>
      </w:pPr>
      <w:r>
        <w:rPr>
          <w:rStyle w:val="VerbatimChar"/>
        </w:rPr>
        <w:t xml:space="preserve">print(values |&gt; sum() |&gt; sqrt())   # 3.872983346207417</w:t>
      </w:r>
    </w:p>
    <w:p>
      <w:pPr>
        <w:pStyle w:val="FirstParagraph"/>
      </w:pPr>
      <w:r>
        <w:rPr>
          <w:rStyle w:val="VerbatimChar"/>
        </w:rPr>
        <w:t xml:space="preserve">|&gt;</w:t>
      </w:r>
      <w:r>
        <w:t xml:space="preserve"> </w:t>
      </w:r>
      <w:r>
        <w:t xml:space="preserve">binds looser than</w:t>
      </w:r>
      <w:r>
        <w:t xml:space="preserve"> </w:t>
      </w:r>
      <w:r>
        <w:rPr>
          <w:rStyle w:val="VerbatimChar"/>
        </w:rPr>
        <w:t xml:space="preserve">||</w:t>
      </w:r>
      <w:r>
        <w:t xml:space="preserve">. The right side stops at one postfix expression, so</w:t>
      </w:r>
      <w:r>
        <w:t xml:space="preserve"> </w:t>
      </w:r>
      <w:r>
        <w:rPr>
          <w:rStyle w:val="VerbatimChar"/>
        </w:rPr>
        <w:t xml:space="preserve">a |&gt; f() || b</w:t>
      </w:r>
      <w:r>
        <w:t xml:space="preserve"> </w:t>
      </w:r>
      <w:r>
        <w:t xml:space="preserve">is a syntax error; write</w:t>
      </w:r>
      <w:r>
        <w:t xml:space="preserve"> </w:t>
      </w:r>
      <w:r>
        <w:rPr>
          <w:rStyle w:val="VerbatimChar"/>
        </w:rPr>
        <w:t xml:space="preserve">(a |&gt; f()) || 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lesson-6-if-is-an-expression"/>
    <w:p>
      <w:pPr>
        <w:pStyle w:val="Heading2"/>
      </w:pPr>
      <w:r>
        <w:t xml:space="preserve">Lesson 6 — if is an expression</w:t>
      </w:r>
    </w:p>
    <w:p>
      <w:pPr>
        <w:pStyle w:val="SourceCode"/>
      </w:pPr>
      <w:r>
        <w:rPr>
          <w:rStyle w:val="VerbatimChar"/>
        </w:rPr>
        <w:t xml:space="preserve">let x = 7</w:t>
      </w:r>
      <w:r>
        <w:br/>
      </w:r>
      <w:r>
        <w:rPr>
          <w:rStyle w:val="VerbatimChar"/>
        </w:rPr>
        <w:t xml:space="preserve">print(if x &gt; 0 then "positive" else "non-positive")   # positive</w:t>
      </w:r>
    </w:p>
    <w:p>
      <w:pPr>
        <w:pStyle w:val="FirstParagraph"/>
      </w:pPr>
      <w:r>
        <w:t xml:space="preserve">Conditions must be</w:t>
      </w:r>
      <w:r>
        <w:t xml:space="preserve"> </w:t>
      </w:r>
      <w:r>
        <w:rPr>
          <w:rStyle w:val="VerbatimChar"/>
        </w:rPr>
        <w:t xml:space="preserve">bool</w:t>
      </w:r>
      <w:r>
        <w:t xml:space="preserve">. There is no truthiness:</w:t>
      </w:r>
    </w:p>
    <w:p>
      <w:pPr>
        <w:pStyle w:val="SourceCode"/>
      </w:pPr>
      <w:r>
        <w:rPr>
          <w:rStyle w:val="VerbatimChar"/>
        </w:rPr>
        <w:t xml:space="preserve">cnx: type error: expected bool, got number</w:t>
      </w:r>
    </w:p>
    <w:p>
      <w:pPr>
        <w:pStyle w:val="FirstParagraph"/>
      </w:pPr>
      <w:r>
        <w:t xml:space="preserve">That error is produced by</w:t>
      </w:r>
      <w:r>
        <w:t xml:space="preserve"> </w:t>
      </w:r>
      <w:r>
        <w:rPr>
          <w:rStyle w:val="VerbatimChar"/>
        </w:rPr>
        <w:t xml:space="preserve">if 1 then 2 else 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lesson-7-tables-from-csv"/>
    <w:p>
      <w:pPr>
        <w:pStyle w:val="Heading2"/>
      </w:pPr>
      <w:r>
        <w:t xml:space="preserve">Lesson 7 — tables from CSV</w:t>
      </w:r>
    </w:p>
    <w:p>
      <w:pPr>
        <w:pStyle w:val="FirstParagraph"/>
      </w:pPr>
      <w:r>
        <w:t xml:space="preserve">The example file has six genes and seven columns.</w:t>
      </w:r>
    </w:p>
    <w:p>
      <w:pPr>
        <w:pStyle w:val="SourceCode"/>
      </w:pPr>
      <w:r>
        <w:rPr>
          <w:rStyle w:val="VerbatimChar"/>
        </w:rPr>
        <w:t xml:space="preserve">let de = read_csv("examples/data/de_sample.csv")</w:t>
      </w:r>
      <w:r>
        <w:br/>
      </w:r>
      <w:r>
        <w:br/>
      </w:r>
      <w:r>
        <w:rPr>
          <w:rStyle w:val="VerbatimChar"/>
        </w:rPr>
        <w:t xml:space="preserve">print(length(de))                                     # 6 rows</w:t>
      </w:r>
      <w:r>
        <w:br/>
      </w:r>
      <w:r>
        <w:rPr>
          <w:rStyle w:val="VerbatimChar"/>
        </w:rPr>
        <w:t xml:space="preserve">print(head(de, 3))                                    # first three rows</w:t>
      </w:r>
      <w:r>
        <w:br/>
      </w:r>
      <w:r>
        <w:rPr>
          <w:rStyle w:val="VerbatimChar"/>
        </w:rPr>
        <w:t xml:space="preserve">print(count_where(de, "padj", "&lt;", 0.05))             # 4</w:t>
      </w:r>
      <w:r>
        <w:br/>
      </w:r>
      <w:r>
        <w:rPr>
          <w:rStyle w:val="VerbatimChar"/>
        </w:rPr>
        <w:t xml:space="preserve">print(select(de, "gene", "log2FoldChange"))           # two columns</w:t>
      </w:r>
    </w:p>
    <w:p>
      <w:pPr>
        <w:pStyle w:val="FirstParagraph"/>
      </w:pPr>
      <w:r>
        <w:rPr>
          <w:rStyle w:val="VerbatimChar"/>
        </w:rPr>
        <w:t xml:space="preserve">head</w:t>
      </w:r>
      <w:r>
        <w:t xml:space="preserve"> </w:t>
      </w:r>
      <w:r>
        <w:t xml:space="preserve">accepts a named argument:</w:t>
      </w:r>
    </w:p>
    <w:p>
      <w:pPr>
        <w:pStyle w:val="SourceCode"/>
      </w:pPr>
      <w:r>
        <w:rPr>
          <w:rStyle w:val="VerbatimChar"/>
        </w:rPr>
        <w:t xml:space="preserve">print(head(de, n: 3))</w:t>
      </w:r>
    </w:p>
    <w:p>
      <w:pPr>
        <w:pStyle w:val="FirstParagraph"/>
      </w:pPr>
      <w:r>
        <w:t xml:space="preserve">Column access returns an array:</w:t>
      </w:r>
    </w:p>
    <w:p>
      <w:pPr>
        <w:pStyle w:val="SourceCode"/>
      </w:pPr>
      <w:r>
        <w:rPr>
          <w:rStyle w:val="VerbatimChar"/>
        </w:rPr>
        <w:t xml:space="preserve">let p = column(de, "padj")</w:t>
      </w:r>
      <w:r>
        <w:br/>
      </w:r>
      <w:r>
        <w:rPr>
          <w:rStyle w:val="VerbatimChar"/>
        </w:rPr>
        <w:t xml:space="preserve">print(length(p))                                      # 6</w:t>
      </w:r>
    </w:p>
    <w:p>
      <w:pPr>
        <w:pStyle w:val="FirstParagraph"/>
      </w:pPr>
      <w:r>
        <w:t xml:space="preserve">Column names are case-sensitive. Use</w:t>
      </w:r>
      <w:r>
        <w:t xml:space="preserve"> </w:t>
      </w:r>
      <w:r>
        <w:rPr>
          <w:rStyle w:val="VerbatimChar"/>
        </w:rPr>
        <w:t xml:space="preserve">head(de)</w:t>
      </w:r>
      <w:r>
        <w:t xml:space="preserve"> </w:t>
      </w:r>
      <w:r>
        <w:t xml:space="preserve">to inspect them.</w:t>
      </w:r>
    </w:p>
    <w:p>
      <w:r>
        <w:pict>
          <v:rect style="width:0;height:1.5pt" o:hralign="center" o:hrstd="t" o:hr="t"/>
        </w:pict>
      </w:r>
    </w:p>
    <w:bookmarkEnd w:id="17"/>
    <w:bookmarkStart w:id="18" w:name="lesson-8-filter-and-write"/>
    <w:p>
      <w:pPr>
        <w:pStyle w:val="Heading2"/>
      </w:pPr>
      <w:r>
        <w:t xml:space="preserve">Lesson 8 — filter and write</w:t>
      </w:r>
    </w:p>
    <w:p>
      <w:pPr>
        <w:pStyle w:val="SourceCode"/>
      </w:pPr>
      <w:r>
        <w:rPr>
          <w:rStyle w:val="VerbatimChar"/>
        </w:rPr>
        <w:t xml:space="preserve">let de = read_csv("examples/data/de_sample.csv")</w:t>
      </w:r>
      <w:r>
        <w:br/>
      </w:r>
      <w:r>
        <w:rPr>
          <w:rStyle w:val="VerbatimChar"/>
        </w:rPr>
        <w:t xml:space="preserve">let hits = filter_where(de, "padj", "&lt;", 0.05)</w:t>
      </w:r>
      <w:r>
        <w:br/>
      </w:r>
      <w:r>
        <w:br/>
      </w:r>
      <w:r>
        <w:rPr>
          <w:rStyle w:val="VerbatimChar"/>
        </w:rPr>
        <w:t xml:space="preserve">print(length(hits))          # 4</w:t>
      </w:r>
      <w:r>
        <w:br/>
      </w:r>
      <w:r>
        <w:rPr>
          <w:rStyle w:val="VerbatimChar"/>
        </w:rPr>
        <w:t xml:space="preserve">write_csv(hits, "hits.csv")</w:t>
      </w:r>
    </w:p>
    <w:p>
      <w:pPr>
        <w:pStyle w:val="FirstParagraph"/>
      </w:pPr>
      <w:r>
        <w:rPr>
          <w:rStyle w:val="VerbatimChar"/>
        </w:rPr>
        <w:t xml:space="preserve">filter_where</w:t>
      </w:r>
      <w:r>
        <w:t xml:space="preserve"> </w:t>
      </w:r>
      <w:r>
        <w:t xml:space="preserve">keeps rows whose column satisfies the comparison. The operator must be</w:t>
      </w:r>
      <w:r>
        <w:t xml:space="preserve"> </w:t>
      </w:r>
      <w:r>
        <w:t xml:space="preserve">one of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.</w:t>
      </w:r>
    </w:p>
    <w:p>
      <w:pPr>
        <w:pStyle w:val="BodyText"/>
      </w:pPr>
      <w:r>
        <w:t xml:space="preserve">Your first row-boundary bug will probably be</w:t>
      </w:r>
      <w:r>
        <w:t xml:space="preserve"> </w:t>
      </w:r>
      <w:r>
        <w:rPr>
          <w:rStyle w:val="VerbatimChar"/>
        </w:rPr>
        <w:t xml:space="preserve">a &lt; b &lt; c</w:t>
      </w:r>
      <w:r>
        <w:t xml:space="preserve">. It parses, but it compares a</w:t>
      </w:r>
      <w:r>
        <w:t xml:space="preserve"> </w:t>
      </w:r>
      <w:r>
        <w:t xml:space="preserve">boolean with a number and fails. Write</w:t>
      </w:r>
      <w:r>
        <w:t xml:space="preserve"> </w:t>
      </w:r>
      <w:r>
        <w:rPr>
          <w:rStyle w:val="VerbatimChar"/>
        </w:rPr>
        <w:t xml:space="preserve">a &lt; b &amp;&amp; b &lt; 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lesson-9-calling-r"/>
    <w:p>
      <w:pPr>
        <w:pStyle w:val="Heading2"/>
      </w:pPr>
      <w:r>
        <w:t xml:space="preserve">Lesson 9 — calling R</w:t>
      </w:r>
    </w:p>
    <w:p>
      <w:pPr>
        <w:pStyle w:val="SourceCode"/>
      </w:pPr>
      <w:r>
        <w:rPr>
          <w:rStyle w:val="VerbatimChar"/>
        </w:rPr>
        <w:t xml:space="preserve">print(r::available())                          # true</w:t>
      </w:r>
      <w:r>
        <w:br/>
      </w:r>
      <w:r>
        <w:rPr>
          <w:rStyle w:val="VerbatimChar"/>
        </w:rPr>
        <w:t xml:space="preserve">print(r::version())                            # Rscript (R) version 4.6.1 (2026-06-24)</w:t>
      </w:r>
      <w:r>
        <w:br/>
      </w:r>
      <w:r>
        <w:br/>
      </w:r>
      <w:r>
        <w:rPr>
          <w:rStyle w:val="VerbatimChar"/>
        </w:rPr>
        <w:t xml:space="preserve">print(r::call("mean", [1, 2, 3, 4, 5]))        # 3</w:t>
      </w:r>
      <w:r>
        <w:br/>
      </w:r>
      <w:r>
        <w:rPr>
          <w:rStyle w:val="VerbatimChar"/>
        </w:rPr>
        <w:t xml:space="preserve">print(r::call("stats::sd", [1, 2, 3, 4, 5]))   # 1.58113883008419</w:t>
      </w:r>
      <w:r>
        <w:br/>
      </w:r>
      <w:r>
        <w:rPr>
          <w:rStyle w:val="VerbatimChar"/>
        </w:rPr>
        <w:t xml:space="preserve">print(r::call("stats::median", [1, 2, 3, 4, 5]))  # 3</w:t>
      </w:r>
    </w:p>
    <w:p>
      <w:pPr>
        <w:pStyle w:val="FirstParagraph"/>
      </w:pPr>
      <w:r>
        <w:t xml:space="preserve">The first argument to</w:t>
      </w:r>
      <w:r>
        <w:t xml:space="preserve"> </w:t>
      </w:r>
      <w:r>
        <w:rPr>
          <w:rStyle w:val="VerbatimChar"/>
        </w:rPr>
        <w:t xml:space="preserve">r::call</w:t>
      </w:r>
      <w:r>
        <w:t xml:space="preserve"> </w:t>
      </w:r>
      <w:r>
        <w:t xml:space="preserve">is the function name. Use</w:t>
      </w:r>
      <w:r>
        <w:t xml:space="preserve"> </w:t>
      </w:r>
      <w:r>
        <w:rPr>
          <w:rStyle w:val="VerbatimChar"/>
        </w:rPr>
        <w:t xml:space="preserve">package::function</w:t>
      </w:r>
      <w:r>
        <w:t xml:space="preserve"> </w:t>
      </w:r>
      <w:r>
        <w:t xml:space="preserve">to reach a</w:t>
      </w:r>
      <w:r>
        <w:t xml:space="preserve"> </w:t>
      </w:r>
      <w:r>
        <w:t xml:space="preserve">package namespace. Each call spawns a fresh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 </w:t>
      </w:r>
      <w:r>
        <w:t xml:space="preserve">process; an R error becomes a</w:t>
      </w:r>
      <w:r>
        <w:t xml:space="preserve"> </w:t>
      </w:r>
      <w:r>
        <w:t xml:space="preserve">Connexon error with the R message.</w:t>
      </w:r>
    </w:p>
    <w:p>
      <w:r>
        <w:pict>
          <v:rect style="width:0;height:1.5pt" o:hralign="center" o:hrstd="t" o:hr="t"/>
        </w:pict>
      </w:r>
    </w:p>
    <w:bookmarkEnd w:id="19"/>
    <w:bookmarkStart w:id="20" w:name="lesson-10-calling-python"/>
    <w:p>
      <w:pPr>
        <w:pStyle w:val="Heading2"/>
      </w:pPr>
      <w:r>
        <w:t xml:space="preserve">Lesson 10 — calling Python</w:t>
      </w:r>
    </w:p>
    <w:p>
      <w:pPr>
        <w:pStyle w:val="SourceCode"/>
      </w:pPr>
      <w:r>
        <w:rPr>
          <w:rStyle w:val="VerbatimChar"/>
        </w:rPr>
        <w:t xml:space="preserve">print(py::available())                              # true</w:t>
      </w:r>
      <w:r>
        <w:br/>
      </w:r>
      <w:r>
        <w:rPr>
          <w:rStyle w:val="VerbatimChar"/>
        </w:rPr>
        <w:t xml:space="preserve">print(py::version())                                # Python 3.13.13</w:t>
      </w:r>
      <w:r>
        <w:br/>
      </w:r>
      <w:r>
        <w:br/>
      </w:r>
      <w:r>
        <w:rPr>
          <w:rStyle w:val="VerbatimChar"/>
        </w:rPr>
        <w:t xml:space="preserve">print(py::call("statistics", "stdev", [1, 2, 3, 4, 5]))</w:t>
      </w:r>
      <w:r>
        <w:br/>
      </w:r>
      <w:r>
        <w:rPr>
          <w:rStyle w:val="VerbatimChar"/>
        </w:rPr>
        <w:t xml:space="preserve"># 1.5811388300841898</w:t>
      </w:r>
      <w:r>
        <w:br/>
      </w:r>
      <w:r>
        <w:br/>
      </w:r>
      <w:r>
        <w:rPr>
          <w:rStyle w:val="VerbatimChar"/>
        </w:rPr>
        <w:t xml:space="preserve">print(py::call("builtins", "sum", [1, 2, 3, 4, 5]))  # 15</w:t>
      </w:r>
    </w:p>
    <w:p>
      <w:pPr>
        <w:pStyle w:val="FirstParagraph"/>
      </w:pPr>
      <w:r>
        <w:t xml:space="preserve">The first argument is the module, the second is the function. Dotted attributes work.</w:t>
      </w:r>
      <w:r>
        <w:t xml:space="preserve"> </w:t>
      </w:r>
      <w:r>
        <w:t xml:space="preserve">Keyword arguments are not supported yet.</w:t>
      </w:r>
    </w:p>
    <w:p>
      <w:r>
        <w:pict>
          <v:rect style="width:0;height:1.5pt" o:hralign="center" o:hrstd="t" o:hr="t"/>
        </w:pict>
      </w:r>
    </w:p>
    <w:bookmarkEnd w:id="20"/>
    <w:bookmarkStart w:id="21" w:name="lesson-11-json"/>
    <w:p>
      <w:pPr>
        <w:pStyle w:val="Heading2"/>
      </w:pPr>
      <w:r>
        <w:t xml:space="preserve">Lesson 11 — JSON</w:t>
      </w:r>
    </w:p>
    <w:p>
      <w:pPr>
        <w:pStyle w:val="SourceCode"/>
      </w:pPr>
      <w:r>
        <w:rPr>
          <w:rStyle w:val="VerbatimChar"/>
        </w:rPr>
        <w:t xml:space="preserve">let payload = {gene: "G1", padj: 0.01, hits: [1, 2]}</w:t>
      </w:r>
      <w:r>
        <w:br/>
      </w:r>
      <w:r>
        <w:rPr>
          <w:rStyle w:val="VerbatimChar"/>
        </w:rPr>
        <w:t xml:space="preserve">let text = to_json(payload)</w:t>
      </w:r>
      <w:r>
        <w:br/>
      </w:r>
      <w:r>
        <w:rPr>
          <w:rStyle w:val="VerbatimChar"/>
        </w:rPr>
        <w:t xml:space="preserve">print(text)</w:t>
      </w:r>
      <w:r>
        <w:br/>
      </w:r>
      <w:r>
        <w:br/>
      </w:r>
      <w:r>
        <w:rPr>
          <w:rStyle w:val="VerbatimChar"/>
        </w:rPr>
        <w:t xml:space="preserve">let back = from_json(text)</w:t>
      </w:r>
      <w:r>
        <w:br/>
      </w:r>
      <w:r>
        <w:rPr>
          <w:rStyle w:val="VerbatimChar"/>
        </w:rPr>
        <w:t xml:space="preserve">print(back.gene)     # G1</w:t>
      </w:r>
      <w:r>
        <w:br/>
      </w:r>
      <w:r>
        <w:rPr>
          <w:rStyle w:val="VerbatimChar"/>
        </w:rPr>
        <w:t xml:space="preserve">print(back.hits)     # [1, 2]</w:t>
      </w:r>
    </w:p>
    <w:p>
      <w:pPr>
        <w:pStyle w:val="FirstParagraph"/>
      </w:pPr>
      <w:r>
        <w:t xml:space="preserve">Exact JSON output:</w:t>
      </w:r>
    </w:p>
    <w:p>
      <w:pPr>
        <w:pStyle w:val="SourceCode"/>
      </w:pPr>
      <w:r>
        <w:rPr>
          <w:rStyle w:val="VerbatimChar"/>
        </w:rPr>
        <w:t xml:space="preserve">{"gene":"G1","hits":[1.0,2.0],"padj":0.01}</w:t>
      </w:r>
    </w:p>
    <w:p>
      <w:pPr>
        <w:pStyle w:val="FirstParagraph"/>
      </w:pPr>
      <w:r>
        <w:t xml:space="preserve">Two details:</w:t>
      </w:r>
    </w:p>
    <w:p>
      <w:pPr>
        <w:pStyle w:val="Compact"/>
        <w:numPr>
          <w:ilvl w:val="0"/>
          <w:numId w:val="1001"/>
        </w:numPr>
      </w:pPr>
      <w:r>
        <w:t xml:space="preserve">Record keys are emitted in sorted order.</w:t>
      </w:r>
    </w:p>
    <w:p>
      <w:pPr>
        <w:pStyle w:val="Compact"/>
        <w:numPr>
          <w:ilvl w:val="0"/>
          <w:numId w:val="1001"/>
        </w:numPr>
      </w:pPr>
      <w:r>
        <w:t xml:space="preserve">Integer-valued numbers serialize as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because the language has one numeric type.</w:t>
      </w:r>
    </w:p>
    <w:p>
      <w:pPr>
        <w:pStyle w:val="FirstParagraph"/>
      </w:pPr>
      <w:r>
        <w:rPr>
          <w:rStyle w:val="VerbatimChar"/>
        </w:rPr>
        <w:t xml:space="preserve">from_json</w:t>
      </w:r>
      <w:r>
        <w:t xml:space="preserve"> </w:t>
      </w:r>
      <w:r>
        <w:t xml:space="preserve">turns an array of objects into a table.</w:t>
      </w:r>
    </w:p>
    <w:p>
      <w:r>
        <w:pict>
          <v:rect style="width:0;height:1.5pt" o:hralign="center" o:hrstd="t" o:hr="t"/>
        </w:pict>
      </w:r>
    </w:p>
    <w:bookmarkEnd w:id="21"/>
    <w:bookmarkStart w:id="22" w:name="lesson-12-a-complete-pipeline"/>
    <w:p>
      <w:pPr>
        <w:pStyle w:val="Heading2"/>
      </w:pPr>
      <w:r>
        <w:t xml:space="preserve">Lesson 12 — a complete pipeline</w:t>
      </w:r>
    </w:p>
    <w:p>
      <w:pPr>
        <w:pStyle w:val="FirstParagraph"/>
      </w:pPr>
      <w:r>
        <w:rPr>
          <w:rStyle w:val="VerbatimChar"/>
        </w:rPr>
        <w:t xml:space="preserve">examples/pipeline.cnx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CSV -&gt; filter -&gt; R mean -&gt; Python standard deviation</w:t>
      </w:r>
      <w:r>
        <w:br/>
      </w:r>
      <w:r>
        <w:rPr>
          <w:rStyle w:val="VerbatimChar"/>
        </w:rPr>
        <w:t xml:space="preserve">let de = read_csv("examples/data/de_sample.csv")</w:t>
      </w:r>
      <w:r>
        <w:br/>
      </w:r>
      <w:r>
        <w:rPr>
          <w:rStyle w:val="VerbatimChar"/>
        </w:rPr>
        <w:t xml:space="preserve">let hits = de |&gt; filter_where("padj", "&lt;", 0.05)</w:t>
      </w:r>
      <w:r>
        <w:br/>
      </w:r>
      <w:r>
        <w:rPr>
          <w:rStyle w:val="VerbatimChar"/>
        </w:rPr>
        <w:t xml:space="preserve">let n = length(hits)</w:t>
      </w:r>
      <w:r>
        <w:br/>
      </w:r>
      <w:r>
        <w:rPr>
          <w:rStyle w:val="VerbatimChar"/>
        </w:rPr>
        <w:t xml:space="preserve">let log2fc = column(hits, "log2FoldChange")</w:t>
      </w:r>
      <w:r>
        <w:br/>
      </w:r>
      <w:r>
        <w:br/>
      </w:r>
      <w:r>
        <w:rPr>
          <w:rStyle w:val="VerbatimChar"/>
        </w:rPr>
        <w:t xml:space="preserve">let r_mean = r::call("mean", log2fc)</w:t>
      </w:r>
      <w:r>
        <w:br/>
      </w:r>
      <w:r>
        <w:rPr>
          <w:rStyle w:val="VerbatimChar"/>
        </w:rPr>
        <w:t xml:space="preserve">let py_sd = py::call("statistics", "stdev", log2fc)</w:t>
      </w:r>
      <w:r>
        <w:br/>
      </w:r>
      <w:r>
        <w:br/>
      </w:r>
      <w:r>
        <w:rPr>
          <w:rStyle w:val="VerbatimChar"/>
        </w:rPr>
        <w:t xml:space="preserve">print(n)</w:t>
      </w:r>
      <w:r>
        <w:br/>
      </w:r>
      <w:r>
        <w:rPr>
          <w:rStyle w:val="VerbatimChar"/>
        </w:rPr>
        <w:t xml:space="preserve">print(r_mean)</w:t>
      </w:r>
      <w:r>
        <w:br/>
      </w:r>
      <w:r>
        <w:rPr>
          <w:rStyle w:val="VerbatimChar"/>
        </w:rPr>
        <w:t xml:space="preserve">print(py_sd)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cnx</w:t>
      </w:r>
      <w:r>
        <w:rPr>
          <w:rStyle w:val="NormalTok"/>
        </w:rPr>
        <w:t xml:space="preserve"> run examples/pipeline.cnx</w:t>
      </w:r>
    </w:p>
    <w:p>
      <w:pPr>
        <w:pStyle w:val="FirstParagraph"/>
      </w:pPr>
      <w:r>
        <w:t xml:space="preserve">Verified output: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0.775</w:t>
      </w:r>
      <w:r>
        <w:br/>
      </w:r>
      <w:r>
        <w:rPr>
          <w:rStyle w:val="VerbatimChar"/>
        </w:rPr>
        <w:t xml:space="preserve">1.840335114410779</w:t>
      </w:r>
    </w:p>
    <w:p>
      <w:pPr>
        <w:pStyle w:val="FirstParagraph"/>
      </w:pPr>
      <w:r>
        <w:t xml:space="preserve">The table is filtered natively, the mean is computed by R, and the standard deviation by</w:t>
      </w:r>
      <w:r>
        <w:t xml:space="preserve"> </w:t>
      </w:r>
      <w:r>
        <w:t xml:space="preserve">Python — each in its own process, with JSON at the boundary.</w:t>
      </w:r>
    </w:p>
    <w:p>
      <w:r>
        <w:pict>
          <v:rect style="width:0;height:1.5pt" o:hralign="center" o:hrstd="t" o:hr="t"/>
        </w:pict>
      </w:r>
    </w:p>
    <w:bookmarkEnd w:id="22"/>
    <w:bookmarkStart w:id="23" w:name="lesson-13-errors"/>
    <w:p>
      <w:pPr>
        <w:pStyle w:val="Heading2"/>
      </w:pPr>
      <w:r>
        <w:t xml:space="preserve">Lesson 13 —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cnx: expected expression, found end of input at line 1, column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1 then 2 else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cnx: type error: expected bool, got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unknown(1)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cnx: unknown function `unknown`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/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cnx: division by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count_where(de, "nope", "&lt;",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cnx: unknown column `nope`</w:t>
            </w:r>
          </w:p>
        </w:tc>
      </w:tr>
    </w:tbl>
    <w:p>
      <w:pPr>
        <w:pStyle w:val="BodyText"/>
      </w:pPr>
      <w:r>
        <w:t xml:space="preserve">Errors go to stderr and the process exits non-zero, so pipelines fail loudly.</w:t>
      </w:r>
    </w:p>
    <w:p>
      <w:r>
        <w:pict>
          <v:rect style="width:0;height:1.5pt" o:hralign="center" o:hrstd="t" o:hr="t"/>
        </w:pict>
      </w:r>
    </w:p>
    <w:bookmarkEnd w:id="23"/>
    <w:bookmarkStart w:id="24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02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fn cube(x) = x * x * x</w:t>
      </w:r>
      <w:r>
        <w:t xml:space="preserve"> </w:t>
      </w:r>
      <w:r>
        <w:t xml:space="preserve">and print</w:t>
      </w:r>
      <w:r>
        <w:t xml:space="preserve"> </w:t>
      </w:r>
      <w:r>
        <w:rPr>
          <w:rStyle w:val="VerbatimChar"/>
        </w:rPr>
        <w:t xml:space="preserve">cube(3)</w:t>
      </w:r>
      <w:r>
        <w:t xml:space="preserve">.</w:t>
      </w:r>
      <w:r>
        <w:t xml:space="preserve"> </w:t>
      </w:r>
      <w:r>
        <w:rPr>
          <w:i/>
          <w:iCs/>
        </w:rPr>
        <w:t xml:space="preserve">Answer: 27.</w:t>
      </w:r>
    </w:p>
    <w:p>
      <w:pPr>
        <w:pStyle w:val="Compact"/>
        <w:numPr>
          <w:ilvl w:val="0"/>
          <w:numId w:val="1002"/>
        </w:numPr>
      </w:pPr>
      <w:r>
        <w:t xml:space="preserve">Count genes with</w:t>
      </w:r>
      <w:r>
        <w:t xml:space="preserve"> </w:t>
      </w:r>
      <w:r>
        <w:rPr>
          <w:rStyle w:val="VerbatimChar"/>
        </w:rPr>
        <w:t xml:space="preserve">padj &lt; 0.001</w:t>
      </w:r>
      <w:r>
        <w:t xml:space="preserve"> </w:t>
      </w:r>
      <w:r>
        <w:t xml:space="preserve">in the sample table.</w:t>
      </w:r>
      <w:r>
        <w:t xml:space="preserve"> </w:t>
      </w:r>
      <w:r>
        <w:rPr>
          <w:i/>
          <w:iCs/>
        </w:rPr>
        <w:t xml:space="preserve">Answer: 3.</w:t>
      </w:r>
    </w:p>
    <w:p>
      <w:pPr>
        <w:pStyle w:val="Compact"/>
        <w:numPr>
          <w:ilvl w:val="0"/>
          <w:numId w:val="1002"/>
        </w:numPr>
      </w:pPr>
      <w:r>
        <w:t xml:space="preserve">Compute the median in R and the mean in Python for</w:t>
      </w:r>
      <w:r>
        <w:t xml:space="preserve"> </w:t>
      </w:r>
      <w:r>
        <w:rPr>
          <w:rStyle w:val="VerbatimChar"/>
        </w:rPr>
        <w:t xml:space="preserve">[1, 2, 3, 4, 5]</w:t>
      </w:r>
      <w:r>
        <w:t xml:space="preserve">.</w:t>
      </w:r>
      <w:r>
        <w:t xml:space="preserve"> </w:t>
      </w:r>
      <w:r>
        <w:rPr>
          <w:i/>
          <w:iCs/>
        </w:rPr>
        <w:t xml:space="preserve">Answer: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r::call("stats::median", values)</w:t>
      </w:r>
      <w:r>
        <w:rPr>
          <w:i/>
          <w:iCs/>
        </w:rPr>
        <w:t xml:space="preserve"> </w:t>
      </w:r>
      <w:r>
        <w:rPr>
          <w:i/>
          <w:iCs/>
        </w:rPr>
        <w:t xml:space="preserve">→ 3;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py::call("statistics", "mean", values)</w:t>
      </w:r>
      <w:r>
        <w:rPr>
          <w:i/>
          <w:iCs/>
        </w:rPr>
        <w:t xml:space="preserve"> </w:t>
      </w:r>
      <w:r>
        <w:rPr>
          <w:i/>
          <w:iCs/>
        </w:rPr>
        <w:t xml:space="preserve">→ 3.</w:t>
      </w:r>
    </w:p>
    <w:p>
      <w:pPr>
        <w:pStyle w:val="Compact"/>
        <w:numPr>
          <w:ilvl w:val="0"/>
          <w:numId w:val="1002"/>
        </w:numPr>
      </w:pPr>
      <w:r>
        <w:t xml:space="preserve">Write the filtered table to</w:t>
      </w:r>
      <w:r>
        <w:t xml:space="preserve"> </w:t>
      </w:r>
      <w:r>
        <w:rPr>
          <w:rStyle w:val="VerbatimChar"/>
        </w:rPr>
        <w:t xml:space="preserve">hits.csv</w:t>
      </w:r>
      <w:r>
        <w:t xml:space="preserve">.</w:t>
      </w:r>
      <w:r>
        <w:t xml:space="preserve"> </w:t>
      </w:r>
      <w:r>
        <w:rPr>
          <w:i/>
          <w:iCs/>
        </w:rPr>
        <w:t xml:space="preserve">Answer: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write_csv(filter_where(de, "padj", "&lt;", 0.05), "hits.csv")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1 &lt; 2 &lt; 3</w:t>
      </w:r>
      <w:r>
        <w:t xml:space="preserve"> </w:t>
      </w:r>
      <w:r>
        <w:t xml:space="preserve">fails, then fix it.</w:t>
      </w:r>
      <w:r>
        <w:t xml:space="preserve"> </w:t>
      </w:r>
      <w:r>
        <w:rPr>
          <w:i/>
          <w:iCs/>
        </w:rPr>
        <w:t xml:space="preserve">Answer: it becomes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(1 &lt; 2) &lt; 3</w:t>
      </w:r>
      <w:r>
        <w:rPr>
          <w:i/>
          <w:iCs/>
        </w:rPr>
        <w:t xml:space="preserve">, i.e. </w:t>
      </w:r>
      <w:r>
        <w:rPr>
          <w:rStyle w:val="VerbatimChar"/>
          <w:i/>
          <w:iCs/>
        </w:rPr>
        <w:t xml:space="preserve">true &lt; 3</w:t>
      </w:r>
      <w:r>
        <w:rPr>
          <w:i/>
          <w:iCs/>
        </w:rPr>
        <w:t xml:space="preserve">; write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 &lt; 2 &amp;&amp; 2 &lt; 3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30" w:name="where-next"/>
    <w:p>
      <w:pPr>
        <w:pStyle w:val="Heading2"/>
      </w:pPr>
      <w:r>
        <w:t xml:space="preserve">Where next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VerbatimChar"/>
          </w:rPr>
          <w:t xml:space="preserve">API_REFERENCE.md</w:t>
        </w:r>
      </w:hyperlink>
      <w:r>
        <w:t xml:space="preserve"> </w:t>
      </w:r>
      <w:r>
        <w:t xml:space="preserve">— every builtin and bridge signature.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VerbatimChar"/>
          </w:rPr>
          <w:t xml:space="preserve">LANGUAGE.md</w:t>
        </w:r>
      </w:hyperlink>
      <w:r>
        <w:t xml:space="preserve"> </w:t>
      </w:r>
      <w:r>
        <w:t xml:space="preserve">— formal grammar, precedence and type rules.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VerbatimChar"/>
          </w:rPr>
          <w:t xml:space="preserve">DEVELOPER_GUIDE.md</w:t>
        </w:r>
      </w:hyperlink>
      <w:r>
        <w:t xml:space="preserve"> </w:t>
      </w:r>
      <w:r>
        <w:t xml:space="preserve">— add a builtin or a bridge function.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VerbatimChar"/>
          </w:rPr>
          <w:t xml:space="preserve">FAQ.md</w:t>
        </w:r>
      </w:hyperlink>
      <w:r>
        <w:t xml:space="preserve"> </w:t>
      </w:r>
      <w:r>
        <w:t xml:space="preserve">— design questions and troubleshooting.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VerbatimChar"/>
          </w:rPr>
          <w:t xml:space="preserve">ROADMAP.md</w:t>
        </w:r>
      </w:hyperlink>
      <w:r>
        <w:t xml:space="preserve"> </w:t>
      </w:r>
      <w:r>
        <w:t xml:space="preserve">— Arrow, GPU and AI support.</w:t>
      </w:r>
    </w:p>
    <w:bookmarkEnd w:id="30"/>
    <w:bookmarkEnd w:id="3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FangSong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FangSong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FangSong" w:eastAsiaTheme="majorEastAsia" w:hAnsi="Times New Roman" w:hAnsiTheme="majorHAnsi"/>
      <w:b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nsolas" w:cs="Consolas" w:eastAsia="FangSong" w:hAnsi="Consolas"/>
      <w:color w:val="FF0000"/>
      <w:sz w:val="20"/>
    </w:rPr>
  </w:style>
  <w:style w:customStyle="1" w:styleId="SourceCode" w:type="paragraph">
    <w:name w:val="Source Code"/>
    <w:pPr>
      <w:spacing w:after="80" w:line="240" w:lineRule="auto"/>
    </w:pPr>
    <w:rPr>
      <w:rFonts w:ascii="Consolas" w:cs="Consolas" w:eastAsia="FangSong" w:hAnsi="Consolas"/>
      <w:color w:val="FF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API_REFERENCE.md" TargetMode="External" /><Relationship Type="http://schemas.openxmlformats.org/officeDocument/2006/relationships/hyperlink" Id="rId27" Target="DEVELOPER_GUIDE.md" TargetMode="External" /><Relationship Type="http://schemas.openxmlformats.org/officeDocument/2006/relationships/hyperlink" Id="rId28" Target="FAQ.md" TargetMode="External" /><Relationship Type="http://schemas.openxmlformats.org/officeDocument/2006/relationships/hyperlink" Id="rId26" Target="LANGUAGE.md" TargetMode="External" /><Relationship Type="http://schemas.openxmlformats.org/officeDocument/2006/relationships/hyperlink" Id="rId29" Target="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API_REFERENCE.md" TargetMode="External" /><Relationship Type="http://schemas.openxmlformats.org/officeDocument/2006/relationships/hyperlink" Id="rId27" Target="DEVELOPER_GUIDE.md" TargetMode="External" /><Relationship Type="http://schemas.openxmlformats.org/officeDocument/2006/relationships/hyperlink" Id="rId28" Target="FAQ.md" TargetMode="External" /><Relationship Type="http://schemas.openxmlformats.org/officeDocument/2006/relationships/hyperlink" Id="rId26" Target="LANGUAGE.md" TargetMode="External" /><Relationship Type="http://schemas.openxmlformats.org/officeDocument/2006/relationships/hyperlink" Id="rId29" Target="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2026-10-19T09:53:03Z</dcterms:created>
  <dcterms:modified xsi:type="dcterms:W3CDTF">2026-10-19T09:53:03Z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