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3444"/>
        </w:tabs>
        <w:spacing w:before="120" w:lineRule="auto"/>
        <w:jc w:val="center"/>
        <w:rPr>
          <w:rFonts w:ascii="Mulish" w:cs="Mulish" w:eastAsia="Mulish" w:hAnsi="Mulish"/>
          <w:b w:val="1"/>
          <w:color w:val="002855"/>
          <w:sz w:val="32"/>
          <w:szCs w:val="32"/>
        </w:rPr>
      </w:pPr>
      <w:r w:rsidDel="00000000" w:rsidR="00000000" w:rsidRPr="00000000">
        <w:rPr>
          <w:rFonts w:ascii="Mulish" w:cs="Mulish" w:eastAsia="Mulish" w:hAnsi="Mulish"/>
          <w:b w:val="1"/>
          <w:color w:val="002855"/>
          <w:sz w:val="32"/>
          <w:szCs w:val="32"/>
          <w:rtl w:val="0"/>
        </w:rPr>
        <w:t xml:space="preserve">BIÊN BẢN KIỂM ĐÁNH GIÁ KĨ THUẬT</w:t>
      </w:r>
    </w:p>
    <w:p w:rsidR="00000000" w:rsidDel="00000000" w:rsidP="00000000" w:rsidRDefault="00000000" w:rsidRPr="00000000" w14:paraId="00000003">
      <w:pPr>
        <w:tabs>
          <w:tab w:val="left" w:leader="none" w:pos="3444"/>
        </w:tabs>
        <w:spacing w:before="120" w:lineRule="auto"/>
        <w:ind w:left="118" w:firstLine="0"/>
        <w:jc w:val="center"/>
        <w:rPr>
          <w:rFonts w:ascii="Mulish" w:cs="Mulish" w:eastAsia="Mulish" w:hAnsi="Mulish"/>
          <w:i w:val="1"/>
          <w:color w:val="002855"/>
          <w:sz w:val="28"/>
          <w:szCs w:val="28"/>
        </w:rPr>
      </w:pPr>
      <w:r w:rsidDel="00000000" w:rsidR="00000000" w:rsidRPr="00000000">
        <w:rPr>
          <w:rFonts w:ascii="Mulish" w:cs="Mulish" w:eastAsia="Mulish" w:hAnsi="Mulish"/>
          <w:i w:val="1"/>
          <w:color w:val="002855"/>
          <w:sz w:val="28"/>
          <w:szCs w:val="28"/>
          <w:rtl w:val="0"/>
        </w:rPr>
        <w:t xml:space="preserve">TECHNICAL INSPECTION RECORDS</w:t>
      </w:r>
    </w:p>
    <w:p w:rsidR="00000000" w:rsidDel="00000000" w:rsidP="00000000" w:rsidRDefault="00000000" w:rsidRPr="00000000" w14:paraId="00000004">
      <w:pPr>
        <w:tabs>
          <w:tab w:val="left" w:leader="none" w:pos="3444"/>
        </w:tabs>
        <w:spacing w:before="257" w:lineRule="auto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Hôm nay/</w:t>
      </w:r>
      <w:r w:rsidDel="00000000" w:rsidR="00000000" w:rsidRPr="00000000">
        <w:rPr>
          <w:rFonts w:ascii="Mulish" w:cs="Mulish" w:eastAsia="Mulish" w:hAnsi="Mulish"/>
          <w:i w:val="1"/>
          <w:color w:val="002855"/>
          <w:rtl w:val="0"/>
        </w:rPr>
        <w:t xml:space="preserve">Today</w:t>
      </w: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, ngày/</w:t>
      </w:r>
      <w:r w:rsidDel="00000000" w:rsidR="00000000" w:rsidRPr="00000000">
        <w:rPr>
          <w:rFonts w:ascii="Mulish" w:cs="Mulish" w:eastAsia="Mulish" w:hAnsi="Mulish"/>
          <w:i w:val="1"/>
          <w:color w:val="002855"/>
          <w:rtl w:val="0"/>
        </w:rPr>
        <w:t xml:space="preserve">day  </w:t>
      </w: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         tháng/</w:t>
      </w:r>
      <w:r w:rsidDel="00000000" w:rsidR="00000000" w:rsidRPr="00000000">
        <w:rPr>
          <w:rFonts w:ascii="Mulish" w:cs="Mulish" w:eastAsia="Mulish" w:hAnsi="Mulish"/>
          <w:i w:val="1"/>
          <w:color w:val="002855"/>
          <w:rtl w:val="0"/>
        </w:rPr>
        <w:t xml:space="preserve">month</w:t>
      </w: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          năm/</w:t>
      </w:r>
      <w:r w:rsidDel="00000000" w:rsidR="00000000" w:rsidRPr="00000000">
        <w:rPr>
          <w:rFonts w:ascii="Mulish" w:cs="Mulish" w:eastAsia="Mulish" w:hAnsi="Mulish"/>
          <w:i w:val="1"/>
          <w:color w:val="002855"/>
          <w:rtl w:val="0"/>
        </w:rPr>
        <w:t xml:space="preserve">year</w:t>
      </w: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21"/>
        </w:tabs>
        <w:spacing w:after="0" w:before="0" w:line="240" w:lineRule="auto"/>
        <w:ind w:left="0" w:right="0" w:firstLine="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21"/>
        </w:tabs>
        <w:spacing w:after="0" w:before="0" w:line="240" w:lineRule="auto"/>
        <w:ind w:left="0" w:right="0" w:firstLine="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Người sử dụng/ quản lý thiết bị/ </w:t>
      </w:r>
      <w:r w:rsidDel="00000000" w:rsidR="00000000" w:rsidRPr="00000000"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: _____________________________ ; Đơn vị/ Dept.:  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" w:right="0" w:hanging="36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Xác nhận tình trạng máy móc, thiết bị/ </w:t>
      </w:r>
      <w:r w:rsidDel="00000000" w:rsidR="00000000" w:rsidRPr="00000000"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The status of machinery and equipments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6.0" w:type="dxa"/>
        <w:jc w:val="left"/>
        <w:tblInd w:w="-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5"/>
        <w:gridCol w:w="4055"/>
        <w:gridCol w:w="4056"/>
        <w:tblGridChange w:id="0">
          <w:tblGrid>
            <w:gridCol w:w="2485"/>
            <w:gridCol w:w="4055"/>
            <w:gridCol w:w="4056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Tên / Mã thiết bị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Equipment’s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6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Tình trạng hiện tại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6" w:right="0" w:firstLine="0"/>
              <w:jc w:val="left"/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Current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firstLine="0"/>
              <w:jc w:val="center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firstLine="0"/>
              <w:jc w:val="center"/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</w:tr>
      <w:tr>
        <w:trPr>
          <w:cantSplit w:val="0"/>
          <w:trHeight w:val="2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…………………………………………………….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………………………………………………….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……………….………………………………….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………………………………..………………….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…………………………….…………………….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2. Danh sách nội dung kiểm tra kỹ thuật / ….</w:t>
      </w:r>
    </w:p>
    <w:tbl>
      <w:tblPr>
        <w:tblStyle w:val="Table2"/>
        <w:tblW w:w="10605.0" w:type="dxa"/>
        <w:jc w:val="left"/>
        <w:tblInd w:w="-27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2850"/>
        <w:gridCol w:w="2460"/>
        <w:gridCol w:w="1515"/>
        <w:gridCol w:w="3780"/>
        <w:tblGridChange w:id="0">
          <w:tblGrid>
            <w:gridCol w:w="2850"/>
            <w:gridCol w:w="2460"/>
            <w:gridCol w:w="1515"/>
            <w:gridCol w:w="3780"/>
          </w:tblGrid>
        </w:tblGridChange>
      </w:tblGrid>
      <w:tr>
        <w:trPr>
          <w:cantSplit w:val="0"/>
          <w:trHeight w:val="833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Hạng mục kiểm tra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Công việc cụ thể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Trạng thái (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2855"/>
                    <w:sz w:val="16"/>
                    <w:szCs w:val="16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2855"/>
                    <w:sz w:val="16"/>
                    <w:szCs w:val="16"/>
                    <w:u w:val="none"/>
                    <w:shd w:fill="auto" w:val="clear"/>
                    <w:vertAlign w:val="baseline"/>
                    <w:rtl w:val="0"/>
                  </w:rPr>
                  <w:t xml:space="preserve">✗</w:t>
                </w:r>
              </w:sdtContent>
            </w:sdt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28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ulish" w:cs="Mulish" w:eastAsia="Mulish" w:hAnsi="Mulish"/>
          <w:i w:val="1"/>
          <w:color w:val="00285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3. Kết luận / </w:t>
      </w:r>
      <w:r w:rsidDel="00000000" w:rsidR="00000000" w:rsidRPr="00000000"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4.0" w:type="dxa"/>
        <w:jc w:val="left"/>
        <w:tblInd w:w="-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34"/>
        <w:tblGridChange w:id="0">
          <w:tblGrid>
            <w:gridCol w:w="1053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Kết luận trạng thái thiết bị sau kiểm tra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1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Equipment’s </w:t>
            </w:r>
          </w:p>
        </w:tc>
      </w:tr>
      <w:tr>
        <w:trPr>
          <w:cantSplit w:val="0"/>
          <w:trHeight w:val="21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…………………………….……………………………..…………………………….………………………………………………………………………………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…………………………….……………………………..…………………………….………………………………………………………………………………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…………………………….……………………………..…………………………….………………………………………………………………………………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…………………………….……………………………..…………………………….………………………………………………………………………………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285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6714"/>
        </w:tabs>
        <w:ind w:left="119" w:firstLine="0"/>
        <w:rPr>
          <w:rFonts w:ascii="Mulish" w:cs="Mulish" w:eastAsia="Mulish" w:hAnsi="Mulish"/>
          <w:b w:val="1"/>
          <w:color w:val="002855"/>
        </w:rPr>
      </w:pPr>
      <w:r w:rsidDel="00000000" w:rsidR="00000000" w:rsidRPr="00000000">
        <w:rPr>
          <w:rFonts w:ascii="Mulish" w:cs="Mulish" w:eastAsia="Mulish" w:hAnsi="Mulish"/>
          <w:b w:val="1"/>
          <w:color w:val="002855"/>
          <w:rtl w:val="0"/>
        </w:rPr>
        <w:t xml:space="preserve">XÁC NHẬN CỦA ĐƠN VỊ SỬ DỤNG</w:t>
      </w:r>
      <w:r w:rsidDel="00000000" w:rsidR="00000000" w:rsidRPr="00000000">
        <w:rPr>
          <w:rFonts w:ascii="Mulish" w:cs="Mulish" w:eastAsia="Mulish" w:hAnsi="Mulish"/>
          <w:color w:val="002855"/>
          <w:rtl w:val="0"/>
        </w:rPr>
        <w:tab/>
      </w:r>
      <w:r w:rsidDel="00000000" w:rsidR="00000000" w:rsidRPr="00000000">
        <w:rPr>
          <w:rFonts w:ascii="Mulish" w:cs="Mulish" w:eastAsia="Mulish" w:hAnsi="Mulish"/>
          <w:b w:val="1"/>
          <w:color w:val="002855"/>
          <w:rtl w:val="0"/>
        </w:rPr>
        <w:t xml:space="preserve">ĐẠI DIỆN PHÒNG CNTT</w:t>
      </w:r>
    </w:p>
    <w:p w:rsidR="00000000" w:rsidDel="00000000" w:rsidP="00000000" w:rsidRDefault="00000000" w:rsidRPr="00000000" w14:paraId="00000055">
      <w:pPr>
        <w:tabs>
          <w:tab w:val="left" w:leader="none" w:pos="6714"/>
        </w:tabs>
        <w:ind w:left="119" w:firstLine="0"/>
        <w:rPr>
          <w:rFonts w:ascii="Mulish" w:cs="Mulish" w:eastAsia="Mulish" w:hAnsi="Mulish"/>
          <w:i w:val="1"/>
          <w:color w:val="002855"/>
        </w:rPr>
      </w:pPr>
      <w:r w:rsidDel="00000000" w:rsidR="00000000" w:rsidRPr="00000000">
        <w:rPr>
          <w:rFonts w:ascii="Mulish" w:cs="Mulish" w:eastAsia="Mulish" w:hAnsi="Mulish"/>
          <w:i w:val="1"/>
          <w:color w:val="002855"/>
          <w:rtl w:val="0"/>
        </w:rPr>
        <w:t xml:space="preserve">         User’s Confirmation                                                                               IT’s confirmation</w:t>
      </w:r>
    </w:p>
    <w:p w:rsidR="00000000" w:rsidDel="00000000" w:rsidP="00000000" w:rsidRDefault="00000000" w:rsidRPr="00000000" w14:paraId="00000056">
      <w:pPr>
        <w:tabs>
          <w:tab w:val="left" w:leader="none" w:pos="6714"/>
        </w:tabs>
        <w:ind w:left="119" w:firstLine="0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6714"/>
        </w:tabs>
        <w:spacing w:before="218" w:lineRule="auto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6714"/>
        </w:tabs>
        <w:spacing w:before="218" w:lineRule="auto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Fonts w:ascii="Mulish" w:cs="Mulish" w:eastAsia="Mulish" w:hAnsi="Mulish"/>
          <w:color w:val="002855"/>
          <w:rtl w:val="0"/>
        </w:rPr>
        <w:t xml:space="preserve">_________________________________                                                 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Mulish" w:cs="Mulish" w:eastAsia="Mulish" w:hAnsi="Mulish"/>
          <w:b w:val="0"/>
          <w:i w:val="1"/>
          <w:smallCaps w:val="0"/>
          <w:strike w:val="0"/>
          <w:color w:val="0028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444"/>
        </w:tabs>
        <w:spacing w:before="120" w:lineRule="auto"/>
        <w:ind w:left="118" w:firstLine="0"/>
        <w:rPr>
          <w:rFonts w:ascii="Mulish" w:cs="Mulish" w:eastAsia="Mulish" w:hAnsi="Mulish"/>
          <w:i w:val="1"/>
          <w:color w:val="0028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714"/>
        </w:tabs>
        <w:spacing w:before="218" w:lineRule="auto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Fonts w:ascii="Mulish" w:cs="Mulish" w:eastAsia="Mulish" w:hAnsi="Mulish"/>
          <w:color w:val="002855"/>
          <w:rtl w:val="0"/>
        </w:rPr>
        <w:tab/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ulish" w:cs="Mulish" w:eastAsia="Mulish" w:hAnsi="Mulish"/>
          <w:color w:val="0028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jc w:val="center"/>
        <w:rPr>
          <w:rFonts w:ascii="Mulish" w:cs="Mulish" w:eastAsia="Mulish" w:hAnsi="Mulish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HƯỚNG DẪN KIỂM TRA THIẾT BỊ DÀNH CHO P. CNTT</w:t>
      </w:r>
    </w:p>
    <w:p w:rsidR="00000000" w:rsidDel="00000000" w:rsidP="00000000" w:rsidRDefault="00000000" w:rsidRPr="00000000" w14:paraId="0000005E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1. Kiểm tra tổng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vật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vỏ máy, bàn phím, bản lề, màn hình.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80" w:before="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các kết nối vật lý (cổng USB, HDMI, Ethernet) không hỏng hoặc lỏng.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Vệ sinh thiết bị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Làm sạch bụi ở các khe tản nhiệt, bàn phím, và bề mặt thiết bị.</w:t>
      </w:r>
    </w:p>
    <w:p w:rsidR="00000000" w:rsidDel="00000000" w:rsidP="00000000" w:rsidRDefault="00000000" w:rsidRPr="00000000" w14:paraId="00000064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2. Kiểm tra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Hiệu suất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Sử dụng Task Manager hoặc Cinebench để đánh giá hiệu suất hoạt động.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sử dụng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Xác định mức sử dụng CPU trong hoạt động thông thường, đảm bảo không vượt 80% khi không chạy ứng dụng nặng.</w:t>
      </w:r>
    </w:p>
    <w:p w:rsidR="00000000" w:rsidDel="00000000" w:rsidP="00000000" w:rsidRDefault="00000000" w:rsidRPr="00000000" w14:paraId="0000006A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3. Kiểm tra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Dung lượng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tổng dung lượng RAM, đảm bảo đáp ứng yêu cầu cấu hình.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sử dụng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Xác định mức sử dụng RAM khi thiết bị ở chế độ hoạt động bình thường (thường dưới 80%).</w:t>
      </w:r>
    </w:p>
    <w:p w:rsidR="00000000" w:rsidDel="00000000" w:rsidP="00000000" w:rsidRDefault="00000000" w:rsidRPr="00000000" w14:paraId="00000070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4. Kiểm tra ổ cứng (HDD/SSD)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Dung lượng trống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ổ cứng còn ít nhất 20% dung lượng trống.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ổ đĩa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Sử dụng phần mềm CrystalDiskInfo hoặc HD Tune để kiểm tra tình trạng sức khỏe của ổ đĩa.</w:t>
      </w:r>
    </w:p>
    <w:p w:rsidR="00000000" w:rsidDel="00000000" w:rsidP="00000000" w:rsidRDefault="00000000" w:rsidRPr="00000000" w14:paraId="00000076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5. Kiểm tra màn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Điểm chết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bằng phần mềm hoặc hình ảnh màu để phát hiện điểm chết trên màn hình.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Màu sắc và độ sáng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màn hình hiển thị đồng đều về màu sắc, không có vùng sáng tối bất thường.</w:t>
      </w:r>
    </w:p>
    <w:p w:rsidR="00000000" w:rsidDel="00000000" w:rsidP="00000000" w:rsidRDefault="00000000" w:rsidRPr="00000000" w14:paraId="0000007C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6. Kiểm tra tản nhiệt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Quạt tản nhiệt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quạt hoạt động bình thường, không có tiếng ồn lạ.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Nhiệt độ tản nhiệt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nhiệt độ CPU/GPU khi tải và không tải, đảm bảo nằm trong giới hạn an toàn.</w:t>
      </w:r>
    </w:p>
    <w:p w:rsidR="00000000" w:rsidDel="00000000" w:rsidP="00000000" w:rsidRDefault="00000000" w:rsidRPr="00000000" w14:paraId="00000082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7. Kiểm tra pin (Laptop)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Dung lượng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Sử dụng phần mềm BatteryInfoView để kiểm tra dung lượng thực tế so với thiết kế ban đầu.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Thời gian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Đánh giá thời gian sử dụng pin khi không sạc, đảm bảo đạt mức tiêu chuẩn.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sạc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sạc hoạt động ổn định, không gián đoạn.</w:t>
      </w:r>
    </w:p>
    <w:p w:rsidR="00000000" w:rsidDel="00000000" w:rsidP="00000000" w:rsidRDefault="00000000" w:rsidRPr="00000000" w14:paraId="0000008A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8. Kiểm tra kết nối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Wi-Fi và 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kết nối không dây hoạt động ổn định, tốc độ đúng như thông số kỹ thuật.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Cổng kết nối (USB, HDMI, Ethernet)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từng cổng, đảm bảo không có lỗi vật lý hoặc gián đoạn kết nối.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và loa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Kiểm tra chất lượng âm thanh, đảm bảo rõ ràng và không méo tiếng.</w:t>
      </w:r>
    </w:p>
    <w:p w:rsidR="00000000" w:rsidDel="00000000" w:rsidP="00000000" w:rsidRDefault="00000000" w:rsidRPr="00000000" w14:paraId="00000092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jc w:val="both"/>
        <w:rPr>
          <w:rFonts w:ascii="Mulish" w:cs="Mulish" w:eastAsia="Mulish" w:hAnsi="Mulish"/>
          <w:sz w:val="24"/>
          <w:szCs w:val="24"/>
        </w:rPr>
      </w:pPr>
      <w:r w:rsidDel="00000000" w:rsidR="00000000" w:rsidRPr="00000000">
        <w:rPr>
          <w:rFonts w:ascii="Mulish" w:cs="Mulish" w:eastAsia="Mulish" w:hAnsi="Mulish"/>
          <w:b w:val="1"/>
          <w:sz w:val="24"/>
          <w:szCs w:val="24"/>
          <w:rtl w:val="0"/>
        </w:rPr>
        <w:t xml:space="preserve">9.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điều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hệ điều hành được cập nhật đầy đủ bản vá bảo mật.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  <w:u w:val="none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Sau khi cập nhật bản vá và bảo mật thì tắt chế độ Update Windows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Quét 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Chạy phần mềm quét virus để loại bỏ phần mềm độc hại.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9.3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phần mềm không cần thiết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8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Gỡ bỏ các ứng dụng không sử dụng để tối ưu hóa hiệu suất thiết bị.</w:t>
      </w:r>
    </w:p>
    <w:p w:rsidR="00000000" w:rsidDel="00000000" w:rsidP="00000000" w:rsidRDefault="00000000" w:rsidRPr="00000000" w14:paraId="0000009B">
      <w:pPr>
        <w:jc w:val="both"/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b w:val="0"/>
          <w:rtl w:val="0"/>
        </w:rPr>
        <w:t xml:space="preserve">Lưu ý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before="28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Ghi nhận đầy đủ tình trạng thiết bị sau mỗi bước kiểm tra.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80" w:before="0" w:lineRule="auto"/>
        <w:ind w:left="720" w:hanging="360"/>
        <w:jc w:val="both"/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Đảm bảo tất cả công cụ kiểm tra (phần mềm, thiết bị ngoại vi) luôn sẵn sàng trước khi bắt đầu.</w:t>
      </w:r>
    </w:p>
    <w:p w:rsidR="00000000" w:rsidDel="00000000" w:rsidP="00000000" w:rsidRDefault="00000000" w:rsidRPr="00000000" w14:paraId="0000009F">
      <w:pPr>
        <w:tabs>
          <w:tab w:val="left" w:leader="none" w:pos="6714"/>
        </w:tabs>
        <w:spacing w:before="218" w:lineRule="auto"/>
        <w:jc w:val="both"/>
        <w:rPr>
          <w:rFonts w:ascii="Mulish" w:cs="Mulish" w:eastAsia="Mulish" w:hAnsi="Mulish"/>
          <w:color w:val="002855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530" w:top="1474" w:left="964" w:right="9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Unicode MS"/>
  <w:font w:name="Courier New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7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7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7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78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198" w:hanging="360"/>
      </w:pPr>
      <w:rPr/>
    </w:lvl>
    <w:lvl w:ilvl="2">
      <w:start w:val="1"/>
      <w:numFmt w:val="lowerRoman"/>
      <w:lvlText w:val="%3."/>
      <w:lvlJc w:val="right"/>
      <w:pPr>
        <w:ind w:left="1918" w:hanging="180"/>
      </w:pPr>
      <w:rPr/>
    </w:lvl>
    <w:lvl w:ilvl="3">
      <w:start w:val="1"/>
      <w:numFmt w:val="decimal"/>
      <w:lvlText w:val="%4."/>
      <w:lvlJc w:val="left"/>
      <w:pPr>
        <w:ind w:left="2638" w:hanging="360"/>
      </w:pPr>
      <w:rPr/>
    </w:lvl>
    <w:lvl w:ilvl="4">
      <w:start w:val="1"/>
      <w:numFmt w:val="lowerLetter"/>
      <w:lvlText w:val="%5."/>
      <w:lvlJc w:val="left"/>
      <w:pPr>
        <w:ind w:left="3358" w:hanging="360"/>
      </w:pPr>
      <w:rPr/>
    </w:lvl>
    <w:lvl w:ilvl="5">
      <w:start w:val="1"/>
      <w:numFmt w:val="lowerRoman"/>
      <w:lvlText w:val="%6."/>
      <w:lvlJc w:val="right"/>
      <w:pPr>
        <w:ind w:left="4078" w:hanging="180"/>
      </w:pPr>
      <w:rPr/>
    </w:lvl>
    <w:lvl w:ilvl="6">
      <w:start w:val="1"/>
      <w:numFmt w:val="decimal"/>
      <w:lvlText w:val="%7."/>
      <w:lvlJc w:val="left"/>
      <w:pPr>
        <w:ind w:left="4798" w:hanging="360"/>
      </w:pPr>
      <w:rPr/>
    </w:lvl>
    <w:lvl w:ilvl="7">
      <w:start w:val="1"/>
      <w:numFmt w:val="lowerLetter"/>
      <w:lvlText w:val="%8."/>
      <w:lvlJc w:val="left"/>
      <w:pPr>
        <w:ind w:left="5518" w:hanging="360"/>
      </w:pPr>
      <w:rPr/>
    </w:lvl>
    <w:lvl w:ilvl="8">
      <w:start w:val="1"/>
      <w:numFmt w:val="lowerRoman"/>
      <w:lvlText w:val="%9."/>
      <w:lvlJc w:val="right"/>
      <w:pPr>
        <w:ind w:left="623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264" w:lineRule="auto"/>
      <w:ind w:left="2063" w:right="2600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sid w:val="006474DA"/>
    <w:pPr>
      <w:spacing w:after="0" w:line="240" w:lineRule="auto"/>
    </w:pPr>
    <w:rPr>
      <w:rFonts w:ascii="Calibri" w:cs="Times New Roman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5094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0B9E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0B9E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609E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 w:val="1"/>
    <w:rsid w:val="000609E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 w:val="1"/>
    <w:rsid w:val="006474D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737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737A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59"/>
    <w:rsid w:val="008069E0"/>
    <w:pPr>
      <w:spacing w:after="0" w:line="240" w:lineRule="auto"/>
    </w:pPr>
    <w:rPr>
      <w:rFonts w:ascii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A1F3F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A50942"/>
    <w:pPr>
      <w:spacing w:after="0" w:line="240" w:lineRule="auto"/>
    </w:pPr>
    <w:rPr>
      <w:rFonts w:ascii="Calibri" w:cs="Times New Roman" w:hAnsi="Calibri"/>
    </w:rPr>
  </w:style>
  <w:style w:type="character" w:styleId="Heading1Char" w:customStyle="1">
    <w:name w:val="Heading 1 Char"/>
    <w:basedOn w:val="DefaultParagraphFont"/>
    <w:link w:val="Heading1"/>
    <w:uiPriority w:val="9"/>
    <w:rsid w:val="00A509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Emphasis">
    <w:name w:val="Emphasis"/>
    <w:basedOn w:val="DefaultParagraphFont"/>
    <w:uiPriority w:val="20"/>
    <w:qFormat w:val="1"/>
    <w:rsid w:val="00A50942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A50942"/>
    <w:rPr>
      <w:i w:val="1"/>
      <w:iCs w:val="1"/>
      <w:color w:val="4472c4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CE0BF2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 w:val="1"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FD69E8"/>
    <w:rPr>
      <w:rFonts w:ascii="Times New Roman" w:cs="Times New Roman" w:eastAsia="Times New Roman" w:hAnsi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 w:val="1"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 w:val="1"/>
      <w:bCs w:val="1"/>
      <w:sz w:val="36"/>
      <w:szCs w:val="36"/>
      <w:lang w:val="vi"/>
    </w:rPr>
  </w:style>
  <w:style w:type="character" w:styleId="TitleChar" w:customStyle="1">
    <w:name w:val="Title Char"/>
    <w:basedOn w:val="DefaultParagraphFont"/>
    <w:link w:val="Title"/>
    <w:uiPriority w:val="1"/>
    <w:rsid w:val="00FD69E8"/>
    <w:rPr>
      <w:rFonts w:ascii="Times New Roman" w:cs="Times New Roman" w:eastAsia="Times New Roman" w:hAnsi="Times New Roman"/>
      <w:b w:val="1"/>
      <w:bCs w:val="1"/>
      <w:sz w:val="36"/>
      <w:szCs w:val="36"/>
      <w:lang w:val="vi"/>
    </w:rPr>
  </w:style>
  <w:style w:type="paragraph" w:styleId="TableParagraph" w:customStyle="1">
    <w:name w:val="Table Paragraph"/>
    <w:basedOn w:val="Normal"/>
    <w:uiPriority w:val="1"/>
    <w:qFormat w:val="1"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0B9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90B9E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0B9E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left="360" w:hanging="360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6e6f4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5XjbWeR6pgqlFocyLUo/PDNl/Q==">CgMxLjAaMAoBMBIrCikIB0IlChFRdWF0dHJvY2VudG8gU2FucxIQQXJpYWwgVW5pY29kZSBNUxowCgExEisKKQgHQiUKEVF1YXR0cm9jZW50byBTYW5zEhBBcmlhbCBVbmljb2RlIE1TMghoLmdqZGd4czgAciExRjg5ejlHNE11N3BZNHZmZWo0Y2ZjQmQtSXRHX3BicDU=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2025-01-10T01:39:00Z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