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F5ECD" w14:textId="77777777" w:rsidR="00195EE9" w:rsidRPr="0034611F" w:rsidRDefault="00000000" w:rsidP="00A14205">
      <w:pPr>
        <w:spacing w:after="40"/>
        <w:jc w:val="center"/>
        <w:rPr>
          <w:rFonts w:ascii="Georgia" w:hAnsi="Georgia"/>
          <w:sz w:val="24"/>
          <w:szCs w:val="24"/>
        </w:rPr>
      </w:pPr>
      <w:r w:rsidRPr="0034611F">
        <w:rPr>
          <w:rFonts w:ascii="Georgia" w:eastAsia="Calibri" w:hAnsi="Georgia" w:cs="Calibri"/>
          <w:b/>
          <w:bCs/>
          <w:color w:val="000000"/>
          <w:sz w:val="24"/>
          <w:szCs w:val="24"/>
        </w:rPr>
        <w:t>Linh Huynh</w:t>
      </w:r>
    </w:p>
    <w:p w14:paraId="3584A402" w14:textId="40DF6059" w:rsidR="00195EE9" w:rsidRPr="001F0A36" w:rsidRDefault="00000000" w:rsidP="00A14205">
      <w:pPr>
        <w:spacing w:after="80"/>
        <w:jc w:val="center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San Jose, </w:t>
      </w:r>
      <w:proofErr w:type="gramStart"/>
      <w:r w:rsidRPr="001F0A36">
        <w:rPr>
          <w:rFonts w:ascii="Georgia" w:eastAsia="Calibri" w:hAnsi="Georgia" w:cs="Calibri"/>
          <w:color w:val="444444"/>
          <w:sz w:val="16"/>
          <w:szCs w:val="16"/>
        </w:rPr>
        <w:t>CA  |</w:t>
      </w:r>
      <w:proofErr w:type="gramEnd"/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  </w:t>
      </w:r>
      <w:proofErr w:type="gramStart"/>
      <w:r w:rsidRPr="001F0A36">
        <w:rPr>
          <w:rFonts w:ascii="Georgia" w:eastAsia="Calibri" w:hAnsi="Georgia" w:cs="Calibri"/>
          <w:color w:val="444444"/>
          <w:sz w:val="16"/>
          <w:szCs w:val="16"/>
        </w:rPr>
        <w:t>vanlinhtpnt@gmail.com  |</w:t>
      </w:r>
      <w:proofErr w:type="gramEnd"/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  (408) 690-</w:t>
      </w:r>
      <w:proofErr w:type="gramStart"/>
      <w:r w:rsidRPr="001F0A36">
        <w:rPr>
          <w:rFonts w:ascii="Georgia" w:eastAsia="Calibri" w:hAnsi="Georgia" w:cs="Calibri"/>
          <w:color w:val="444444"/>
          <w:sz w:val="16"/>
          <w:szCs w:val="16"/>
        </w:rPr>
        <w:t>5492  |</w:t>
      </w:r>
      <w:proofErr w:type="gramEnd"/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  </w:t>
      </w:r>
      <w:hyperlink r:id="rId5" w:history="1">
        <w:r w:rsidRPr="001F0A36">
          <w:rPr>
            <w:rFonts w:ascii="Georgia" w:eastAsia="Calibri" w:hAnsi="Georgia" w:cs="Calibri"/>
            <w:color w:val="1155CC"/>
            <w:sz w:val="16"/>
            <w:szCs w:val="16"/>
            <w:u w:val="single"/>
          </w:rPr>
          <w:t>Link</w:t>
        </w:r>
        <w:r w:rsidRPr="001F0A36">
          <w:rPr>
            <w:rFonts w:ascii="Georgia" w:eastAsia="Calibri" w:hAnsi="Georgia" w:cs="Calibri"/>
            <w:color w:val="1155CC"/>
            <w:sz w:val="16"/>
            <w:szCs w:val="16"/>
            <w:u w:val="single"/>
          </w:rPr>
          <w:t>e</w:t>
        </w:r>
        <w:r w:rsidRPr="001F0A36">
          <w:rPr>
            <w:rFonts w:ascii="Georgia" w:eastAsia="Calibri" w:hAnsi="Georgia" w:cs="Calibri"/>
            <w:color w:val="1155CC"/>
            <w:sz w:val="16"/>
            <w:szCs w:val="16"/>
            <w:u w:val="single"/>
          </w:rPr>
          <w:t>dIn</w:t>
        </w:r>
      </w:hyperlink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  |  </w:t>
      </w:r>
      <w:hyperlink r:id="rId6" w:history="1">
        <w:r w:rsidRPr="001F0A36">
          <w:rPr>
            <w:rFonts w:ascii="Georgia" w:eastAsia="Calibri" w:hAnsi="Georgia" w:cs="Calibri"/>
            <w:color w:val="1155CC"/>
            <w:sz w:val="16"/>
            <w:szCs w:val="16"/>
            <w:u w:val="single"/>
          </w:rPr>
          <w:t>GitH</w:t>
        </w:r>
        <w:r w:rsidRPr="001F0A36">
          <w:rPr>
            <w:rFonts w:ascii="Georgia" w:eastAsia="Calibri" w:hAnsi="Georgia" w:cs="Calibri"/>
            <w:color w:val="1155CC"/>
            <w:sz w:val="16"/>
            <w:szCs w:val="16"/>
            <w:u w:val="single"/>
          </w:rPr>
          <w:t>u</w:t>
        </w:r>
        <w:r w:rsidRPr="001F0A36">
          <w:rPr>
            <w:rFonts w:ascii="Georgia" w:eastAsia="Calibri" w:hAnsi="Georgia" w:cs="Calibri"/>
            <w:color w:val="1155CC"/>
            <w:sz w:val="16"/>
            <w:szCs w:val="16"/>
            <w:u w:val="single"/>
          </w:rPr>
          <w:t>b</w:t>
        </w:r>
      </w:hyperlink>
    </w:p>
    <w:p w14:paraId="3C94A9C8" w14:textId="77777777" w:rsidR="00195EE9" w:rsidRPr="001F0A36" w:rsidRDefault="00000000" w:rsidP="00A14205">
      <w:pPr>
        <w:pBdr>
          <w:bottom w:val="single" w:sz="4" w:space="1" w:color="000000"/>
        </w:pBdr>
        <w:spacing w:before="120" w:after="6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PROFESSIONAL SUMMARY</w:t>
      </w:r>
    </w:p>
    <w:p w14:paraId="3ACDC343" w14:textId="77777777" w:rsidR="003C2C9F" w:rsidRDefault="003C2C9F" w:rsidP="00A14205">
      <w:pPr>
        <w:pBdr>
          <w:bottom w:val="single" w:sz="4" w:space="1" w:color="000000"/>
        </w:pBdr>
        <w:spacing w:before="120" w:after="60"/>
        <w:rPr>
          <w:rFonts w:ascii="Georgia" w:eastAsia="Calibri" w:hAnsi="Georgia" w:cs="Calibri"/>
          <w:color w:val="000000"/>
          <w:sz w:val="16"/>
          <w:szCs w:val="16"/>
        </w:rPr>
      </w:pPr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Software engineer with hands-on experience building and evaluating production GenAI systems — optimizing LLM inference pipelines and RAG answer generation at Helix International, reducing latency by 30% and improving accuracy by 15%. Delivered full-stack AI applications integrating Gemini, OpenAI, and local </w:t>
      </w:r>
      <w:proofErr w:type="spellStart"/>
      <w:r w:rsidRPr="003C2C9F">
        <w:rPr>
          <w:rFonts w:ascii="Georgia" w:eastAsia="Calibri" w:hAnsi="Georgia" w:cs="Calibri"/>
          <w:color w:val="000000"/>
          <w:sz w:val="16"/>
          <w:szCs w:val="16"/>
        </w:rPr>
        <w:t>Ollama</w:t>
      </w:r>
      <w:proofErr w:type="spellEnd"/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 models via </w:t>
      </w:r>
      <w:proofErr w:type="spellStart"/>
      <w:r w:rsidRPr="003C2C9F">
        <w:rPr>
          <w:rFonts w:ascii="Georgia" w:eastAsia="Calibri" w:hAnsi="Georgia" w:cs="Calibri"/>
          <w:color w:val="000000"/>
          <w:sz w:val="16"/>
          <w:szCs w:val="16"/>
        </w:rPr>
        <w:t>FastAPI</w:t>
      </w:r>
      <w:proofErr w:type="spellEnd"/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 and Node.js backends, with PostgreSQL and </w:t>
      </w:r>
      <w:proofErr w:type="spellStart"/>
      <w:r w:rsidRPr="003C2C9F">
        <w:rPr>
          <w:rFonts w:ascii="Georgia" w:eastAsia="Calibri" w:hAnsi="Georgia" w:cs="Calibri"/>
          <w:color w:val="000000"/>
          <w:sz w:val="16"/>
          <w:szCs w:val="16"/>
        </w:rPr>
        <w:t>Supabase</w:t>
      </w:r>
      <w:proofErr w:type="spellEnd"/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 for production-scale data persistence. Experienced in designing APIs, evaluating model performance at scale, and deploying AI into user-facing products. Willing to relocate.</w:t>
      </w:r>
    </w:p>
    <w:p w14:paraId="3DEA6E37" w14:textId="30BC1711" w:rsidR="00195EE9" w:rsidRPr="001F0A36" w:rsidRDefault="00000000" w:rsidP="00A14205">
      <w:pPr>
        <w:pBdr>
          <w:bottom w:val="single" w:sz="4" w:space="1" w:color="000000"/>
        </w:pBdr>
        <w:spacing w:before="120" w:after="6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EXPERIENCE</w:t>
      </w:r>
    </w:p>
    <w:p w14:paraId="6592FB03" w14:textId="77777777" w:rsidR="00195EE9" w:rsidRPr="001F0A36" w:rsidRDefault="00000000" w:rsidP="00A14205">
      <w:pPr>
        <w:tabs>
          <w:tab w:val="right" w:pos="10512"/>
        </w:tabs>
        <w:spacing w:before="8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AI Intern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  <w:t>June 2025 – September 2025</w:t>
      </w:r>
    </w:p>
    <w:p w14:paraId="52B4836C" w14:textId="77777777" w:rsidR="00195EE9" w:rsidRPr="001F0A36" w:rsidRDefault="00000000" w:rsidP="00A14205">
      <w:pPr>
        <w:tabs>
          <w:tab w:val="right" w:pos="10512"/>
        </w:tabs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Helix International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  <w:t>Grand Rapids, MI</w:t>
      </w:r>
    </w:p>
    <w:p w14:paraId="519337E9" w14:textId="77777777" w:rsidR="003C2C9F" w:rsidRPr="003C2C9F" w:rsidRDefault="003C2C9F" w:rsidP="003C2C9F">
      <w:pPr>
        <w:pStyle w:val="ListParagraph"/>
        <w:numPr>
          <w:ilvl w:val="0"/>
          <w:numId w:val="3"/>
        </w:numPr>
        <w:spacing w:before="12" w:after="12"/>
        <w:rPr>
          <w:rFonts w:ascii="Georgia" w:hAnsi="Georgia"/>
          <w:sz w:val="18"/>
          <w:szCs w:val="18"/>
        </w:rPr>
      </w:pPr>
      <w:r w:rsidRPr="003C2C9F">
        <w:rPr>
          <w:rFonts w:ascii="Georgia" w:eastAsia="Calibri" w:hAnsi="Georgia" w:cs="Calibri"/>
          <w:b/>
          <w:bCs/>
          <w:color w:val="000000"/>
          <w:sz w:val="16"/>
          <w:szCs w:val="16"/>
        </w:rPr>
        <w:t>Designed and executed LLM evaluation methodology</w:t>
      </w:r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 across 5+ models using </w:t>
      </w:r>
      <w:proofErr w:type="spellStart"/>
      <w:r w:rsidRPr="003C2C9F">
        <w:rPr>
          <w:rFonts w:ascii="Georgia" w:eastAsia="Calibri" w:hAnsi="Georgia" w:cs="Calibri"/>
          <w:color w:val="000000"/>
          <w:sz w:val="16"/>
          <w:szCs w:val="16"/>
        </w:rPr>
        <w:t>LLMPerf</w:t>
      </w:r>
      <w:proofErr w:type="spellEnd"/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, improving RAG answer generation accuracy by </w:t>
      </w:r>
      <w:r w:rsidRPr="003C2C9F">
        <w:rPr>
          <w:rFonts w:ascii="Georgia" w:eastAsia="Calibri" w:hAnsi="Georgia" w:cs="Calibri"/>
          <w:b/>
          <w:bCs/>
          <w:color w:val="000000"/>
          <w:sz w:val="16"/>
          <w:szCs w:val="16"/>
        </w:rPr>
        <w:t>15%</w:t>
      </w:r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 and SQL query precision through systematic prompt engineering.</w:t>
      </w:r>
    </w:p>
    <w:p w14:paraId="17D4D777" w14:textId="77777777" w:rsidR="003C2C9F" w:rsidRPr="003C2C9F" w:rsidRDefault="003C2C9F" w:rsidP="003C2C9F">
      <w:pPr>
        <w:pStyle w:val="ListParagraph"/>
        <w:numPr>
          <w:ilvl w:val="0"/>
          <w:numId w:val="3"/>
        </w:numPr>
        <w:spacing w:before="12" w:after="12"/>
        <w:rPr>
          <w:rFonts w:ascii="Georgia" w:hAnsi="Georgia"/>
          <w:sz w:val="18"/>
          <w:szCs w:val="18"/>
        </w:rPr>
      </w:pPr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Optimized </w:t>
      </w:r>
      <w:r w:rsidRPr="003C2C9F">
        <w:rPr>
          <w:rFonts w:ascii="Georgia" w:eastAsia="Calibri" w:hAnsi="Georgia" w:cs="Calibri"/>
          <w:b/>
          <w:bCs/>
          <w:color w:val="000000"/>
          <w:sz w:val="16"/>
          <w:szCs w:val="16"/>
        </w:rPr>
        <w:t>GenAI inference pipelines</w:t>
      </w:r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 using </w:t>
      </w:r>
      <w:proofErr w:type="spellStart"/>
      <w:r w:rsidRPr="003C2C9F">
        <w:rPr>
          <w:rFonts w:ascii="Georgia" w:eastAsia="Calibri" w:hAnsi="Georgia" w:cs="Calibri"/>
          <w:color w:val="000000"/>
          <w:sz w:val="16"/>
          <w:szCs w:val="16"/>
        </w:rPr>
        <w:t>Ollama</w:t>
      </w:r>
      <w:proofErr w:type="spellEnd"/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 — profiled bottlenecks across model loading, tokenization, and output streaming, reducing end-to-end response latency by </w:t>
      </w:r>
      <w:r w:rsidRPr="003C2C9F">
        <w:rPr>
          <w:rFonts w:ascii="Georgia" w:eastAsia="Calibri" w:hAnsi="Georgia" w:cs="Calibri"/>
          <w:b/>
          <w:bCs/>
          <w:color w:val="000000"/>
          <w:sz w:val="16"/>
          <w:szCs w:val="16"/>
        </w:rPr>
        <w:t>30%</w:t>
      </w:r>
      <w:r w:rsidRPr="003C2C9F">
        <w:rPr>
          <w:rFonts w:ascii="Georgia" w:eastAsia="Calibri" w:hAnsi="Georgia" w:cs="Calibri"/>
          <w:color w:val="000000"/>
          <w:sz w:val="16"/>
          <w:szCs w:val="16"/>
        </w:rPr>
        <w:t>.</w:t>
      </w:r>
    </w:p>
    <w:p w14:paraId="5B5AA055" w14:textId="77777777" w:rsidR="003C2C9F" w:rsidRPr="003C2C9F" w:rsidRDefault="003C2C9F" w:rsidP="003C2C9F">
      <w:pPr>
        <w:pStyle w:val="ListParagraph"/>
        <w:numPr>
          <w:ilvl w:val="0"/>
          <w:numId w:val="3"/>
        </w:numPr>
        <w:spacing w:before="12" w:after="12"/>
        <w:rPr>
          <w:rFonts w:ascii="Georgia" w:hAnsi="Georgia"/>
          <w:sz w:val="18"/>
          <w:szCs w:val="18"/>
        </w:rPr>
      </w:pPr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Developed and maintained </w:t>
      </w:r>
      <w:r w:rsidRPr="003C2C9F">
        <w:rPr>
          <w:rFonts w:ascii="Georgia" w:eastAsia="Calibri" w:hAnsi="Georgia" w:cs="Calibri"/>
          <w:b/>
          <w:bCs/>
          <w:color w:val="000000"/>
          <w:sz w:val="16"/>
          <w:szCs w:val="16"/>
        </w:rPr>
        <w:t>API integration guides</w:t>
      </w:r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 for internal teams, documenting system architecture, LLM deployment patterns, and protocols for production-grade AI service integration.</w:t>
      </w:r>
    </w:p>
    <w:p w14:paraId="3EC5CE3F" w14:textId="77777777" w:rsidR="003C2C9F" w:rsidRPr="003C2C9F" w:rsidRDefault="003C2C9F" w:rsidP="003C2C9F">
      <w:pPr>
        <w:pStyle w:val="ListParagraph"/>
        <w:numPr>
          <w:ilvl w:val="0"/>
          <w:numId w:val="3"/>
        </w:numPr>
        <w:spacing w:before="12" w:after="12"/>
        <w:rPr>
          <w:rFonts w:ascii="Georgia" w:hAnsi="Georgia"/>
          <w:sz w:val="18"/>
          <w:szCs w:val="18"/>
        </w:rPr>
      </w:pPr>
      <w:r w:rsidRPr="003C2C9F">
        <w:rPr>
          <w:rFonts w:ascii="Georgia" w:eastAsia="Calibri" w:hAnsi="Georgia" w:cs="Calibri"/>
          <w:color w:val="000000"/>
          <w:sz w:val="16"/>
          <w:szCs w:val="16"/>
        </w:rPr>
        <w:t xml:space="preserve">Automated model evaluation workflows with </w:t>
      </w:r>
      <w:proofErr w:type="spellStart"/>
      <w:r w:rsidRPr="003C2C9F">
        <w:rPr>
          <w:rFonts w:ascii="Georgia" w:eastAsia="Calibri" w:hAnsi="Georgia" w:cs="Calibri"/>
          <w:color w:val="000000"/>
          <w:sz w:val="16"/>
          <w:szCs w:val="16"/>
        </w:rPr>
        <w:t>LLMPerf</w:t>
      </w:r>
      <w:proofErr w:type="spellEnd"/>
      <w:r w:rsidRPr="003C2C9F">
        <w:rPr>
          <w:rFonts w:ascii="Georgia" w:eastAsia="Calibri" w:hAnsi="Georgia" w:cs="Calibri"/>
          <w:color w:val="000000"/>
          <w:sz w:val="16"/>
          <w:szCs w:val="16"/>
        </w:rPr>
        <w:t>, increasing regression coverage across model versions and enabling reliable performance benchmarking at scale.</w:t>
      </w:r>
    </w:p>
    <w:p w14:paraId="597204E0" w14:textId="77777777" w:rsidR="00195EE9" w:rsidRPr="001F0A36" w:rsidRDefault="00000000" w:rsidP="00A14205">
      <w:pPr>
        <w:tabs>
          <w:tab w:val="right" w:pos="10512"/>
        </w:tabs>
        <w:spacing w:before="8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CS Tutor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  <w:t>January 2025 – June 2025</w:t>
      </w:r>
    </w:p>
    <w:p w14:paraId="0631E224" w14:textId="77777777" w:rsidR="00195EE9" w:rsidRPr="001F0A36" w:rsidRDefault="00000000" w:rsidP="00A14205">
      <w:pPr>
        <w:tabs>
          <w:tab w:val="right" w:pos="10512"/>
        </w:tabs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University of California, Davis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</w:r>
      <w:proofErr w:type="spellStart"/>
      <w:r w:rsidRPr="001F0A36">
        <w:rPr>
          <w:rFonts w:ascii="Georgia" w:eastAsia="Calibri" w:hAnsi="Georgia" w:cs="Calibri"/>
          <w:color w:val="444444"/>
          <w:sz w:val="16"/>
          <w:szCs w:val="16"/>
        </w:rPr>
        <w:t>Davis</w:t>
      </w:r>
      <w:proofErr w:type="spellEnd"/>
      <w:r w:rsidRPr="001F0A36">
        <w:rPr>
          <w:rFonts w:ascii="Georgia" w:eastAsia="Calibri" w:hAnsi="Georgia" w:cs="Calibri"/>
          <w:color w:val="444444"/>
          <w:sz w:val="16"/>
          <w:szCs w:val="16"/>
        </w:rPr>
        <w:t>, CA</w:t>
      </w:r>
    </w:p>
    <w:p w14:paraId="42BD2D9C" w14:textId="77777777" w:rsidR="00195EE9" w:rsidRPr="001F0A36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>Tutored 10+ students weekly in data structures, algorithms, and object-oriented programming through debugging support and personalized guidance.</w:t>
      </w:r>
    </w:p>
    <w:p w14:paraId="6E8B8BCA" w14:textId="77777777" w:rsidR="00195EE9" w:rsidRPr="001F0A36" w:rsidRDefault="00000000" w:rsidP="00A14205">
      <w:pPr>
        <w:pBdr>
          <w:bottom w:val="single" w:sz="4" w:space="1" w:color="000000"/>
        </w:pBdr>
        <w:spacing w:before="120" w:after="6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EDUCATION</w:t>
      </w:r>
    </w:p>
    <w:p w14:paraId="7A7EC794" w14:textId="77777777" w:rsidR="00195EE9" w:rsidRPr="001F0A36" w:rsidRDefault="00000000" w:rsidP="00A14205">
      <w:pPr>
        <w:tabs>
          <w:tab w:val="right" w:pos="10512"/>
        </w:tabs>
        <w:spacing w:before="8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Bachelor of Science in Computer Science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  <w:t>Graduated June 2026</w:t>
      </w:r>
    </w:p>
    <w:p w14:paraId="6CBB7B10" w14:textId="77777777" w:rsidR="00195EE9" w:rsidRPr="001F0A36" w:rsidRDefault="00000000" w:rsidP="00A14205">
      <w:pPr>
        <w:tabs>
          <w:tab w:val="right" w:pos="10512"/>
        </w:tabs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University of California, Davis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</w:r>
      <w:proofErr w:type="spellStart"/>
      <w:r w:rsidRPr="001F0A36">
        <w:rPr>
          <w:rFonts w:ascii="Georgia" w:eastAsia="Calibri" w:hAnsi="Georgia" w:cs="Calibri"/>
          <w:color w:val="444444"/>
          <w:sz w:val="16"/>
          <w:szCs w:val="16"/>
        </w:rPr>
        <w:t>Davis</w:t>
      </w:r>
      <w:proofErr w:type="spellEnd"/>
      <w:r w:rsidRPr="001F0A36">
        <w:rPr>
          <w:rFonts w:ascii="Georgia" w:eastAsia="Calibri" w:hAnsi="Georgia" w:cs="Calibri"/>
          <w:color w:val="444444"/>
          <w:sz w:val="16"/>
          <w:szCs w:val="16"/>
        </w:rPr>
        <w:t>, CA</w:t>
      </w:r>
    </w:p>
    <w:p w14:paraId="6F6D1038" w14:textId="77777777" w:rsidR="00195EE9" w:rsidRPr="001F0A36" w:rsidRDefault="00000000" w:rsidP="00A14205">
      <w:pPr>
        <w:spacing w:before="20" w:after="4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Relevant Coursework: Data Structures and Algorithms, Algorithm Design and Analysis, Computer Architecture, Machine Learning, Computer Vision, Operating Systems and System Programming</w:t>
      </w:r>
    </w:p>
    <w:p w14:paraId="4614147A" w14:textId="77777777" w:rsidR="00195EE9" w:rsidRPr="001F0A36" w:rsidRDefault="00000000" w:rsidP="00A14205">
      <w:pPr>
        <w:pBdr>
          <w:bottom w:val="single" w:sz="4" w:space="1" w:color="000000"/>
        </w:pBdr>
        <w:spacing w:before="120" w:after="6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PROJECTS</w:t>
      </w:r>
    </w:p>
    <w:p w14:paraId="09BCB6A9" w14:textId="189BA9F6" w:rsidR="00A14205" w:rsidRPr="001F0A36" w:rsidRDefault="00A14205" w:rsidP="00A14205">
      <w:pPr>
        <w:tabs>
          <w:tab w:val="right" w:pos="10512"/>
        </w:tabs>
        <w:spacing w:before="8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AI Log Observability Platform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 | </w:t>
      </w:r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 xml:space="preserve">React, </w:t>
      </w:r>
      <w:proofErr w:type="spellStart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FastAPI</w:t>
      </w:r>
      <w:proofErr w:type="spellEnd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, LLM Embeddings, Recharts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June 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>2025</w:t>
      </w:r>
      <w:r w:rsidR="003C2C9F">
        <w:rPr>
          <w:rFonts w:ascii="Georgia" w:eastAsia="Calibri" w:hAnsi="Georgia" w:cs="Calibri"/>
          <w:color w:val="444444"/>
          <w:sz w:val="16"/>
          <w:szCs w:val="16"/>
        </w:rPr>
        <w:t xml:space="preserve"> </w:t>
      </w:r>
      <w:r w:rsidR="003C2C9F"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– </w:t>
      </w:r>
      <w:r w:rsidR="003C2C9F">
        <w:rPr>
          <w:rFonts w:ascii="Georgia" w:eastAsia="Calibri" w:hAnsi="Georgia" w:cs="Calibri"/>
          <w:color w:val="444444"/>
          <w:sz w:val="16"/>
          <w:szCs w:val="16"/>
        </w:rPr>
        <w:t>present</w:t>
      </w:r>
    </w:p>
    <w:p w14:paraId="27B8283E" w14:textId="2F2EB421" w:rsidR="00A14205" w:rsidRPr="001F0A36" w:rsidRDefault="003C2C9F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>
        <w:rPr>
          <w:rFonts w:ascii="Georgia" w:eastAsia="Calibri" w:hAnsi="Georgia" w:cs="Calibri"/>
          <w:color w:val="000000"/>
          <w:sz w:val="16"/>
          <w:szCs w:val="16"/>
        </w:rPr>
        <w:t>Building</w:t>
      </w:r>
      <w:r w:rsidR="00A14205"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an AI-driven log observability platform using </w:t>
      </w:r>
      <w:r w:rsidR="00A14205"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React</w:t>
      </w:r>
      <w:r w:rsidR="00A14205"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and </w:t>
      </w:r>
      <w:proofErr w:type="spellStart"/>
      <w:r w:rsidR="00A14205"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FastAPI</w:t>
      </w:r>
      <w:proofErr w:type="spellEnd"/>
      <w:r w:rsidR="00A14205" w:rsidRPr="001F0A36">
        <w:rPr>
          <w:rFonts w:ascii="Georgia" w:eastAsia="Calibri" w:hAnsi="Georgia" w:cs="Calibri"/>
          <w:color w:val="000000"/>
          <w:sz w:val="16"/>
          <w:szCs w:val="16"/>
        </w:rPr>
        <w:t>, extracting root-cause analyses via LLM embeddings to reduce mock debugging triage time.</w:t>
      </w:r>
    </w:p>
    <w:p w14:paraId="5EECAADD" w14:textId="1A71ABBE" w:rsidR="00A14205" w:rsidRPr="001F0A36" w:rsidRDefault="003C2C9F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>
        <w:rPr>
          <w:rFonts w:ascii="Georgia" w:eastAsia="Calibri" w:hAnsi="Georgia" w:cs="Calibri"/>
          <w:color w:val="000000"/>
          <w:sz w:val="16"/>
          <w:szCs w:val="16"/>
        </w:rPr>
        <w:t>Optimizing</w:t>
      </w:r>
      <w:r w:rsidR="00A14205"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backend data ingestion for streaming log inputs, implementing time-series aggregation to track error velocity.</w:t>
      </w:r>
    </w:p>
    <w:p w14:paraId="03ADEED7" w14:textId="12B83398" w:rsidR="00A14205" w:rsidRPr="001F0A36" w:rsidRDefault="003C2C9F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>
        <w:rPr>
          <w:rFonts w:ascii="Georgia" w:eastAsia="Calibri" w:hAnsi="Georgia" w:cs="Calibri"/>
          <w:color w:val="000000"/>
          <w:sz w:val="16"/>
          <w:szCs w:val="16"/>
        </w:rPr>
        <w:t>Designing</w:t>
      </w:r>
      <w:r w:rsidR="00A14205"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an interactive slideshow-style data view with dynamic charts using </w:t>
      </w:r>
      <w:r w:rsidR="00A14205"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Recharts</w:t>
      </w:r>
      <w:r w:rsidR="00A14205" w:rsidRPr="001F0A36">
        <w:rPr>
          <w:rFonts w:ascii="Georgia" w:eastAsia="Calibri" w:hAnsi="Georgia" w:cs="Calibri"/>
          <w:color w:val="000000"/>
          <w:sz w:val="16"/>
          <w:szCs w:val="16"/>
        </w:rPr>
        <w:t>, enabling users to trace system failure timelines.</w:t>
      </w:r>
    </w:p>
    <w:p w14:paraId="0B6267F6" w14:textId="59469423" w:rsidR="00195EE9" w:rsidRPr="001F0A36" w:rsidRDefault="00000000" w:rsidP="00A14205">
      <w:pPr>
        <w:tabs>
          <w:tab w:val="right" w:pos="10512"/>
        </w:tabs>
        <w:spacing w:before="80"/>
        <w:rPr>
          <w:rFonts w:ascii="Georgia" w:hAnsi="Georgia"/>
          <w:sz w:val="16"/>
          <w:szCs w:val="16"/>
        </w:rPr>
      </w:pPr>
      <w:proofErr w:type="spellStart"/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JourZy</w:t>
      </w:r>
      <w:proofErr w:type="spellEnd"/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 | </w:t>
      </w:r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 xml:space="preserve">React, Node.js, PostgreSQL, </w:t>
      </w:r>
      <w:proofErr w:type="spellStart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Supabase</w:t>
      </w:r>
      <w:proofErr w:type="spellEnd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 xml:space="preserve">, Gemini API, </w:t>
      </w:r>
      <w:proofErr w:type="spellStart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Ollama</w:t>
      </w:r>
      <w:proofErr w:type="spellEnd"/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  <w:t>February 2026</w:t>
      </w:r>
    </w:p>
    <w:p w14:paraId="593B0176" w14:textId="77777777" w:rsidR="00195EE9" w:rsidRPr="001F0A36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Engineered a full-stack AI travel planning app deployed on </w:t>
      </w:r>
      <w:proofErr w:type="spellStart"/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Vercel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, building a Node.js/Express backend with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Supabase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to orchestrate parallel pipelines across Gemini and local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Ollama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(Qwen) models.</w:t>
      </w:r>
    </w:p>
    <w:p w14:paraId="47B3F571" w14:textId="77777777" w:rsidR="00195EE9" w:rsidRPr="001F0A36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Implemented context-aware itinerary generation using the </w:t>
      </w: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Gemini API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>, designing complex prompts to enforce strict JSON formatting and deterministic output parsing.</w:t>
      </w:r>
    </w:p>
    <w:p w14:paraId="5DDBC744" w14:textId="77777777" w:rsidR="00195EE9" w:rsidRPr="001F0A36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Designed </w:t>
      </w: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PostgreSQL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schemas in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Supabase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to persist user chat sessions and build long-term traveler preference profiles for cross-session personalization.</w:t>
      </w:r>
    </w:p>
    <w:p w14:paraId="53786607" w14:textId="77777777" w:rsidR="00195EE9" w:rsidRPr="009E111D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Integrated </w:t>
      </w: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Google Maps API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, Distance Matrix API, and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OpenWeather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API for real-time transit and weather data within an interactive map interface.</w:t>
      </w:r>
    </w:p>
    <w:p w14:paraId="76294441" w14:textId="77777777" w:rsidR="009E111D" w:rsidRPr="001F0A36" w:rsidRDefault="009E111D" w:rsidP="009E111D">
      <w:pPr>
        <w:tabs>
          <w:tab w:val="right" w:pos="10512"/>
        </w:tabs>
        <w:spacing w:before="8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Fixity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 | </w:t>
      </w:r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React, Tailwind CSS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  <w:t>February 2026</w:t>
      </w:r>
    </w:p>
    <w:p w14:paraId="282C6F45" w14:textId="77777777" w:rsidR="009E111D" w:rsidRPr="001F0A36" w:rsidRDefault="009E111D" w:rsidP="009E111D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>Built React and Tailwind CSS frontend for Fixity, developing responsive interfaces for maintenance ticket prioritization, repair workflows, and technician dashboards.</w:t>
      </w:r>
    </w:p>
    <w:p w14:paraId="3A01F5CF" w14:textId="4968F962" w:rsidR="009E111D" w:rsidRPr="009E111D" w:rsidRDefault="009E111D" w:rsidP="009E111D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>Integrated frontend with backend APIs to enable chatbot support and real-time data-driven updates between AI services and user interfaces.</w:t>
      </w:r>
    </w:p>
    <w:p w14:paraId="29F0BA1B" w14:textId="77777777" w:rsidR="00195EE9" w:rsidRPr="001F0A36" w:rsidRDefault="00000000" w:rsidP="00A14205">
      <w:pPr>
        <w:tabs>
          <w:tab w:val="right" w:pos="10512"/>
        </w:tabs>
        <w:spacing w:before="8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MRI Alzheimer's Detection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 | </w:t>
      </w:r>
      <w:proofErr w:type="spellStart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PyTorch</w:t>
      </w:r>
      <w:proofErr w:type="spellEnd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 xml:space="preserve">, TensorFlow, </w:t>
      </w:r>
      <w:proofErr w:type="spellStart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Streamlit</w:t>
      </w:r>
      <w:proofErr w:type="spellEnd"/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  <w:t>October – November 2025</w:t>
      </w:r>
    </w:p>
    <w:p w14:paraId="132074CE" w14:textId="77777777" w:rsidR="00195EE9" w:rsidRPr="001F0A36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>Built a deep learning pipeline (</w:t>
      </w: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3D CNN, VGG16, Random Forest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>) to predict amyloid PET positivity from MRI features, enabling a cost-effective Alzheimer's screening alternative.</w:t>
      </w:r>
    </w:p>
    <w:p w14:paraId="5F2DB1E4" w14:textId="77777777" w:rsidR="00195EE9" w:rsidRPr="001F0A36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>Implemented MRI pre-processing and model validation (skull stripping, normalization, AUC, ROC, Pearson correlation) to ensure clinical reliability.</w:t>
      </w:r>
    </w:p>
    <w:p w14:paraId="770E545D" w14:textId="77777777" w:rsidR="00195EE9" w:rsidRPr="001F0A36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Delivered an end-to-end system using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PyTorch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/TensorFlow with </w:t>
      </w:r>
      <w:proofErr w:type="spellStart"/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Streamlit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visualization for real-time MRI-to-PET prediction results.</w:t>
      </w:r>
    </w:p>
    <w:p w14:paraId="7BC75A22" w14:textId="77777777" w:rsidR="00195EE9" w:rsidRPr="001F0A36" w:rsidRDefault="00000000" w:rsidP="00A14205">
      <w:pPr>
        <w:tabs>
          <w:tab w:val="right" w:pos="10512"/>
        </w:tabs>
        <w:spacing w:before="8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Trash Sorting AI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 | </w:t>
      </w:r>
      <w:proofErr w:type="spellStart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PyTorch</w:t>
      </w:r>
      <w:proofErr w:type="spellEnd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, ResNet18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  <w:t>October – November 2025</w:t>
      </w:r>
    </w:p>
    <w:p w14:paraId="29D9CF33" w14:textId="77777777" w:rsidR="00195EE9" w:rsidRPr="001F0A36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>Built a computer vision model using transfer learning (</w:t>
      </w: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ResNet18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) to classify six waste categories, achieving </w:t>
      </w: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93.42% test accuracy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on the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TrashNet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dataset.</w:t>
      </w:r>
    </w:p>
    <w:p w14:paraId="23EEB351" w14:textId="77777777" w:rsidR="00195EE9" w:rsidRPr="001F0A36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>Applied preprocessing (normalization, augmentation) and optimized hyperparameters; evaluated performance with confusion matrices and loss/accuracy curves.</w:t>
      </w:r>
    </w:p>
    <w:p w14:paraId="1761F176" w14:textId="77777777" w:rsidR="00195EE9" w:rsidRPr="001F0A36" w:rsidRDefault="00000000" w:rsidP="00A14205">
      <w:pPr>
        <w:tabs>
          <w:tab w:val="right" w:pos="10512"/>
        </w:tabs>
        <w:spacing w:before="80"/>
        <w:rPr>
          <w:rFonts w:ascii="Georgia" w:hAnsi="Georgia"/>
          <w:sz w:val="16"/>
          <w:szCs w:val="16"/>
        </w:rPr>
      </w:pPr>
      <w:proofErr w:type="spellStart"/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SHIPSmart</w:t>
      </w:r>
      <w:proofErr w:type="spellEnd"/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 xml:space="preserve"> App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 xml:space="preserve"> | </w:t>
      </w:r>
      <w:proofErr w:type="spellStart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SwiftUI</w:t>
      </w:r>
      <w:proofErr w:type="spellEnd"/>
      <w:r w:rsidRPr="001F0A36">
        <w:rPr>
          <w:rFonts w:ascii="Georgia" w:eastAsia="Calibri" w:hAnsi="Georgia" w:cs="Calibri"/>
          <w:i/>
          <w:iCs/>
          <w:color w:val="444444"/>
          <w:sz w:val="16"/>
          <w:szCs w:val="16"/>
        </w:rPr>
        <w:t>, OpenAI, Firebase</w:t>
      </w:r>
      <w:r w:rsidRPr="001F0A36">
        <w:rPr>
          <w:rFonts w:ascii="Georgia" w:eastAsia="Calibri" w:hAnsi="Georgia" w:cs="Calibri"/>
          <w:color w:val="444444"/>
          <w:sz w:val="16"/>
          <w:szCs w:val="16"/>
        </w:rPr>
        <w:tab/>
        <w:t>April 2025</w:t>
      </w:r>
    </w:p>
    <w:p w14:paraId="2378F6D6" w14:textId="77777777" w:rsidR="00195EE9" w:rsidRPr="001F0A36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>Engineered an AI-powered iOS healthcare assistant to estimate UC SHIP costs, identify billing errors, and automate claims processing.</w:t>
      </w:r>
    </w:p>
    <w:p w14:paraId="72A247B5" w14:textId="77777777" w:rsidR="00195EE9" w:rsidRPr="001F0A36" w:rsidRDefault="00000000" w:rsidP="00A14205">
      <w:pPr>
        <w:pStyle w:val="ListParagraph"/>
        <w:numPr>
          <w:ilvl w:val="0"/>
          <w:numId w:val="2"/>
        </w:numPr>
        <w:spacing w:before="2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Integrated </w:t>
      </w: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Firebase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authentication, AI chatbot, and provider-matching features; led deployment at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HackDavis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 and resolved API integration bugs.</w:t>
      </w:r>
    </w:p>
    <w:p w14:paraId="401EB602" w14:textId="77777777" w:rsidR="00195EE9" w:rsidRPr="001F0A36" w:rsidRDefault="00000000" w:rsidP="00A14205">
      <w:pPr>
        <w:pBdr>
          <w:bottom w:val="single" w:sz="4" w:space="1" w:color="000000"/>
        </w:pBdr>
        <w:spacing w:before="120" w:after="6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>TECHNICAL SKILLS</w:t>
      </w:r>
    </w:p>
    <w:p w14:paraId="7539477C" w14:textId="77777777" w:rsidR="00195EE9" w:rsidRPr="001F0A36" w:rsidRDefault="00000000" w:rsidP="00A14205">
      <w:pPr>
        <w:spacing w:before="3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 xml:space="preserve">Languages: 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>Python, Java, C++, JavaScript, TypeScript</w:t>
      </w:r>
    </w:p>
    <w:p w14:paraId="31785B4E" w14:textId="7E8DC501" w:rsidR="00195EE9" w:rsidRPr="001F0A36" w:rsidRDefault="00000000" w:rsidP="00A14205">
      <w:pPr>
        <w:spacing w:before="1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 xml:space="preserve">Frameworks &amp; Tools: 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React, Node.js,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FastAPI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,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PyTorch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, TensorFlow,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Ollama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, Firebase, Tailwind CSS,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Streamlit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,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Vercel</w:t>
      </w:r>
      <w:proofErr w:type="spellEnd"/>
    </w:p>
    <w:p w14:paraId="71539188" w14:textId="77777777" w:rsidR="00195EE9" w:rsidRPr="001F0A36" w:rsidRDefault="00000000" w:rsidP="00A14205">
      <w:pPr>
        <w:spacing w:before="1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 xml:space="preserve">Databases: 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 xml:space="preserve">PostgreSQL, SQL, 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Supabase</w:t>
      </w:r>
      <w:proofErr w:type="spellEnd"/>
    </w:p>
    <w:p w14:paraId="2E02F236" w14:textId="77777777" w:rsidR="00195EE9" w:rsidRPr="001F0A36" w:rsidRDefault="00000000" w:rsidP="00A14205">
      <w:pPr>
        <w:spacing w:before="1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 xml:space="preserve">AI &amp; ML: 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>RAG pipelines, LLM benchmarking, prompt engineering, transfer learning, computer vision, model evaluation (</w:t>
      </w:r>
      <w:proofErr w:type="spellStart"/>
      <w:r w:rsidRPr="001F0A36">
        <w:rPr>
          <w:rFonts w:ascii="Georgia" w:eastAsia="Calibri" w:hAnsi="Georgia" w:cs="Calibri"/>
          <w:color w:val="000000"/>
          <w:sz w:val="16"/>
          <w:szCs w:val="16"/>
        </w:rPr>
        <w:t>LLMPerf</w:t>
      </w:r>
      <w:proofErr w:type="spellEnd"/>
      <w:r w:rsidRPr="001F0A36">
        <w:rPr>
          <w:rFonts w:ascii="Georgia" w:eastAsia="Calibri" w:hAnsi="Georgia" w:cs="Calibri"/>
          <w:color w:val="000000"/>
          <w:sz w:val="16"/>
          <w:szCs w:val="16"/>
        </w:rPr>
        <w:t>)</w:t>
      </w:r>
    </w:p>
    <w:p w14:paraId="4212D95C" w14:textId="5797B917" w:rsidR="00195EE9" w:rsidRPr="001F0A36" w:rsidRDefault="00000000" w:rsidP="00A14205">
      <w:pPr>
        <w:spacing w:before="10" w:after="20"/>
        <w:rPr>
          <w:rFonts w:ascii="Georgia" w:hAnsi="Georgia"/>
          <w:sz w:val="16"/>
          <w:szCs w:val="16"/>
        </w:rPr>
      </w:pPr>
      <w:r w:rsidRPr="001F0A36">
        <w:rPr>
          <w:rFonts w:ascii="Georgia" w:eastAsia="Calibri" w:hAnsi="Georgia" w:cs="Calibri"/>
          <w:b/>
          <w:bCs/>
          <w:color w:val="000000"/>
          <w:sz w:val="16"/>
          <w:szCs w:val="16"/>
        </w:rPr>
        <w:t xml:space="preserve">Visa Status: </w:t>
      </w:r>
      <w:r w:rsidRPr="001F0A36">
        <w:rPr>
          <w:rFonts w:ascii="Georgia" w:eastAsia="Calibri" w:hAnsi="Georgia" w:cs="Calibri"/>
          <w:color w:val="000000"/>
          <w:sz w:val="16"/>
          <w:szCs w:val="16"/>
        </w:rPr>
        <w:t>OPT authorized — STEM extension eligible (3-year runway)</w:t>
      </w:r>
      <w:r w:rsidR="003C2C9F">
        <w:rPr>
          <w:rFonts w:ascii="Georgia" w:eastAsia="Calibri" w:hAnsi="Georgia" w:cs="Calibri"/>
          <w:color w:val="000000"/>
          <w:sz w:val="16"/>
          <w:szCs w:val="16"/>
        </w:rPr>
        <w:t xml:space="preserve"> | Willing to relocate</w:t>
      </w:r>
    </w:p>
    <w:sectPr w:rsidR="00195EE9" w:rsidRPr="001F0A36" w:rsidSect="00A14205">
      <w:pgSz w:w="12240" w:h="15840"/>
      <w:pgMar w:top="648" w:right="864" w:bottom="648" w:left="86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833D12"/>
    <w:multiLevelType w:val="hybridMultilevel"/>
    <w:tmpl w:val="1FAEC4C2"/>
    <w:lvl w:ilvl="0" w:tplc="F05C9490">
      <w:start w:val="1"/>
      <w:numFmt w:val="bullet"/>
      <w:lvlText w:val="•"/>
      <w:lvlJc w:val="left"/>
      <w:pPr>
        <w:ind w:left="360" w:hanging="220"/>
      </w:pPr>
    </w:lvl>
    <w:lvl w:ilvl="1" w:tplc="CECCFD7E">
      <w:numFmt w:val="decimal"/>
      <w:lvlText w:val=""/>
      <w:lvlJc w:val="left"/>
    </w:lvl>
    <w:lvl w:ilvl="2" w:tplc="50D0A76A">
      <w:numFmt w:val="decimal"/>
      <w:lvlText w:val=""/>
      <w:lvlJc w:val="left"/>
    </w:lvl>
    <w:lvl w:ilvl="3" w:tplc="2508F2D2">
      <w:numFmt w:val="decimal"/>
      <w:lvlText w:val=""/>
      <w:lvlJc w:val="left"/>
    </w:lvl>
    <w:lvl w:ilvl="4" w:tplc="F9AA7E1C">
      <w:numFmt w:val="decimal"/>
      <w:lvlText w:val=""/>
      <w:lvlJc w:val="left"/>
    </w:lvl>
    <w:lvl w:ilvl="5" w:tplc="96CA325E">
      <w:numFmt w:val="decimal"/>
      <w:lvlText w:val=""/>
      <w:lvlJc w:val="left"/>
    </w:lvl>
    <w:lvl w:ilvl="6" w:tplc="AD529480">
      <w:numFmt w:val="decimal"/>
      <w:lvlText w:val=""/>
      <w:lvlJc w:val="left"/>
    </w:lvl>
    <w:lvl w:ilvl="7" w:tplc="870688AA">
      <w:numFmt w:val="decimal"/>
      <w:lvlText w:val=""/>
      <w:lvlJc w:val="left"/>
    </w:lvl>
    <w:lvl w:ilvl="8" w:tplc="7B084FA6">
      <w:numFmt w:val="decimal"/>
      <w:lvlText w:val=""/>
      <w:lvlJc w:val="left"/>
    </w:lvl>
  </w:abstractNum>
  <w:abstractNum w:abstractNumId="1" w15:restartNumberingAfterBreak="0">
    <w:nsid w:val="7B1D6287"/>
    <w:multiLevelType w:val="hybridMultilevel"/>
    <w:tmpl w:val="479C98F2"/>
    <w:lvl w:ilvl="0" w:tplc="1D163926">
      <w:start w:val="1"/>
      <w:numFmt w:val="bullet"/>
      <w:lvlText w:val="•"/>
      <w:lvlJc w:val="left"/>
      <w:pPr>
        <w:ind w:left="360" w:hanging="220"/>
      </w:pPr>
    </w:lvl>
    <w:lvl w:ilvl="1" w:tplc="B4C21C7E">
      <w:numFmt w:val="decimal"/>
      <w:lvlText w:val=""/>
      <w:lvlJc w:val="left"/>
    </w:lvl>
    <w:lvl w:ilvl="2" w:tplc="8780C2BA">
      <w:numFmt w:val="decimal"/>
      <w:lvlText w:val=""/>
      <w:lvlJc w:val="left"/>
    </w:lvl>
    <w:lvl w:ilvl="3" w:tplc="04D85630">
      <w:numFmt w:val="decimal"/>
      <w:lvlText w:val=""/>
      <w:lvlJc w:val="left"/>
    </w:lvl>
    <w:lvl w:ilvl="4" w:tplc="FCEA33AE">
      <w:numFmt w:val="decimal"/>
      <w:lvlText w:val=""/>
      <w:lvlJc w:val="left"/>
    </w:lvl>
    <w:lvl w:ilvl="5" w:tplc="F6909988">
      <w:numFmt w:val="decimal"/>
      <w:lvlText w:val=""/>
      <w:lvlJc w:val="left"/>
    </w:lvl>
    <w:lvl w:ilvl="6" w:tplc="6D561964">
      <w:numFmt w:val="decimal"/>
      <w:lvlText w:val=""/>
      <w:lvlJc w:val="left"/>
    </w:lvl>
    <w:lvl w:ilvl="7" w:tplc="930A4F44">
      <w:numFmt w:val="decimal"/>
      <w:lvlText w:val=""/>
      <w:lvlJc w:val="left"/>
    </w:lvl>
    <w:lvl w:ilvl="8" w:tplc="69DA28C6">
      <w:numFmt w:val="decimal"/>
      <w:lvlText w:val=""/>
      <w:lvlJc w:val="left"/>
    </w:lvl>
  </w:abstractNum>
  <w:abstractNum w:abstractNumId="2" w15:restartNumberingAfterBreak="0">
    <w:nsid w:val="7D435291"/>
    <w:multiLevelType w:val="hybridMultilevel"/>
    <w:tmpl w:val="FB7083F2"/>
    <w:lvl w:ilvl="0" w:tplc="69C2C13A">
      <w:start w:val="1"/>
      <w:numFmt w:val="bullet"/>
      <w:lvlText w:val="●"/>
      <w:lvlJc w:val="left"/>
      <w:pPr>
        <w:ind w:left="720" w:hanging="360"/>
      </w:pPr>
    </w:lvl>
    <w:lvl w:ilvl="1" w:tplc="6F9890B8">
      <w:start w:val="1"/>
      <w:numFmt w:val="bullet"/>
      <w:lvlText w:val="○"/>
      <w:lvlJc w:val="left"/>
      <w:pPr>
        <w:ind w:left="1440" w:hanging="360"/>
      </w:pPr>
    </w:lvl>
    <w:lvl w:ilvl="2" w:tplc="50D685F6">
      <w:start w:val="1"/>
      <w:numFmt w:val="bullet"/>
      <w:lvlText w:val="■"/>
      <w:lvlJc w:val="left"/>
      <w:pPr>
        <w:ind w:left="2160" w:hanging="360"/>
      </w:pPr>
    </w:lvl>
    <w:lvl w:ilvl="3" w:tplc="8F08CD8A">
      <w:start w:val="1"/>
      <w:numFmt w:val="bullet"/>
      <w:lvlText w:val="●"/>
      <w:lvlJc w:val="left"/>
      <w:pPr>
        <w:ind w:left="2880" w:hanging="360"/>
      </w:pPr>
    </w:lvl>
    <w:lvl w:ilvl="4" w:tplc="C3C0341A">
      <w:start w:val="1"/>
      <w:numFmt w:val="bullet"/>
      <w:lvlText w:val="○"/>
      <w:lvlJc w:val="left"/>
      <w:pPr>
        <w:ind w:left="3600" w:hanging="360"/>
      </w:pPr>
    </w:lvl>
    <w:lvl w:ilvl="5" w:tplc="58E26F0C">
      <w:start w:val="1"/>
      <w:numFmt w:val="bullet"/>
      <w:lvlText w:val="■"/>
      <w:lvlJc w:val="left"/>
      <w:pPr>
        <w:ind w:left="4320" w:hanging="360"/>
      </w:pPr>
    </w:lvl>
    <w:lvl w:ilvl="6" w:tplc="86027244">
      <w:start w:val="1"/>
      <w:numFmt w:val="bullet"/>
      <w:lvlText w:val="●"/>
      <w:lvlJc w:val="left"/>
      <w:pPr>
        <w:ind w:left="5040" w:hanging="360"/>
      </w:pPr>
    </w:lvl>
    <w:lvl w:ilvl="7" w:tplc="FB72CE44">
      <w:start w:val="1"/>
      <w:numFmt w:val="bullet"/>
      <w:lvlText w:val="●"/>
      <w:lvlJc w:val="left"/>
      <w:pPr>
        <w:ind w:left="5760" w:hanging="360"/>
      </w:pPr>
    </w:lvl>
    <w:lvl w:ilvl="8" w:tplc="C2C6ACEA">
      <w:start w:val="1"/>
      <w:numFmt w:val="bullet"/>
      <w:lvlText w:val="●"/>
      <w:lvlJc w:val="left"/>
      <w:pPr>
        <w:ind w:left="6480" w:hanging="360"/>
      </w:pPr>
    </w:lvl>
  </w:abstractNum>
  <w:num w:numId="1" w16cid:durableId="1154376385">
    <w:abstractNumId w:val="2"/>
    <w:lvlOverride w:ilvl="0">
      <w:startOverride w:val="1"/>
    </w:lvlOverride>
  </w:num>
  <w:num w:numId="2" w16cid:durableId="1165244589">
    <w:abstractNumId w:val="1"/>
    <w:lvlOverride w:ilvl="0">
      <w:startOverride w:val="1"/>
    </w:lvlOverride>
  </w:num>
  <w:num w:numId="3" w16cid:durableId="1945531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EE9"/>
    <w:rsid w:val="00195EE9"/>
    <w:rsid w:val="001F0A36"/>
    <w:rsid w:val="0034611F"/>
    <w:rsid w:val="003C2C9F"/>
    <w:rsid w:val="009E111D"/>
    <w:rsid w:val="00A14205"/>
    <w:rsid w:val="00F7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DFDE4"/>
  <w15:docId w15:val="{CBC8509B-E1D5-6945-B26F-3279B204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inhHuynh2403" TargetMode="External"/><Relationship Id="rId5" Type="http://schemas.openxmlformats.org/officeDocument/2006/relationships/hyperlink" Target="https://www.linkedin.com/in/linh-huynh-hnv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803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Nguyen Van Huynh</cp:lastModifiedBy>
  <cp:revision>3</cp:revision>
  <cp:lastPrinted>2026-06-30T16:53:00Z</cp:lastPrinted>
  <dcterms:created xsi:type="dcterms:W3CDTF">2026-06-30T16:53:00Z</dcterms:created>
  <dcterms:modified xsi:type="dcterms:W3CDTF">2026-06-30T17:06:00Z</dcterms:modified>
</cp:coreProperties>
</file>