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4AD6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ind w:left="0" w:right="0" w:firstLine="0"/>
        <w:jc w:val="center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olor w:val="00000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000000"/>
          <w:sz w:val="28"/>
          <w:szCs w:val="28"/>
          <w:u w:val="none"/>
        </w:rPr>
        <w:t>重要代码清单</w:t>
      </w:r>
    </w:p>
    <w:p w14:paraId="7CE13D7A">
      <w:pPr>
        <w:pStyle w:val="6"/>
        <w:spacing w:before="0" w:after="0" w:line="324" w:lineRule="auto"/>
        <w:ind w:left="0" w:right="0" w:firstLine="48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  <w:t>本附录从源码中抽取8段最具代表性的代码，覆盖数据库事务、JWT鉴权、统一响应、业务接口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  <w:t>、数据库建表与前端请求封装，用于佐证系统实现。代码均保留原始中文注释，与GitHub仓库中的源码保持一致。桌面版交付中，backend/db.js改用内置SQLite驱动、建库脚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u w:val="none"/>
          <w:lang w:val="en-US" w:eastAsia="zh-CN"/>
        </w:rPr>
        <w:t>本为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  <w:t>database/sqlite_init.sql（表结构一致）；以下源码以 MySQL 版为准，作为设计佐证。</w:t>
      </w:r>
    </w:p>
    <w:p w14:paraId="53F8C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240" w:lineRule="auto"/>
        <w:ind w:left="0" w:right="0" w:firstLine="0"/>
        <w:jc w:val="left"/>
        <w:textAlignment w:val="auto"/>
        <w:rPr>
          <w:b/>
          <w:bCs/>
        </w:rPr>
      </w:pPr>
      <w:r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  <w:t>代码 E-1：backend/db.js——数据库连接池与事务封装</w:t>
      </w:r>
    </w:p>
    <w:p w14:paraId="21272154">
      <w:pPr>
        <w:pStyle w:val="6"/>
        <w:spacing w:before="0" w:after="0" w:line="324" w:lineRule="auto"/>
        <w:ind w:left="0" w:right="0" w:firstLine="480"/>
        <w:jc w:val="both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  <w:t>这是整个后端的数据访问基础。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00000"/>
          <w:sz w:val="24"/>
          <w:szCs w:val="24"/>
          <w:u w:val="none"/>
        </w:rPr>
        <w:t>withTransaction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  <w:t>把“多步SQL要么全成、要么全不成”的原子性要求封装成一个函数，跨机构调取申请、审批等业务都依赖它保证多表写入的一致性；连接池用?占位符预编译，从根上防SQL注入。</w:t>
      </w:r>
    </w:p>
    <w:p w14:paraId="7031D49C">
      <w:pPr>
        <w:shd w:val="clear" w:color="auto" w:fill="F5F5F5"/>
        <w:spacing w:before="105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const pool = mysql.createPool({</w:t>
      </w:r>
    </w:p>
    <w:p w14:paraId="594E77B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host: process.env.DB_HOST || '127.0.0.1',</w:t>
      </w:r>
    </w:p>
    <w:p w14:paraId="682FE61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port: Number(process.env.DB_PORT || 3306),</w:t>
      </w:r>
    </w:p>
    <w:p w14:paraId="4A02398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user: process.env.DB_USER || 'root',</w:t>
      </w:r>
    </w:p>
    <w:p w14:paraId="263850E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password: process.env.DB_PASSWORD || '',</w:t>
      </w:r>
    </w:p>
    <w:p w14:paraId="1DC58FC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database: process.env.DB_NAME || 'redmaitong',</w:t>
      </w:r>
    </w:p>
    <w:p w14:paraId="7B34B2A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waitForConnections: true,</w:t>
      </w:r>
    </w:p>
    <w:p w14:paraId="1909A03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connectionLimit: 10,</w:t>
      </w:r>
    </w:p>
    <w:p w14:paraId="097831B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multipleStatements: false, // 安全起见禁用多语句执行</w:t>
      </w:r>
    </w:p>
    <w:p w14:paraId="63D31FA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dateStrings: true,         // DATETIME 直接按字符串返回，避免时区转换</w:t>
      </w:r>
    </w:p>
    <w:p w14:paraId="7F2952A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charset: 'utf8mb4'</w:t>
      </w:r>
    </w:p>
    <w:p w14:paraId="605F01B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});</w:t>
      </w:r>
    </w:p>
    <w:p w14:paraId="2C916F6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15222BF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// 事务封装：把「多步 SQL 要么全成、要么全不成」打包成一个函数</w:t>
      </w:r>
    </w:p>
    <w:p w14:paraId="398127C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async function withTransaction(fn) {</w:t>
      </w:r>
    </w:p>
    <w:p w14:paraId="54C793E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const conn = await pool.getConnection();</w:t>
      </w:r>
    </w:p>
    <w:p w14:paraId="31B4E75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try {</w:t>
      </w:r>
    </w:p>
    <w:p w14:paraId="7B759B8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await conn.beginTransaction();</w:t>
      </w:r>
    </w:p>
    <w:p w14:paraId="41FCD83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const result = await fn(conn);</w:t>
      </w:r>
    </w:p>
    <w:p w14:paraId="70D06BE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await conn.commit();</w:t>
      </w:r>
    </w:p>
    <w:p w14:paraId="7EE52F1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return result;</w:t>
      </w:r>
    </w:p>
    <w:p w14:paraId="6525020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 catch (e) {</w:t>
      </w:r>
    </w:p>
    <w:p w14:paraId="7FBB2E5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await conn.rollback();</w:t>
      </w:r>
    </w:p>
    <w:p w14:paraId="2AC4800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throw e;</w:t>
      </w:r>
    </w:p>
    <w:p w14:paraId="4A0CA84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 finally {</w:t>
      </w:r>
    </w:p>
    <w:p w14:paraId="2B20B5A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conn.release();</w:t>
      </w:r>
    </w:p>
    <w:p w14:paraId="3E9B9AE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</w:t>
      </w:r>
    </w:p>
    <w:p w14:paraId="67E095DC">
      <w:pPr>
        <w:shd w:val="clear" w:color="auto" w:fill="F5F5F5"/>
        <w:spacing w:before="0" w:after="105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5F0A1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line="240" w:lineRule="auto"/>
        <w:ind w:left="0" w:right="0" w:firstLine="0"/>
        <w:jc w:val="left"/>
        <w:textAlignment w:val="auto"/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</w:pPr>
      <w:r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  <w:t>代码 E-2：backend/auth.js——JWT签发与三档鉴权中间件</w:t>
      </w:r>
    </w:p>
    <w:p w14:paraId="12F7F125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三档鉴权是权限体系的核心：浏览类接口用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optionalAuth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（有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token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就识别身份、没有也放行），登录后操作用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requireAuth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（否则401），管理类操作用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requireRole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校验角色白名单（否则403）。一个中间件矩阵覆盖了全部接口的权限边界。</w:t>
      </w:r>
    </w:p>
    <w:p w14:paraId="1A99D9C3">
      <w:pPr>
        <w:shd w:val="clear" w:color="auto" w:fill="F5F5F5"/>
        <w:spacing w:before="105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signToken(user) {</w:t>
      </w:r>
    </w:p>
    <w:p w14:paraId="4DEBC2F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return jwt.sign(</w:t>
      </w:r>
    </w:p>
    <w:p w14:paraId="5BB1088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{ userId: user.user_id, role: user.role, orgId: user.org_id },</w:t>
      </w:r>
    </w:p>
    <w:p w14:paraId="3CDF442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SECRET,</w:t>
      </w:r>
    </w:p>
    <w:p w14:paraId="0182BDE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{ expiresIn: '7d' }</w:t>
      </w:r>
    </w:p>
    <w:p w14:paraId="354515B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);</w:t>
      </w:r>
    </w:p>
    <w:p w14:paraId="4F13857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2D68B05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15BD142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// 从请求头解析并校验 token；无效返回 null</w:t>
      </w:r>
    </w:p>
    <w:p w14:paraId="5FB06F6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verifyToken(req) {</w:t>
      </w:r>
    </w:p>
    <w:p w14:paraId="0BDB716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h = req.headers.authorization || '';</w:t>
      </w:r>
    </w:p>
    <w:p w14:paraId="5EC97D2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parts = h.split(' ');</w:t>
      </w:r>
    </w:p>
    <w:p w14:paraId="101EAB9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token = (parts.length === 2 &amp;&amp; parts[0] === 'Bearer') ? parts[1] : null;</w:t>
      </w:r>
    </w:p>
    <w:p w14:paraId="5B05387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if (!token) return null;</w:t>
      </w:r>
    </w:p>
    <w:p w14:paraId="31B29DE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try { return jwt.verify(token, SECRET); } catch (e) { return null; }</w:t>
      </w:r>
    </w:p>
    <w:p w14:paraId="617C011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48F59BB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5BDF5E1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// 可选鉴权：有 token 就识别身份，没有也放行（浏览类读接口）</w:t>
      </w:r>
    </w:p>
    <w:p w14:paraId="2519FDB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optionalAuth(req, res, next) {</w:t>
      </w:r>
    </w:p>
    <w:p w14:paraId="113074B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payload = verifyToken(req);</w:t>
      </w:r>
    </w:p>
    <w:p w14:paraId="31087A6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if (payload) req.user = payload;</w:t>
      </w:r>
    </w:p>
    <w:p w14:paraId="74C45D3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next();</w:t>
      </w:r>
    </w:p>
    <w:p w14:paraId="6FCE4D7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539D942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66A6DA8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// 必须登录</w:t>
      </w:r>
    </w:p>
    <w:p w14:paraId="44A0134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requireAuth(req, res, next) {</w:t>
      </w:r>
    </w:p>
    <w:p w14:paraId="0AF2487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payload = verifyToken(req);</w:t>
      </w:r>
    </w:p>
    <w:p w14:paraId="0A3AF55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if (!payload) {</w:t>
      </w:r>
    </w:p>
    <w:p w14:paraId="1941FAB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return res.status(401).json({ code: 401, msg: '未登录或登录已过期', data: null, timestamp: Date.now() });</w:t>
      </w:r>
    </w:p>
    <w:p w14:paraId="108337B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</w:t>
      </w:r>
    </w:p>
    <w:p w14:paraId="3A72A4F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req.user = payload;</w:t>
      </w:r>
    </w:p>
    <w:p w14:paraId="6F12853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next();</w:t>
      </w:r>
    </w:p>
    <w:p w14:paraId="295461C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64AC58F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05F502D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// 必须满足指定角色</w:t>
      </w:r>
    </w:p>
    <w:p w14:paraId="16F7AAF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requireRole(...roles) {</w:t>
      </w:r>
    </w:p>
    <w:p w14:paraId="6E8D605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return function (req, res, next) {</w:t>
      </w:r>
    </w:p>
    <w:p w14:paraId="38E4C3F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(!req.user) return res.status(401).json({ code: 401, msg: '未登录', data: null, timestamp: Date.now() });</w:t>
      </w:r>
    </w:p>
    <w:p w14:paraId="6ACE048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(roles.indexOf(req.user.role) === -1) {</w:t>
      </w:r>
    </w:p>
    <w:p w14:paraId="5D24052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return res.status(403).json({ code: 403, msg: '无权限执行此操作', data: null, timestamp: Date.now() });</w:t>
      </w:r>
    </w:p>
    <w:p w14:paraId="4594912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}</w:t>
      </w:r>
    </w:p>
    <w:p w14:paraId="3572428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next();</w:t>
      </w:r>
    </w:p>
    <w:p w14:paraId="46ACBB2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};</w:t>
      </w:r>
    </w:p>
    <w:p w14:paraId="05A05636">
      <w:pPr>
        <w:shd w:val="clear" w:color="auto" w:fill="F5F5F5"/>
        <w:spacing w:before="0" w:after="105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07ADF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line="240" w:lineRule="auto"/>
        <w:ind w:left="0" w:right="0" w:firstLine="0"/>
        <w:jc w:val="left"/>
        <w:textAlignment w:val="auto"/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</w:pPr>
      <w:r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  <w:t>代码 E-3：backend/map.js——字段名映射与统一响应包</w:t>
      </w:r>
    </w:p>
    <w:p w14:paraId="11BF4873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数据库字段是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snake_case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（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org_id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），接口契约要求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camelCase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（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orgId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）。这里统一做键名转换，并用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ok/fail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保证所有接口返回同一结构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{code,msg,data,timestamp}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，前端只需一套判断逻辑。</w:t>
      </w:r>
    </w:p>
    <w:p w14:paraId="644F4E9E">
      <w:pPr>
        <w:shd w:val="clear" w:color="auto" w:fill="F5F5F5"/>
        <w:spacing w:before="105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camelize(str) {</w:t>
      </w:r>
    </w:p>
    <w:p w14:paraId="3098DC9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return String(str).replace(/_([a-z0-9])/g, function (m, c) { return c.toUpperCase(); });</w:t>
      </w:r>
    </w:p>
    <w:p w14:paraId="5E6FBCC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32EC632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toCamel(row) {</w:t>
      </w:r>
    </w:p>
    <w:p w14:paraId="6546E83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if (!row || typeof row !== 'object') return row;</w:t>
      </w:r>
    </w:p>
    <w:p w14:paraId="3C5E28C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out = {};</w:t>
      </w:r>
    </w:p>
    <w:p w14:paraId="6D7D475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for (var k in row) {</w:t>
      </w:r>
    </w:p>
    <w:p w14:paraId="1300E49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(Object.prototype.hasOwnProperty.call(row, k)) out[camelize(k)] = row[k];</w:t>
      </w:r>
    </w:p>
    <w:p w14:paraId="3A429CD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</w:t>
      </w:r>
    </w:p>
    <w:p w14:paraId="49E55A2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return out;</w:t>
      </w:r>
    </w:p>
    <w:p w14:paraId="586197C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1099F00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toCamelList(rows) { return (rows || []).map(toCamel); }</w:t>
      </w:r>
    </w:p>
    <w:p w14:paraId="546CC6A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3348F15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// 共享等级 1/2/3 → 中文名</w:t>
      </w:r>
    </w:p>
    <w:p w14:paraId="3AC7057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shareLevelName(level) {</w:t>
      </w:r>
    </w:p>
    <w:p w14:paraId="4BB420D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return ({ 1: '完全公开', 2: '授权访问', 3: '机构内部' })[level] || '未知';</w:t>
      </w:r>
    </w:p>
    <w:p w14:paraId="7F940E9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17ED769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424CA78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ok(res, data, msg) {</w:t>
      </w:r>
    </w:p>
    <w:p w14:paraId="330F1D8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res.json({ code: 200, msg: msg || 'ok', data: data === undefined ? null : data, timestamp: Date.now() });</w:t>
      </w:r>
    </w:p>
    <w:p w14:paraId="239349F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326EA42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fail(res, code, msg) {</w:t>
      </w:r>
    </w:p>
    <w:p w14:paraId="4743DC9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res.status(code).json({ code: code, msg: msg || 'error', data: null, timestamp: Date.now() });</w:t>
      </w:r>
    </w:p>
    <w:p w14:paraId="75FF8833">
      <w:pPr>
        <w:shd w:val="clear" w:color="auto" w:fill="F5F5F5"/>
        <w:spacing w:before="0" w:after="105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07B97F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line="240" w:lineRule="auto"/>
        <w:ind w:left="0" w:right="0" w:firstLine="0"/>
        <w:jc w:val="left"/>
        <w:textAlignment w:val="auto"/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</w:pPr>
      <w:r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  <w:t>代码 E-4：backend/routes/auth.js——登录接口（bcrypt比对+签发JWT）</w:t>
      </w:r>
    </w:p>
    <w:p w14:paraId="6FC886A7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登录是安全性的第一道门。密码只存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bcrypt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加盐哈希、绝不存明文，比对用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bcrypt.compare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；成功后签发的JWT载荷里只放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userId/role/orgId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，供后续鉴权中间件判断身份与机构归属。</w:t>
      </w:r>
    </w:p>
    <w:p w14:paraId="20F61D5A">
      <w:pPr>
        <w:shd w:val="clear" w:color="auto" w:fill="F5F5F5"/>
        <w:spacing w:before="105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router.post('/login', async function (req, res) {</w:t>
      </w:r>
    </w:p>
    <w:p w14:paraId="4FB5BBE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try {</w:t>
      </w:r>
    </w:p>
    <w:p w14:paraId="3B4A27A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body = req.body || {};</w:t>
      </w:r>
    </w:p>
    <w:p w14:paraId="6EFF3C8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username = body.username;</w:t>
      </w:r>
    </w:p>
    <w:p w14:paraId="49FFD52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password = body.password;</w:t>
      </w:r>
    </w:p>
    <w:p w14:paraId="0307643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(!username || !password) return fail(res, 400, '用户名和密码不能为空');</w:t>
      </w:r>
    </w:p>
    <w:p w14:paraId="4212C6C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65C68FC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[rows] = await pool.query(</w:t>
      </w:r>
    </w:p>
    <w:p w14:paraId="64844FD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'SELECT u.user_id, u.username, u.password_hash, u.role, u.org_id, u.status, o.org_name ' +</w:t>
      </w:r>
    </w:p>
    <w:p w14:paraId="4B9ED7A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'FROM sys_user u LEFT JOIN org o ON o.org_id = u.org_id WHERE u.username = ?',</w:t>
      </w:r>
    </w:p>
    <w:p w14:paraId="293E73E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[username]</w:t>
      </w:r>
    </w:p>
    <w:p w14:paraId="073599E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);</w:t>
      </w:r>
    </w:p>
    <w:p w14:paraId="53D4011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(rows.length === 0) return fail(res, 401, '用户名或密码错误');</w:t>
      </w:r>
    </w:p>
    <w:p w14:paraId="7837203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2671346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user = rows[0];</w:t>
      </w:r>
    </w:p>
    <w:p w14:paraId="1E664C9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(user.status === 0) return fail(res, 403, '账号已被禁用');</w:t>
      </w:r>
    </w:p>
    <w:p w14:paraId="02D0065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7A29CAD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match = await bcrypt.compare(password, user.password_hash);</w:t>
      </w:r>
    </w:p>
    <w:p w14:paraId="6929D00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(!match) return fail(res, 401, '用户名或密码错误');</w:t>
      </w:r>
    </w:p>
    <w:p w14:paraId="5350C71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68350D8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ok(res, {</w:t>
      </w:r>
    </w:p>
    <w:p w14:paraId="6EFF614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userId: user.user_id,</w:t>
      </w:r>
    </w:p>
    <w:p w14:paraId="2B6E05F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username: user.username,</w:t>
      </w:r>
    </w:p>
    <w:p w14:paraId="35BFC2C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role: user.role,</w:t>
      </w:r>
    </w:p>
    <w:p w14:paraId="6C7672F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orgId: user.org_id,</w:t>
      </w:r>
    </w:p>
    <w:p w14:paraId="3096F6A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orgName: user.org_name || null,</w:t>
      </w:r>
    </w:p>
    <w:p w14:paraId="3DE4F5D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token: signToken(user),</w:t>
      </w:r>
    </w:p>
    <w:p w14:paraId="4E4B150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expireTime: Date.now() + 7 * 24 * 3600 * 1000</w:t>
      </w:r>
    </w:p>
    <w:p w14:paraId="6534572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});</w:t>
      </w:r>
    </w:p>
    <w:p w14:paraId="1199F77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 catch (e) {</w:t>
      </w:r>
    </w:p>
    <w:p w14:paraId="21AF145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console.error(e);</w:t>
      </w:r>
    </w:p>
    <w:p w14:paraId="7BF3FA1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fail(res, 500, '登录失败');</w:t>
      </w:r>
    </w:p>
    <w:p w14:paraId="6E96D22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</w:t>
      </w:r>
    </w:p>
    <w:p w14:paraId="7D02A5C2">
      <w:pPr>
        <w:shd w:val="clear" w:color="auto" w:fill="F5F5F5"/>
        <w:spacing w:before="0" w:after="105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});</w:t>
      </w:r>
    </w:p>
    <w:p w14:paraId="0142C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line="240" w:lineRule="auto"/>
        <w:ind w:left="0" w:right="0" w:firstLine="0"/>
        <w:jc w:val="left"/>
        <w:textAlignment w:val="auto"/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</w:pPr>
      <w:r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  <w:t>代码 E-5：backend/routes/share.js——跨机构调取申请（事务内多表写入）</w:t>
      </w:r>
    </w:p>
    <w:p w14:paraId="2E14FF4E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一次“申请”要同时写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share_auth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（申请）、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notification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（通知对方管理员）、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operation_log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（操作留痕）三张表。用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withTransaction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保证三者要么同时成功、要么全部回滚，避免数据不一致。</w:t>
      </w:r>
    </w:p>
    <w:p w14:paraId="7070B994">
      <w:pPr>
        <w:shd w:val="clear" w:color="auto" w:fill="F5F5F5"/>
        <w:spacing w:before="105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router.post('/apply', requireAuth, async function (req, res) {</w:t>
      </w:r>
    </w:p>
    <w:p w14:paraId="1E47759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try {</w:t>
      </w:r>
    </w:p>
    <w:p w14:paraId="33863AD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b = req.body || {};</w:t>
      </w:r>
    </w:p>
    <w:p w14:paraId="4D39A33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resourceId = Number(b.resourceId);</w:t>
      </w:r>
    </w:p>
    <w:p w14:paraId="03918A9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(!resourceId || !b.applyPurpose) return fail(res, 400, '资源与申请用途为必填');</w:t>
      </w:r>
    </w:p>
    <w:p w14:paraId="04BAF99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(!req.user.orgId) return fail(res, 403, '个人用户不能发起机构间调取申请');</w:t>
      </w:r>
    </w:p>
    <w:p w14:paraId="2361667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42E880A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// 反查资源所属机构</w:t>
      </w:r>
    </w:p>
    <w:p w14:paraId="0AF4D69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[rs] = await pool.query('SELECT org_id FROM resource WHERE resource_id = ?', [resourceId]);</w:t>
      </w:r>
    </w:p>
    <w:p w14:paraId="628686A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(rs.length === 0) return fail(res, 404, '资源不存在');</w:t>
      </w:r>
    </w:p>
    <w:p w14:paraId="0169350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targetOrgId = rs[0].org_id;</w:t>
      </w:r>
    </w:p>
    <w:p w14:paraId="2DDA8DF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if (targetOrgId === req.user.orgId) return fail(res, 400, '不能申请本机构自己的资源');</w:t>
      </w:r>
    </w:p>
    <w:p w14:paraId="78FD4A4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4407241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authId = await withTransaction(async function (conn) {</w:t>
      </w:r>
    </w:p>
    <w:p w14:paraId="7307E1F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// 1) 写申请</w:t>
      </w:r>
    </w:p>
    <w:p w14:paraId="592920B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var [r] = await conn.query(</w:t>
      </w:r>
    </w:p>
    <w:p w14:paraId="73C09CD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'INSERT INTO share_auth (resource_id, apply_org_id, target_org_id, apply_user_id, apply_purpose, use_duration, contact_person, contact_phone, audit_status) ' +</w:t>
      </w:r>
    </w:p>
    <w:p w14:paraId="134D69D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'VALUES (?, ?, ?, ?, ?, ?, ?, ?, 0)',</w:t>
      </w:r>
    </w:p>
    <w:p w14:paraId="5AB4CBC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[resourceId, req.user.orgId, targetOrgId, req.user.userId, b.applyPurpose,</w:t>
      </w:r>
    </w:p>
    <w:p w14:paraId="603EEF9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 DURATION_MAP[b.useDuration] || b.useDuration || null, b.contactPerson || null, b.contactPhone || null]</w:t>
      </w:r>
    </w:p>
    <w:p w14:paraId="19F849F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);</w:t>
      </w:r>
    </w:p>
    <w:p w14:paraId="2BAE405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var aid = r.insertId;</w:t>
      </w:r>
    </w:p>
    <w:p w14:paraId="2FA6574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5B3B3C3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// 2) 通知资源方管理员（targetOrg 的 ORG_ADMIN）</w:t>
      </w:r>
    </w:p>
    <w:p w14:paraId="703B8AE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var [admins] = await conn.query(</w:t>
      </w:r>
    </w:p>
    <w:p w14:paraId="1DE5E81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'SELECT user_id FROM sys_user WHERE org_id = ? AND role = \'ORG_ADMIN\' LIMIT 1', [targetOrgId]</w:t>
      </w:r>
    </w:p>
    <w:p w14:paraId="4823772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);</w:t>
      </w:r>
    </w:p>
    <w:p w14:paraId="21586DF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if (admins.length &gt; 0) {</w:t>
      </w:r>
    </w:p>
    <w:p w14:paraId="1862080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await conn.query(</w:t>
      </w:r>
    </w:p>
    <w:p w14:paraId="0EED591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  'INSERT INTO notification (user_id, type, title, content, is_read) VALUES (?, ?, ?, ?, 0)',</w:t>
      </w:r>
    </w:p>
    <w:p w14:paraId="7442E8A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  [admins[0].user_id, 'AUTH_AUDIT_RESULT', '收到新的共享申请', '有机构向您申请调取资源，请及时审批。']</w:t>
      </w:r>
    </w:p>
    <w:p w14:paraId="0EDA090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);</w:t>
      </w:r>
    </w:p>
    <w:p w14:paraId="594529C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}</w:t>
      </w:r>
    </w:p>
    <w:p w14:paraId="73C1D36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76EB5AE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// 3) 写操作日志</w:t>
      </w:r>
    </w:p>
    <w:p w14:paraId="374FD86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await conn.query(</w:t>
      </w:r>
    </w:p>
    <w:p w14:paraId="6A279B2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'INSERT INTO operation_log (user_id, action, target_type, target_id, detail) VALUES (?, ?, ?, ?, ?)',</w:t>
      </w:r>
    </w:p>
    <w:p w14:paraId="7851B08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[req.user.userId, 'APPLY', 'share_auth', aid, '提交跨机构调取申请']</w:t>
      </w:r>
    </w:p>
    <w:p w14:paraId="43CEDA8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);</w:t>
      </w:r>
    </w:p>
    <w:p w14:paraId="0C9BC78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return aid;</w:t>
      </w:r>
    </w:p>
    <w:p w14:paraId="1566433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});</w:t>
      </w:r>
    </w:p>
    <w:p w14:paraId="4FCE437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69F174A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ok(res, { authId: authId, resourceId: resourceId, applyOrgId: req.user.orgId, targetOrgId: targetOrgId, auditStatus: 0, auditStatusName: '待审批' }, '申请已提交');</w:t>
      </w:r>
    </w:p>
    <w:p w14:paraId="3D8C1C1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 catch (e) {</w:t>
      </w:r>
    </w:p>
    <w:p w14:paraId="39F2764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console.error(e);</w:t>
      </w:r>
    </w:p>
    <w:p w14:paraId="4771228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fail(res, 500, '提交申请失败');</w:t>
      </w:r>
    </w:p>
    <w:p w14:paraId="72F859C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</w:t>
      </w:r>
    </w:p>
    <w:p w14:paraId="6C9E7541">
      <w:pPr>
        <w:shd w:val="clear" w:color="auto" w:fill="F5F5F5"/>
        <w:spacing w:before="0" w:after="105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});</w:t>
      </w:r>
    </w:p>
    <w:p w14:paraId="36F6E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line="240" w:lineRule="auto"/>
        <w:ind w:left="0" w:right="0" w:firstLine="0"/>
        <w:jc w:val="left"/>
        <w:textAlignment w:val="auto"/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</w:pPr>
      <w:r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  <w:t>代码 E-6：backend/routes/resource.js——参数化检索（防注入）与多文件上传</w:t>
      </w:r>
    </w:p>
    <w:p w14:paraId="783E79F9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检索接口按条件“拼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where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子句、但值全部用?占位符”，组合筛选保持灵活，同时杜绝SQL注入；上传接口用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multer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处理多文件落盘，再在事务里写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resource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与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resource_file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两行，保证元数据与文件一一对应。</w:t>
      </w:r>
    </w:p>
    <w:p w14:paraId="03F45FD0">
      <w:pPr>
        <w:shd w:val="clear" w:color="auto" w:fill="F5F5F5"/>
        <w:spacing w:before="105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// GET /v1/resource/search —— 动态条件全部走参数化 SQL</w:t>
      </w:r>
    </w:p>
    <w:p w14:paraId="5B394DE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var where = ['r.audit_status = 1'];</w:t>
      </w:r>
    </w:p>
    <w:p w14:paraId="51F4065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var params = [];</w:t>
      </w:r>
    </w:p>
    <w:p w14:paraId="6A1DC44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3CBFFD4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var keyword = (req.query.keyword || '').trim();</w:t>
      </w:r>
    </w:p>
    <w:p w14:paraId="00F021E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if (keyword) {</w:t>
      </w:r>
    </w:p>
    <w:p w14:paraId="5F47EFE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where.push('(r.title LIKE ? OR r.meta_desc LIKE ?)');</w:t>
      </w:r>
    </w:p>
    <w:p w14:paraId="5E09436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params.push('%' + keyword + '%', '%' + keyword + '%');</w:t>
      </w:r>
    </w:p>
    <w:p w14:paraId="0EA0325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2714179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if (req.query.orgId) { where.push('r.org_id = ?'); params.push(Number(req.query.orgId)); }</w:t>
      </w:r>
    </w:p>
    <w:p w14:paraId="415CEC9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if (req.query.shareLevel) { where.push('r.share_level = ?'); params.push(Number(req.query.shareLevel)); }</w:t>
      </w:r>
    </w:p>
    <w:p w14:paraId="53B12B0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if (req.query.resourceYear) { where.push('r.resource_year = ?'); params.push(req.query.resourceYear); }</w:t>
      </w:r>
    </w:p>
    <w:p w14:paraId="3CF9853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3632529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var whereSql = where.join(' AND ');</w:t>
      </w:r>
    </w:p>
    <w:p w14:paraId="44FC79A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var [countRows] = await pool.query('SELECT COUNT(*) AS cnt FROM resource r ... WHERE ' + whereSql, params);</w:t>
      </w:r>
    </w:p>
    <w:p w14:paraId="3BEF28F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// ...（分页主查询，含 GROUP_CONCAT 聚合标签，此处略）...</w:t>
      </w:r>
    </w:p>
    <w:p w14:paraId="404D192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249B5DA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// POST /v1/resource/upload —— multer 多文件 + 事务写库</w:t>
      </w:r>
    </w:p>
    <w:p w14:paraId="13F29F3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var storage = multer.diskStorage({</w:t>
      </w:r>
    </w:p>
    <w:p w14:paraId="01A8E60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destination: function (req, file, cb) { cb(null, UPLOAD_DIR); },</w:t>
      </w:r>
    </w:p>
    <w:p w14:paraId="03C4534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filename: function (req, file, cb) {</w:t>
      </w:r>
    </w:p>
    <w:p w14:paraId="058B394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ext = path.extname(file.originalname);</w:t>
      </w:r>
    </w:p>
    <w:p w14:paraId="00007AE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cb(null, Date.now() + '-' + Math.round(Math.random() * 1e9) + ext);</w:t>
      </w:r>
    </w:p>
    <w:p w14:paraId="448A5BA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</w:t>
      </w:r>
    </w:p>
    <w:p w14:paraId="3698BC3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});</w:t>
      </w:r>
    </w:p>
    <w:p w14:paraId="4C51E84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var upload = multer({ storage: storage, limits: { fileSize: 500 * 1024 * 1024 } });</w:t>
      </w:r>
    </w:p>
    <w:p w14:paraId="1EBDBE2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52AA747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var resourceId = await withTransaction(async function (conn) {</w:t>
      </w:r>
    </w:p>
    <w:p w14:paraId="106724F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// 1) 写资源主表（audit_status=0 待审核）</w:t>
      </w:r>
    </w:p>
    <w:p w14:paraId="7FD6644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[r] = await conn.query(</w:t>
      </w:r>
    </w:p>
    <w:p w14:paraId="672EE6A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'INSERT INTO resource (title, category_id, org_id, meta_desc, resource_year, share_level, audit_status) ' +</w:t>
      </w:r>
    </w:p>
    <w:p w14:paraId="1635EEC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'VALUES (?, ?, ?, ?, ?, ?, 0)',</w:t>
      </w:r>
    </w:p>
    <w:p w14:paraId="38EA74D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[b.title, Number(b.resType), req.user.orgId, b.metaDesc, b.resourceYear || null, Number(b.shareLevel)]</w:t>
      </w:r>
    </w:p>
    <w:p w14:paraId="6507612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);</w:t>
      </w:r>
    </w:p>
    <w:p w14:paraId="7B6D93D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rid = r.insertId;</w:t>
      </w:r>
    </w:p>
    <w:p w14:paraId="014BE29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// 2) 每个上传文件写一条 resource_file</w:t>
      </w:r>
    </w:p>
    <w:p w14:paraId="456799F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for (var i = 0; i &lt; files.length; i++) {</w:t>
      </w:r>
    </w:p>
    <w:p w14:paraId="77350B7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f = files[i];</w:t>
      </w:r>
    </w:p>
    <w:p w14:paraId="654CBDB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fileType = path.extname(f.originalname).slice(1).toLowerCase();</w:t>
      </w:r>
    </w:p>
    <w:p w14:paraId="752F439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await conn.query(</w:t>
      </w:r>
    </w:p>
    <w:p w14:paraId="4952D3F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'INSERT INTO resource_file (resource_id, file_name, file_path, file_size, file_type, sort_order) ' +</w:t>
      </w:r>
    </w:p>
    <w:p w14:paraId="284A0DB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'VALUES (?, ?, ?, ?, ?, ?)',</w:t>
      </w:r>
    </w:p>
    <w:p w14:paraId="092E76A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[rid, f.originalname, '/uploads/' + f.filename, f.size, fileType, i + 1]</w:t>
      </w:r>
    </w:p>
    <w:p w14:paraId="183A06A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);</w:t>
      </w:r>
    </w:p>
    <w:p w14:paraId="6C2406F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</w:t>
      </w:r>
    </w:p>
    <w:p w14:paraId="0F8AD1A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return rid;</w:t>
      </w:r>
    </w:p>
    <w:p w14:paraId="1EE688E8">
      <w:pPr>
        <w:shd w:val="clear" w:color="auto" w:fill="F5F5F5"/>
        <w:spacing w:before="0" w:after="105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});</w:t>
      </w:r>
    </w:p>
    <w:p w14:paraId="1D338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line="240" w:lineRule="auto"/>
        <w:ind w:left="0" w:right="0" w:firstLine="0"/>
        <w:jc w:val="left"/>
        <w:textAlignment w:val="auto"/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</w:pPr>
      <w:r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  <w:t>代码 E-7：database/01_schema.sql——核心表建表语句</w:t>
      </w:r>
    </w:p>
    <w:p w14:paraId="2BD7A1C2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建表脚本体现了规范化设计：代理主键+外键约束+二级索引+MySQL8.0的CHECK约束。其中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share_auth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的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apply_org_id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/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target_org_id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同时指向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org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表，是“同表双外键”表达跨机构申请的典型写法。</w:t>
      </w:r>
    </w:p>
    <w:p w14:paraId="3EA9088B">
      <w:pPr>
        <w:shd w:val="clear" w:color="auto" w:fill="F5F5F5"/>
        <w:spacing w:before="105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CREATE TABLE resource (</w:t>
      </w:r>
    </w:p>
    <w:p w14:paraId="6A6BC5B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resource_id     BIGINT UNSIGNED NOT NULL AUTO_INCREMENT COMMENT '资源ID（代理主键）',</w:t>
      </w:r>
    </w:p>
    <w:p w14:paraId="04C455D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title           VARCHAR(200)    NOT NULL                COMMENT '资源标准标题',</w:t>
      </w:r>
    </w:p>
    <w:p w14:paraId="04C0DCC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category_id     BIGINT UNSIGNED NOT NULL                COMMENT '资源分类ID（二级分类）',</w:t>
      </w:r>
    </w:p>
    <w:p w14:paraId="733C838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org_id          BIGINT UNSIGNED NOT NULL                COMMENT '来源机构ID（资源归属）',</w:t>
      </w:r>
    </w:p>
    <w:p w14:paraId="55D7D57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meta_desc       TEXT                                    COMMENT '元数据描述',</w:t>
      </w:r>
    </w:p>
    <w:p w14:paraId="1B2FD74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resource_year   VARCHAR(20)     DEFAULT NULL            COMMENT '资源年代标签',</w:t>
      </w:r>
    </w:p>
    <w:p w14:paraId="5A06ED9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share_level     TINYINT         NOT NULL DEFAULT 2      COMMENT '共享等级：1完全公开 2授权访问 3机构内部',</w:t>
      </w:r>
    </w:p>
    <w:p w14:paraId="67578D2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cover_url       VARCHAR(500)    DEFAULT NULL            COMMENT '封面图URL',</w:t>
      </w:r>
    </w:p>
    <w:p w14:paraId="74D56AC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view_count      INT UNSIGNED    NOT NULL DEFAULT 0      COMMENT '浏览次数',</w:t>
      </w:r>
    </w:p>
    <w:p w14:paraId="79A0FEA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download_count  INT UNSIGNED    NOT NULL DEFAULT 0      COMMENT '下载次数',</w:t>
      </w:r>
    </w:p>
    <w:p w14:paraId="6A3583E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audit_status    TINYINT         NOT NULL DEFAULT 0      COMMENT '审核状态：0待审核 1已发布 2已驳回 3已下架',</w:t>
      </w:r>
    </w:p>
    <w:p w14:paraId="3646328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created_at      DATETIME        NOT NULL DEFAULT CURRENT_TIMESTAMP COMMENT '创建时间',</w:t>
      </w:r>
    </w:p>
    <w:p w14:paraId="1C84E01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updated_at      DATETIME        NOT NULL DEFAULT CURRENT_TIMESTAMP</w:t>
      </w:r>
    </w:p>
    <w:p w14:paraId="2CF3E95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              ON UPDATE CURRENT_TIMESTAMP             COMMENT '更新时间',</w:t>
      </w:r>
    </w:p>
    <w:p w14:paraId="08B1F26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PRIMARY KEY (resource_id),</w:t>
      </w:r>
    </w:p>
    <w:p w14:paraId="0BBB861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KEY idx_resource_org (org_id),</w:t>
      </w:r>
    </w:p>
    <w:p w14:paraId="3A55BAC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KEY idx_resource_category (category_id),</w:t>
      </w:r>
    </w:p>
    <w:p w14:paraId="1DC5317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KEY idx_resource_share (share_level),</w:t>
      </w:r>
    </w:p>
    <w:p w14:paraId="2CF8D0C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KEY idx_resource_audit (audit_status),</w:t>
      </w:r>
    </w:p>
    <w:p w14:paraId="70B9485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CONSTRAINT fk_resource_category FOREIGN KEY (category_id) REFERENCES resource_category (category_id)</w:t>
      </w:r>
    </w:p>
    <w:p w14:paraId="6B6737D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ON DELETE RESTRICT ON UPDATE CASCADE,</w:t>
      </w:r>
    </w:p>
    <w:p w14:paraId="6C5AB44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CONSTRAINT fk_resource_org FOREIGN KEY (org_id) REFERENCES org (org_id)</w:t>
      </w:r>
    </w:p>
    <w:p w14:paraId="4C90B16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ON DELETE RESTRICT ON UPDATE CASCADE,</w:t>
      </w:r>
    </w:p>
    <w:p w14:paraId="10BFB11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CONSTRAINT chk_resource_share_level CHECK (share_level BETWEEN 1 AND 3)</w:t>
      </w:r>
    </w:p>
    <w:p w14:paraId="07842DB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) ENGINE=InnoDB DEFAULT CHARSET=utf8mb4 COLLATE=utf8mb4_unicode_ci COMMENT='数字资源表';</w:t>
      </w:r>
    </w:p>
    <w:p w14:paraId="6B6E94A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01997CB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CREATE TABLE share_auth (</w:t>
      </w:r>
    </w:p>
    <w:p w14:paraId="7CDD22F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auth_id        BIGINT UNSIGNED NOT NULL AUTO_INCREMENT COMMENT '授权申请ID',</w:t>
      </w:r>
    </w:p>
    <w:p w14:paraId="599ADBC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resource_id    BIGINT UNSIGNED NOT NULL                COMMENT '目标资源ID',</w:t>
      </w:r>
    </w:p>
    <w:p w14:paraId="5178F93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apply_org_id   BIGINT UNSIGNED NOT NULL                COMMENT '申请机构ID',</w:t>
      </w:r>
    </w:p>
    <w:p w14:paraId="3C73BE2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target_org_id  BIGINT UNSIGNED NOT NULL                COMMENT '资源所属机构ID',</w:t>
      </w:r>
    </w:p>
    <w:p w14:paraId="1AD6CD2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apply_user_id  BIGINT UNSIGNED DEFAULT NULL            COMMENT '发起申请的用户ID',</w:t>
      </w:r>
    </w:p>
    <w:p w14:paraId="39EC926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apply_purpose  TEXT            NOT NULL                COMMENT '申请用途说明',</w:t>
      </w:r>
    </w:p>
    <w:p w14:paraId="673E799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use_duration   VARCHAR(20)     DEFAULT NULL            COMMENT '使用期限',</w:t>
      </w:r>
    </w:p>
    <w:p w14:paraId="6B501055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contact_person VARCHAR(50)     DEFAULT NULL            COMMENT '联系人姓名',</w:t>
      </w:r>
    </w:p>
    <w:p w14:paraId="3748484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contact_phone  VARCHAR(11)     DEFAULT NULL            COMMENT '联系电话',</w:t>
      </w:r>
    </w:p>
    <w:p w14:paraId="46FC941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audit_status   TINYINT         NOT NULL DEFAULT 0      COMMENT '审批状态：0待审批 1已通过 2已驳回 3已过期',</w:t>
      </w:r>
    </w:p>
    <w:p w14:paraId="7A9235E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audit_remark   VARCHAR(500)    DEFAULT NULL            COMMENT '审批意见',</w:t>
      </w:r>
    </w:p>
    <w:p w14:paraId="68E32C9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audited_at     DATETIME        DEFAULT NULL            COMMENT '审批时间',</w:t>
      </w:r>
    </w:p>
    <w:p w14:paraId="2C5B293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created_at     DATETIME        NOT NULL DEFAULT CURRENT_TIMESTAMP COMMENT '申请时间',</w:t>
      </w:r>
    </w:p>
    <w:p w14:paraId="4D0708F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PRIMARY KEY (auth_id),</w:t>
      </w:r>
    </w:p>
    <w:p w14:paraId="5DD1149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KEY idx_auth_resource (resource_id),</w:t>
      </w:r>
    </w:p>
    <w:p w14:paraId="0128415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KEY idx_auth_apply_org (apply_org_id),</w:t>
      </w:r>
    </w:p>
    <w:p w14:paraId="60E95AC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KEY idx_auth_target_org (target_org_id),</w:t>
      </w:r>
    </w:p>
    <w:p w14:paraId="476F9CC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KEY idx_auth_status (audit_status),</w:t>
      </w:r>
    </w:p>
    <w:p w14:paraId="1B7B993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CONSTRAINT fk_auth_resource FOREIGN KEY (resource_id) REFERENCES resource (resource_id)</w:t>
      </w:r>
    </w:p>
    <w:p w14:paraId="76558D3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ON DELETE CASCADE ON UPDATE CASCADE,</w:t>
      </w:r>
    </w:p>
    <w:p w14:paraId="0B8A296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CONSTRAINT fk_auth_apply_org FOREIGN KEY (apply_org_id) REFERENCES org (org_id)</w:t>
      </w:r>
    </w:p>
    <w:p w14:paraId="19639FE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ON DELETE CASCADE ON UPDATE CASCADE,</w:t>
      </w:r>
    </w:p>
    <w:p w14:paraId="772B1EA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CONSTRAINT fk_auth_target_org FOREIGN KEY (target_org_id) REFERENCES org (org_id)</w:t>
      </w:r>
    </w:p>
    <w:p w14:paraId="60E81F4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ON DELETE CASCADE ON UPDATE CASCADE,</w:t>
      </w:r>
    </w:p>
    <w:p w14:paraId="44C3E28E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CONSTRAINT fk_auth_user FOREIGN KEY (apply_user_id) REFERENCES sys_user (user_id)</w:t>
      </w:r>
    </w:p>
    <w:p w14:paraId="5F20794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ON DELETE SET NULL ON UPDATE CASCADE</w:t>
      </w:r>
    </w:p>
    <w:p w14:paraId="3265390A">
      <w:pPr>
        <w:shd w:val="clear" w:color="auto" w:fill="F5F5F5"/>
        <w:spacing w:before="0" w:after="105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) ENGINE=InnoDB DEFAULT CHARSET=utf8mb4 COLLATE=utf8mb4_unicode_ci COMMENT='共享授权申请表';</w:t>
      </w:r>
    </w:p>
    <w:p w14:paraId="2522FF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after="0" w:line="240" w:lineRule="auto"/>
        <w:ind w:left="0" w:right="0" w:firstLine="0"/>
        <w:jc w:val="left"/>
        <w:textAlignment w:val="auto"/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</w:pPr>
      <w:r>
        <w:rPr>
          <w:rFonts w:ascii="Times New Roman" w:hAnsi="Times New Roman" w:eastAsia="宋体" w:cs="Times New Roman"/>
          <w:b/>
          <w:bCs/>
          <w:i w:val="0"/>
          <w:color w:val="000000"/>
          <w:sz w:val="28"/>
          <w:u w:val="none"/>
        </w:rPr>
        <w:t>代码 E-8：js/api.js——前端请求统一封装</w:t>
      </w:r>
    </w:p>
    <w:p w14:paraId="31DD0D7E">
      <w:pPr>
        <w:spacing w:before="0" w:after="0" w:line="324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前端所有请求都收敛到这一个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request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函数：自动注入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Authorization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头、区分JSON与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FormData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、统一解包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{code,msg,data}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并在非200时抛错。这样其它渲染脚本只需调用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apiGet/apiPost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，不直接写</w:t>
      </w:r>
      <w:r>
        <w:rPr>
          <w:rFonts w:ascii="Consolas" w:hAnsi="Consolas" w:eastAsia="Consolas" w:cs="Consolas"/>
          <w:b w:val="0"/>
          <w:i w:val="0"/>
          <w:color w:val="000000"/>
          <w:sz w:val="24"/>
          <w:u w:val="none"/>
        </w:rPr>
        <w:t>fetch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，便于维护。</w:t>
      </w:r>
    </w:p>
    <w:p w14:paraId="54E10BD2">
      <w:pPr>
        <w:shd w:val="clear" w:color="auto" w:fill="F5F5F5"/>
        <w:spacing w:before="105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var API_BASE = '/v1';</w:t>
      </w:r>
    </w:p>
    <w:p w14:paraId="3C795C5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if (location.protocol === 'file:') {</w:t>
      </w:r>
    </w:p>
    <w:p w14:paraId="2B3D39FD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API_BASE = 'http://localhost:3000/v1';</w:t>
      </w:r>
    </w:p>
    <w:p w14:paraId="5CFC348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4534A8F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40E06DD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var TOKEN_KEY = 'redmaitong_token';</w:t>
      </w:r>
    </w:p>
    <w:p w14:paraId="275B094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4E7C4A5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getToken() { return localStorage.getItem(TOKEN_KEY); }</w:t>
      </w:r>
    </w:p>
    <w:p w14:paraId="5B4466F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7C8E291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// 核心请求函数</w:t>
      </w:r>
    </w:p>
    <w:p w14:paraId="6E513AF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async function request(method, path, body) {</w:t>
      </w:r>
    </w:p>
    <w:p w14:paraId="6316085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headers = {};</w:t>
      </w:r>
    </w:p>
    <w:p w14:paraId="3686055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token = getToken();</w:t>
      </w:r>
    </w:p>
    <w:p w14:paraId="732C885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if (token) headers['Authorization'] = 'Bearer ' + token;</w:t>
      </w:r>
    </w:p>
    <w:p w14:paraId="4358E83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2A801AE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options = { method: method, headers: headers };</w:t>
      </w:r>
    </w:p>
    <w:p w14:paraId="55153A2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if (typeof FormData !== 'undefined' &amp;&amp; body instanceof FormData) {</w:t>
      </w:r>
    </w:p>
    <w:p w14:paraId="10AE2B60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options.body = body; // FormData 不手动设 Content-Type</w:t>
      </w:r>
    </w:p>
    <w:p w14:paraId="09058EE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 else if (body !== undefined &amp;&amp; body !== null) {</w:t>
      </w:r>
    </w:p>
    <w:p w14:paraId="3A3F7BA7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headers['Content-Type'] = 'application/json';</w:t>
      </w:r>
    </w:p>
    <w:p w14:paraId="78FC9BF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options.body = JSON.stringify(body);</w:t>
      </w:r>
    </w:p>
    <w:p w14:paraId="349A1FF2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</w:t>
      </w:r>
    </w:p>
    <w:p w14:paraId="7519F91B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68530789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resp = await fetch(API_BASE + path, options);</w:t>
      </w:r>
    </w:p>
    <w:p w14:paraId="12AD7D0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var data = await resp.json().catch(function () {</w:t>
      </w:r>
    </w:p>
    <w:p w14:paraId="166AE853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return { code: resp.status, msg: '响应解析失败', data: null };</w:t>
      </w:r>
    </w:p>
    <w:p w14:paraId="0AF7C3A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});</w:t>
      </w:r>
    </w:p>
    <w:p w14:paraId="782D42D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if (data.code !== 200) {</w:t>
      </w:r>
    </w:p>
    <w:p w14:paraId="2F962D88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var err = new Error(data.msg || '请求失败');</w:t>
      </w:r>
    </w:p>
    <w:p w14:paraId="4D4E731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err.code = data.code;</w:t>
      </w:r>
    </w:p>
    <w:p w14:paraId="6C6915CF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  throw err;</w:t>
      </w:r>
    </w:p>
    <w:p w14:paraId="3A426001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}</w:t>
      </w:r>
    </w:p>
    <w:p w14:paraId="0D2A1086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 return data.data;</w:t>
      </w:r>
    </w:p>
    <w:p w14:paraId="1296CB7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}</w:t>
      </w:r>
    </w:p>
    <w:p w14:paraId="1DD5F354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 xml:space="preserve"> </w:t>
      </w:r>
    </w:p>
    <w:p w14:paraId="2A5FAEA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apiGet(path) { return request('GET', path); }</w:t>
      </w:r>
    </w:p>
    <w:p w14:paraId="21EA910C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apiPost(path, body) { return request('POST', path, body); }</w:t>
      </w:r>
    </w:p>
    <w:p w14:paraId="0BD20F6A">
      <w:pPr>
        <w:shd w:val="clear" w:color="auto" w:fill="F5F5F5"/>
        <w:spacing w:before="0" w:after="0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apiPut(path, body) { return request('PUT', path, body); }</w:t>
      </w:r>
    </w:p>
    <w:p w14:paraId="4AD15FA3">
      <w:pPr>
        <w:shd w:val="clear" w:color="auto" w:fill="F5F5F5"/>
        <w:spacing w:before="0" w:after="105" w:line="240" w:lineRule="auto"/>
        <w:ind w:left="0" w:right="0" w:firstLine="0"/>
        <w:jc w:val="left"/>
      </w:pPr>
      <w:r>
        <w:rPr>
          <w:rFonts w:ascii="Consolas" w:hAnsi="Consolas" w:eastAsia="Consolas" w:cs="Consolas"/>
          <w:b w:val="0"/>
          <w:i w:val="0"/>
          <w:color w:val="000000"/>
          <w:sz w:val="21"/>
          <w:u w:val="none"/>
        </w:rPr>
        <w:t>function apiDelete(path) { return request('DELETE', path); }</w:t>
      </w:r>
    </w:p>
    <w:p w14:paraId="7770F8C9"/>
    <w:sectPr>
      <w:headerReference r:id="rId4" w:type="default"/>
      <w:footerReference r:id="rId5" w:type="default"/>
      <w:footnotePr>
        <w:numRestart w:val="eachSect"/>
      </w:footnotePr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6F488AE-AF25-43D3-AE83-4686A72ABDA6}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2" w:fontKey="{EEA2AB8B-A87F-4265-9F78-5E6A76058C10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5666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A3D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Restart w:val="eachSect"/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B525AF"/>
    <w:rsid w:val="4D551C7F"/>
    <w:rsid w:val="4D5F7723"/>
    <w:rsid w:val="52B5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Arial" w:hAnsi="Arial" w:eastAsiaTheme="minorEastAsia" w:cstheme="minorBidi"/>
      <w:sz w:val="24"/>
      <w:szCs w:val="24"/>
      <w:lang w:val="en-US" w:eastAsia="zh-CN" w:bidi="ar-SA"/>
    </w:rPr>
  </w:style>
  <w:style w:type="paragraph" w:styleId="2">
    <w:name w:val="heading 2"/>
    <w:basedOn w:val="1"/>
    <w:next w:val="3"/>
    <w:semiHidden/>
    <w:unhideWhenUsed/>
    <w:qFormat/>
    <w:uiPriority w:val="9"/>
    <w:pPr>
      <w:keepNext/>
      <w:keepLines/>
      <w:spacing w:before="160" w:after="80"/>
      <w:outlineLvl w:val="1"/>
    </w:pPr>
    <w:rPr>
      <w:rFonts w:ascii="Sitka Display" w:hAnsi="Sitka Display" w:eastAsiaTheme="majorEastAsia" w:cstheme="majorBidi"/>
      <w:color w:val="2E54A1" w:themeColor="accent1" w:themeShade="BF"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customStyle="1" w:styleId="6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2961</Words>
  <Characters>11428</Characters>
  <Lines>0</Lines>
  <Paragraphs>0</Paragraphs>
  <TotalTime>6</TotalTime>
  <ScaleCrop>false</ScaleCrop>
  <LinksUpToDate>false</LinksUpToDate>
  <CharactersWithSpaces>13905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2026-08-31T14:24:00Z</dcterms:created>
  <dc:creator>钟海林</dc:creator>
  <cp:lastModifiedBy>钟海林</cp:lastModifiedBy>
  <dcterms:modified xsi:type="dcterms:W3CDTF">2026-09-01T14:41:27Z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91396A6E26B84A5787513D2F76023A67_13</vt:lpwstr>
  </property>
  <property fmtid="{D5CDD505-2E9C-101B-9397-08002B2CF9AE}" pid="4" name="KSOTemplateDocerSaveRecord">
    <vt:lpwstr>eyJoZGlkIjoiMDFkYjIwYWM1ZTczYzk5NTcxZWNiYTVmMjVhZmE2ZWQiLCJ1c2VySWQiOiIxNjc0OTk0NDM5In0=</vt:lpwstr>
  </property>
</Properties>
</file>