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207" w:rsidRPr="00581207" w:rsidRDefault="00581207">
      <w:pPr>
        <w:rPr>
          <w:b/>
          <w:sz w:val="44"/>
          <w:szCs w:val="44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581207">
        <w:rPr>
          <w:b/>
          <w:sz w:val="44"/>
          <w:szCs w:val="44"/>
          <w:u w:val="single"/>
        </w:rPr>
        <w:t>SPring</w:t>
      </w:r>
      <w:proofErr w:type="spellEnd"/>
      <w:r w:rsidRPr="00581207">
        <w:rPr>
          <w:b/>
          <w:sz w:val="44"/>
          <w:szCs w:val="44"/>
          <w:u w:val="single"/>
        </w:rPr>
        <w:t xml:space="preserve"> MVC</w:t>
      </w:r>
    </w:p>
    <w:p w:rsidR="00A411CB" w:rsidRDefault="00FC23C7">
      <w:r>
        <w:t xml:space="preserve">Absolutely integral </w:t>
      </w:r>
      <w:proofErr w:type="gramStart"/>
      <w:r>
        <w:t>to :</w:t>
      </w:r>
      <w:proofErr w:type="gramEnd"/>
      <w:r>
        <w:t xml:space="preserve"> (Totally not enough )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thiếu</w:t>
      </w:r>
      <w:proofErr w:type="spellEnd"/>
      <w:r>
        <w:t>.</w:t>
      </w:r>
    </w:p>
    <w:p w:rsidR="00FC23C7" w:rsidRDefault="00FC23C7">
      <w:proofErr w:type="gramStart"/>
      <w:r>
        <w:t>Foremost :</w:t>
      </w:r>
      <w:proofErr w:type="gramEnd"/>
      <w:r>
        <w:t xml:space="preserve"> the main in problem :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:</w:t>
      </w:r>
    </w:p>
    <w:p w:rsidR="00FC23C7" w:rsidRDefault="00FC23C7">
      <w:r>
        <w:t xml:space="preserve">Amongst :( in </w:t>
      </w:r>
      <w:proofErr w:type="gramStart"/>
      <w:r>
        <w:t>this )</w:t>
      </w:r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FC23C7" w:rsidRDefault="00FC23C7">
      <w:proofErr w:type="gramStart"/>
      <w:r>
        <w:t>Inversion :</w:t>
      </w:r>
      <w:proofErr w:type="gramEnd"/>
      <w:r>
        <w:t xml:space="preserve"> turn around :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</w:p>
    <w:p w:rsidR="00FC23C7" w:rsidRDefault="00FC23C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 thorough treatment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of 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a tips to decision absolutely : 1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giải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quyết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triệt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FC23C7" w:rsidRDefault="00FC23C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Closely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followed 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sát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A50545" w:rsidRDefault="00A50545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Convey 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truyeenf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ddajt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A50545" w:rsidRDefault="00A50545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consists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of  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bao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gom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FC23C7" w:rsidRDefault="00FC23C7">
      <w:proofErr w:type="gramStart"/>
      <w:r w:rsidRPr="00FC23C7">
        <w:t>comprehensive</w:t>
      </w:r>
      <w:proofErr w:type="gramEnd"/>
      <w:r w:rsidRPr="00FC23C7">
        <w:t xml:space="preserve"> coverage</w:t>
      </w:r>
      <w:r>
        <w:t xml:space="preserve"> :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diện</w:t>
      </w:r>
      <w:proofErr w:type="spellEnd"/>
      <w:r>
        <w:t>.</w:t>
      </w:r>
    </w:p>
    <w:p w:rsidR="006941F9" w:rsidRDefault="006941F9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principle 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law 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nguyên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tắc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9C7B72" w:rsidRDefault="009C7B72">
      <w:proofErr w:type="gramStart"/>
      <w:r w:rsidRPr="009C7B72">
        <w:t>mechanism</w:t>
      </w:r>
      <w:r>
        <w:t xml:space="preserve"> :</w:t>
      </w:r>
      <w:proofErr w:type="gram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>.</w:t>
      </w:r>
    </w:p>
    <w:p w:rsidR="009C7B72" w:rsidRDefault="009C7B7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instantiation  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khởi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tạo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9C7B72" w:rsidRDefault="009C7B72">
      <w:proofErr w:type="gramStart"/>
      <w:r w:rsidRPr="009C7B72">
        <w:t>fundamentally</w:t>
      </w:r>
      <w:r>
        <w:t xml:space="preserve"> :</w:t>
      </w:r>
      <w:proofErr w:type="gram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:rsidR="009C7B72" w:rsidRDefault="009C7B7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capable 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năng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9C7B72" w:rsidRDefault="009C7B72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Integration 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tích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581207" w:rsidRDefault="00581207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the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underlying basis 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nền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tảng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cơ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bản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581207" w:rsidRDefault="0058120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superset 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thay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thế</w:t>
      </w:r>
      <w:proofErr w:type="spellEnd"/>
    </w:p>
    <w:p w:rsidR="00581207" w:rsidRDefault="00581207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exclusively 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duy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581207" w:rsidRDefault="00052EC6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that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form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</w:t>
      </w:r>
      <w:r w:rsidR="00581207">
        <w:rPr>
          <w:rFonts w:ascii="Arial" w:hAnsi="Arial" w:cs="Arial"/>
          <w:color w:val="000000"/>
          <w:shd w:val="clear" w:color="auto" w:fill="FFFFFF"/>
        </w:rPr>
        <w:t>ackpon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tạo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thanh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xương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sống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052EC6" w:rsidRDefault="00052EC6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reflected  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Phản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ánh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052EC6" w:rsidRDefault="00052EC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Represents 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diện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1F1BED" w:rsidRDefault="001F1BED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responsible 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chịu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trách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nhiệm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1F1BED" w:rsidRDefault="001F1BED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annotations 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chú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thích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4E4085" w:rsidRDefault="004E4085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correspond 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tương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ứng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1F1BED" w:rsidRDefault="001F1BED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lastRenderedPageBreak/>
        <w:t>compose 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soạn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4E4085" w:rsidRDefault="004E4085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actual 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thức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B31E91" w:rsidRDefault="00B31E91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at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least one and typically more 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ít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thừng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nhiều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B31E91" w:rsidRDefault="00B31E91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B31E91">
        <w:rPr>
          <w:rFonts w:ascii="Arial" w:hAnsi="Arial" w:cs="Arial"/>
          <w:color w:val="000000"/>
          <w:shd w:val="clear" w:color="auto" w:fill="FFFFFF"/>
        </w:rPr>
        <w:t>intuitive</w:t>
      </w:r>
      <w:r>
        <w:rPr>
          <w:rFonts w:ascii="Arial" w:hAnsi="Arial" w:cs="Arial"/>
          <w:color w:val="000000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trực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trực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1F1BED" w:rsidRDefault="001F1BED">
      <w:proofErr w:type="gramStart"/>
      <w:r w:rsidRPr="001F1BED">
        <w:t>interdependencies</w:t>
      </w:r>
      <w:r>
        <w:t xml:space="preserve"> :</w:t>
      </w:r>
      <w:proofErr w:type="gram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1F1BED" w:rsidRDefault="001F1BED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Several 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1F1BED" w:rsidRDefault="00D4762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stand-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alone 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độc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lập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D47621" w:rsidRDefault="00D47621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common 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D47621" w:rsidRDefault="00D47621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instance  =</w:t>
      </w:r>
      <w:proofErr w:type="gramEnd"/>
      <w:r w:rsidR="00A55A9C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 Example 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</w:t>
      </w:r>
      <w:proofErr w:type="spellEnd"/>
    </w:p>
    <w:p w:rsidR="00A55A9C" w:rsidRDefault="00A55A9C">
      <w:proofErr w:type="gramStart"/>
      <w:r w:rsidRPr="00A55A9C">
        <w:t>declaratively</w:t>
      </w:r>
      <w:r>
        <w:t xml:space="preserve"> :</w:t>
      </w:r>
      <w:proofErr w:type="gram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>.</w:t>
      </w:r>
    </w:p>
    <w:p w:rsidR="00A55A9C" w:rsidRDefault="00A55A9C">
      <w:proofErr w:type="gramStart"/>
      <w:r w:rsidRPr="00A55A9C">
        <w:t>Enable</w:t>
      </w:r>
      <w:r>
        <w:t xml:space="preserve"> :</w:t>
      </w:r>
      <w:proofErr w:type="gram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:rsidR="00A55A9C" w:rsidRDefault="00A55A9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instruct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hướng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dẫn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 w:rsidRPr="00A55A9C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A55A9C" w:rsidRDefault="00A55A9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scenarios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kịch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bản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A55A9C" w:rsidRDefault="00A55A9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explicit  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rang,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thẳng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thắn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tường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minh.</w:t>
      </w:r>
    </w:p>
    <w:p w:rsidR="00DD201E" w:rsidRDefault="00DD201E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boilerplate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  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bản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mẫu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DA7827" w:rsidRDefault="00DA7827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combined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kết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8D3836" w:rsidRDefault="008D3836" w:rsidP="008D3836">
      <w:pPr>
        <w:pStyle w:val="ListParagraph"/>
        <w:numPr>
          <w:ilvl w:val="0"/>
          <w:numId w:val="1"/>
        </w:numPr>
      </w:pPr>
      <w:proofErr w:type="spellStart"/>
      <w:proofErr w:type="gramStart"/>
      <w:r>
        <w:t>IoC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Depency</w:t>
      </w:r>
      <w:proofErr w:type="spellEnd"/>
      <w:r>
        <w:t xml:space="preserve"> Injection (DI),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nó,thông</w:t>
      </w:r>
      <w:proofErr w:type="spellEnd"/>
      <w:r>
        <w:t xml:space="preserve"> qua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Container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nostajo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bean.</w:t>
      </w:r>
    </w:p>
    <w:p w:rsidR="008D3836" w:rsidRDefault="008D3836" w:rsidP="008D3836">
      <w:pPr>
        <w:pStyle w:val="ListParagraph"/>
        <w:numPr>
          <w:ilvl w:val="1"/>
          <w:numId w:val="1"/>
        </w:numPr>
      </w:pPr>
      <w:r>
        <w:t xml:space="preserve">Bean ở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1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>.</w:t>
      </w:r>
    </w:p>
    <w:p w:rsidR="008D3836" w:rsidRDefault="008D3836" w:rsidP="008D3836">
      <w:pPr>
        <w:pStyle w:val="ListParagraph"/>
        <w:numPr>
          <w:ilvl w:val="1"/>
          <w:numId w:val="1"/>
        </w:numPr>
      </w:pPr>
      <w:proofErr w:type="spellStart"/>
      <w:r>
        <w:t>Org.springframework.beans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Org.springframework.context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 spring framework, </w:t>
      </w:r>
      <w:proofErr w:type="spellStart"/>
      <w:r>
        <w:t>beanfactory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proofErr w:type="gramStart"/>
      <w:r>
        <w:t>hình</w:t>
      </w:r>
      <w:proofErr w:type="spellEnd"/>
      <w:r>
        <w:t xml:space="preserve">  </w:t>
      </w:r>
      <w:proofErr w:type="spellStart"/>
      <w:r>
        <w:t>nâng</w:t>
      </w:r>
      <w:proofErr w:type="spellEnd"/>
      <w:proofErr w:type="gram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Applicati</w:t>
      </w:r>
      <w:r w:rsidR="00C3387E">
        <w:t>onContext</w:t>
      </w:r>
      <w:proofErr w:type="spellEnd"/>
      <w:r w:rsidR="00C3387E">
        <w:t xml:space="preserve"> </w:t>
      </w:r>
      <w:proofErr w:type="spellStart"/>
      <w:r w:rsidR="00C3387E">
        <w:t>là</w:t>
      </w:r>
      <w:proofErr w:type="spellEnd"/>
      <w:r w:rsidR="00C3387E">
        <w:t xml:space="preserve"> </w:t>
      </w:r>
      <w:proofErr w:type="spellStart"/>
      <w:r w:rsidR="00C3387E">
        <w:t>một</w:t>
      </w:r>
      <w:proofErr w:type="spellEnd"/>
      <w:r w:rsidR="00C3387E">
        <w:t xml:space="preserve"> sub interface </w:t>
      </w:r>
      <w:proofErr w:type="spellStart"/>
      <w:r w:rsidR="00C3387E">
        <w:t>của</w:t>
      </w:r>
      <w:proofErr w:type="spellEnd"/>
      <w:r w:rsidR="00C3387E">
        <w:t xml:space="preserve"> </w:t>
      </w:r>
      <w:proofErr w:type="spellStart"/>
      <w:r w:rsidR="00C3387E">
        <w:t>beanfactory</w:t>
      </w:r>
      <w:proofErr w:type="spellEnd"/>
      <w:r w:rsidR="00C3387E">
        <w:t>.</w:t>
      </w:r>
    </w:p>
    <w:p w:rsidR="00C3387E" w:rsidRDefault="00C3387E" w:rsidP="008D3836">
      <w:pPr>
        <w:pStyle w:val="ListParagraph"/>
        <w:numPr>
          <w:ilvl w:val="1"/>
          <w:numId w:val="1"/>
        </w:numPr>
      </w:pPr>
      <w:proofErr w:type="spellStart"/>
      <w:r>
        <w:t>ApplicationContext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AOP ,….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bean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basic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applicationcontext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application context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beanfactory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IoC</w:t>
      </w:r>
      <w:proofErr w:type="spellEnd"/>
    </w:p>
    <w:p w:rsidR="00C3387E" w:rsidRDefault="00C3387E" w:rsidP="008D3836">
      <w:pPr>
        <w:pStyle w:val="ListParagraph"/>
        <w:numPr>
          <w:ilvl w:val="1"/>
          <w:numId w:val="1"/>
        </w:numPr>
      </w:pPr>
      <w:proofErr w:type="spellStart"/>
      <w:r>
        <w:lastRenderedPageBreak/>
        <w:t>ApplicationContext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proofErr w:type="gramStart"/>
      <w:r>
        <w:t>IoC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ráp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beans. Container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ráp</w:t>
      </w:r>
      <w:proofErr w:type="spellEnd"/>
      <w:r>
        <w:t xml:space="preserve">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objects thong qua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metadata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:rsidR="000E3B20" w:rsidRDefault="000E3B20" w:rsidP="000E3B20">
      <w:pPr>
        <w:pStyle w:val="ListParagraph"/>
        <w:numPr>
          <w:ilvl w:val="2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ApplicationContext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Springframe</w:t>
      </w:r>
      <w:proofErr w:type="spellEnd"/>
      <w:r>
        <w:t xml:space="preserve"> </w:t>
      </w:r>
      <w:proofErr w:type="spellStart"/>
      <w:r>
        <w:t>work.trong</w:t>
      </w:r>
      <w:proofErr w:type="spellEnd"/>
      <w:r>
        <w:t xml:space="preserve"> </w:t>
      </w:r>
      <w:proofErr w:type="spellStart"/>
      <w:proofErr w:type="gramStart"/>
      <w:r>
        <w:t>những</w:t>
      </w:r>
      <w:proofErr w:type="spellEnd"/>
      <w:r>
        <w:t xml:space="preserve">  </w:t>
      </w:r>
      <w:proofErr w:type="spellStart"/>
      <w:r>
        <w:t>ứng</w:t>
      </w:r>
      <w:proofErr w:type="spellEnd"/>
      <w:proofErr w:type="gram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classpathxmlapplicationcontext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fileSystemapplicationcontext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XML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format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 w:rsidR="003A67C4">
        <w:t>config</w:t>
      </w:r>
      <w:proofErr w:type="spellEnd"/>
      <w:r w:rsidR="003A67C4">
        <w:t xml:space="preserve"> metadata. </w:t>
      </w:r>
      <w:proofErr w:type="spellStart"/>
      <w:r w:rsidR="003A67C4">
        <w:t>Bạn</w:t>
      </w:r>
      <w:proofErr w:type="spellEnd"/>
      <w:r w:rsidR="003A67C4">
        <w:t xml:space="preserve"> </w:t>
      </w:r>
      <w:proofErr w:type="spellStart"/>
      <w:r w:rsidR="003A67C4">
        <w:t>có</w:t>
      </w:r>
      <w:proofErr w:type="spellEnd"/>
      <w:r w:rsidR="003A67C4">
        <w:t xml:space="preserve"> </w:t>
      </w:r>
      <w:proofErr w:type="spellStart"/>
      <w:r w:rsidR="003A67C4">
        <w:t>thể</w:t>
      </w:r>
      <w:proofErr w:type="spellEnd"/>
      <w:r w:rsidR="003A67C4">
        <w:t xml:space="preserve"> </w:t>
      </w:r>
      <w:proofErr w:type="spellStart"/>
      <w:r w:rsidR="003A67C4">
        <w:t>dạy</w:t>
      </w:r>
      <w:proofErr w:type="spellEnd"/>
      <w:r w:rsidR="003A67C4">
        <w:t xml:space="preserve"> </w:t>
      </w:r>
      <w:proofErr w:type="spellStart"/>
      <w:r w:rsidR="003A67C4">
        <w:t>cho</w:t>
      </w:r>
      <w:proofErr w:type="spellEnd"/>
      <w:r w:rsidR="003A67C4">
        <w:t xml:space="preserve"> Container </w:t>
      </w:r>
      <w:proofErr w:type="spellStart"/>
      <w:r w:rsidR="003A67C4">
        <w:t>sử</w:t>
      </w:r>
      <w:proofErr w:type="spellEnd"/>
      <w:r w:rsidR="003A67C4">
        <w:t xml:space="preserve"> </w:t>
      </w:r>
      <w:proofErr w:type="spellStart"/>
      <w:r w:rsidR="003A67C4">
        <w:t>dụng</w:t>
      </w:r>
      <w:proofErr w:type="spellEnd"/>
      <w:r w:rsidR="003A67C4">
        <w:t xml:space="preserve"> java annotations </w:t>
      </w:r>
      <w:proofErr w:type="spellStart"/>
      <w:r w:rsidR="003A67C4">
        <w:t>hoặc</w:t>
      </w:r>
      <w:proofErr w:type="spellEnd"/>
      <w:r w:rsidR="003A67C4">
        <w:t xml:space="preserve"> code </w:t>
      </w:r>
      <w:proofErr w:type="spellStart"/>
      <w:r w:rsidR="003A67C4">
        <w:t>trong</w:t>
      </w:r>
      <w:proofErr w:type="spellEnd"/>
      <w:r w:rsidR="003A67C4">
        <w:t xml:space="preserve"> </w:t>
      </w:r>
      <w:proofErr w:type="spellStart"/>
      <w:r w:rsidR="003A67C4">
        <w:t>cái</w:t>
      </w:r>
      <w:proofErr w:type="spellEnd"/>
      <w:r w:rsidR="003A67C4">
        <w:t xml:space="preserve"> format metadata </w:t>
      </w:r>
      <w:proofErr w:type="spellStart"/>
      <w:r w:rsidR="003A67C4">
        <w:t>bằng</w:t>
      </w:r>
      <w:proofErr w:type="spellEnd"/>
      <w:r w:rsidR="003A67C4">
        <w:t xml:space="preserve"> </w:t>
      </w:r>
      <w:proofErr w:type="spellStart"/>
      <w:r w:rsidR="003A67C4">
        <w:t>cách</w:t>
      </w:r>
      <w:proofErr w:type="spellEnd"/>
      <w:r w:rsidR="003A67C4">
        <w:t xml:space="preserve"> </w:t>
      </w:r>
      <w:proofErr w:type="spellStart"/>
      <w:r w:rsidR="003A67C4">
        <w:t>sử</w:t>
      </w:r>
      <w:proofErr w:type="spellEnd"/>
      <w:r w:rsidR="003A67C4">
        <w:t xml:space="preserve"> </w:t>
      </w:r>
      <w:proofErr w:type="spellStart"/>
      <w:r w:rsidR="003A67C4">
        <w:t>dụng</w:t>
      </w:r>
      <w:proofErr w:type="spellEnd"/>
      <w:r w:rsidR="003A67C4">
        <w:t xml:space="preserve"> </w:t>
      </w:r>
      <w:proofErr w:type="spellStart"/>
      <w:r w:rsidR="003A67C4">
        <w:t>các</w:t>
      </w:r>
      <w:proofErr w:type="spellEnd"/>
      <w:r w:rsidR="003A67C4">
        <w:t xml:space="preserve"> </w:t>
      </w:r>
      <w:proofErr w:type="spellStart"/>
      <w:r w:rsidR="003A67C4">
        <w:t>cái</w:t>
      </w:r>
      <w:proofErr w:type="spellEnd"/>
      <w:r w:rsidR="003A67C4">
        <w:t xml:space="preserve"> </w:t>
      </w:r>
      <w:proofErr w:type="spellStart"/>
      <w:r w:rsidR="003A67C4">
        <w:t>cấu</w:t>
      </w:r>
      <w:proofErr w:type="spellEnd"/>
      <w:r w:rsidR="003A67C4">
        <w:t xml:space="preserve"> </w:t>
      </w:r>
      <w:proofErr w:type="spellStart"/>
      <w:r w:rsidR="003A67C4">
        <w:t>hình</w:t>
      </w:r>
      <w:proofErr w:type="spellEnd"/>
      <w:r w:rsidR="003A67C4">
        <w:t xml:space="preserve"> XML </w:t>
      </w:r>
      <w:proofErr w:type="spellStart"/>
      <w:r w:rsidR="003A67C4">
        <w:t>dể</w:t>
      </w:r>
      <w:proofErr w:type="spellEnd"/>
      <w:r w:rsidR="003A67C4">
        <w:t xml:space="preserve"> </w:t>
      </w:r>
      <w:proofErr w:type="spellStart"/>
      <w:r w:rsidR="003A67C4">
        <w:t>hỗ</w:t>
      </w:r>
      <w:proofErr w:type="spellEnd"/>
      <w:r w:rsidR="003A67C4">
        <w:t xml:space="preserve"> </w:t>
      </w:r>
      <w:proofErr w:type="spellStart"/>
      <w:r w:rsidR="003A67C4">
        <w:t>trợ</w:t>
      </w:r>
      <w:proofErr w:type="spellEnd"/>
      <w:r w:rsidR="003A67C4">
        <w:t xml:space="preserve"> </w:t>
      </w:r>
      <w:proofErr w:type="spellStart"/>
      <w:r w:rsidR="003A67C4">
        <w:t>cho</w:t>
      </w:r>
      <w:proofErr w:type="spellEnd"/>
      <w:r w:rsidR="003A67C4">
        <w:t xml:space="preserve"> </w:t>
      </w:r>
      <w:proofErr w:type="spellStart"/>
      <w:r w:rsidR="003A67C4">
        <w:t>việc</w:t>
      </w:r>
      <w:proofErr w:type="spellEnd"/>
      <w:r w:rsidR="003A67C4">
        <w:t xml:space="preserve"> </w:t>
      </w:r>
      <w:proofErr w:type="spellStart"/>
      <w:r w:rsidR="003A67C4">
        <w:t>thêm</w:t>
      </w:r>
      <w:proofErr w:type="spellEnd"/>
      <w:r w:rsidR="003A67C4">
        <w:t xml:space="preserve"> format.</w:t>
      </w:r>
    </w:p>
    <w:p w:rsidR="003A67C4" w:rsidRDefault="003A67C4" w:rsidP="000E3B20">
      <w:pPr>
        <w:pStyle w:val="ListParagraph"/>
        <w:numPr>
          <w:ilvl w:val="2"/>
          <w:numId w:val="1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IoC</w:t>
      </w:r>
      <w:proofErr w:type="spellEnd"/>
      <w:proofErr w:type="gram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</w:t>
      </w:r>
      <w:proofErr w:type="spellEnd"/>
      <w:r>
        <w:t xml:space="preserve"> web.xml.</w:t>
      </w:r>
    </w:p>
    <w:p w:rsidR="003A67C4" w:rsidRDefault="003A67C4" w:rsidP="003A67C4">
      <w:pPr>
        <w:pStyle w:val="ListParagraph"/>
        <w:numPr>
          <w:ilvl w:val="0"/>
          <w:numId w:val="1"/>
        </w:numPr>
      </w:pPr>
      <w:r>
        <w:t>Configuration metadata.</w:t>
      </w:r>
    </w:p>
    <w:p w:rsidR="003A67C4" w:rsidRDefault="00B31E91" w:rsidP="003A67C4">
      <w:pPr>
        <w:pStyle w:val="ListParagraph"/>
        <w:numPr>
          <w:ilvl w:val="0"/>
          <w:numId w:val="3"/>
        </w:numPr>
      </w:pPr>
      <w:r>
        <w:t xml:space="preserve">1 </w:t>
      </w:r>
      <w:proofErr w:type="spellStart"/>
      <w:r>
        <w:t>IoC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1 form </w:t>
      </w:r>
      <w:proofErr w:type="spellStart"/>
      <w:r>
        <w:t>config</w:t>
      </w:r>
      <w:proofErr w:type="spellEnd"/>
      <w:r>
        <w:t xml:space="preserve"> metadata ,</w:t>
      </w:r>
      <w:proofErr w:type="spellStart"/>
      <w:r>
        <w:t>cái</w:t>
      </w:r>
      <w:proofErr w:type="spellEnd"/>
      <w:r>
        <w:t xml:space="preserve"> metadata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IoC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Contain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ráp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object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:rsidR="00B31E91" w:rsidRDefault="00B31E91" w:rsidP="003A67C4">
      <w:pPr>
        <w:pStyle w:val="ListParagraph"/>
        <w:numPr>
          <w:ilvl w:val="0"/>
          <w:numId w:val="3"/>
        </w:numPr>
      </w:pPr>
      <w:r>
        <w:t xml:space="preserve">Metadata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Xml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.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IoC</w:t>
      </w:r>
      <w:proofErr w:type="spellEnd"/>
      <w:proofErr w:type="gramEnd"/>
      <w:r w:rsidR="00041925">
        <w:t>.</w:t>
      </w:r>
    </w:p>
    <w:p w:rsidR="00041925" w:rsidRDefault="00041925" w:rsidP="003A67C4">
      <w:pPr>
        <w:pStyle w:val="ListParagraph"/>
        <w:numPr>
          <w:ilvl w:val="0"/>
          <w:numId w:val="3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spring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thườn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one bean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, </w:t>
      </w:r>
      <w:proofErr w:type="spellStart"/>
      <w:r w:rsidR="004E4085">
        <w:t>và</w:t>
      </w:r>
      <w:proofErr w:type="spellEnd"/>
      <w:r w:rsidR="004E4085">
        <w:t xml:space="preserve"> </w:t>
      </w:r>
      <w:proofErr w:type="spellStart"/>
      <w:r w:rsidR="004E4085">
        <w:t>cái</w:t>
      </w:r>
      <w:proofErr w:type="spellEnd"/>
      <w:r w:rsidR="004E4085">
        <w:t xml:space="preserve"> Container ó </w:t>
      </w:r>
      <w:proofErr w:type="spellStart"/>
      <w:r w:rsidR="004E4085">
        <w:t>phải</w:t>
      </w:r>
      <w:proofErr w:type="spellEnd"/>
      <w:r w:rsidR="004E4085">
        <w:t xml:space="preserve"> </w:t>
      </w:r>
      <w:proofErr w:type="spellStart"/>
      <w:r w:rsidR="004E4085">
        <w:t>quản</w:t>
      </w:r>
      <w:proofErr w:type="spellEnd"/>
      <w:r w:rsidR="004E4085">
        <w:t xml:space="preserve"> </w:t>
      </w:r>
      <w:proofErr w:type="spellStart"/>
      <w:r w:rsidR="004E4085">
        <w:t>lí</w:t>
      </w:r>
      <w:proofErr w:type="spellEnd"/>
      <w:r w:rsidR="004E4085">
        <w:t xml:space="preserve"> </w:t>
      </w:r>
      <w:proofErr w:type="spellStart"/>
      <w:r w:rsidR="004E4085">
        <w:t>cái</w:t>
      </w:r>
      <w:proofErr w:type="spellEnd"/>
      <w:r w:rsidR="004E4085">
        <w:t xml:space="preserve"> bean </w:t>
      </w:r>
      <w:proofErr w:type="spellStart"/>
      <w:r w:rsidR="004E4085">
        <w:t>được</w:t>
      </w:r>
      <w:proofErr w:type="spellEnd"/>
      <w:r w:rsidR="004E4085">
        <w:t xml:space="preserve"> </w:t>
      </w:r>
      <w:proofErr w:type="spellStart"/>
      <w:r w:rsidR="004E4085">
        <w:t>định</w:t>
      </w:r>
      <w:proofErr w:type="spellEnd"/>
      <w:r w:rsidR="004E4085">
        <w:t xml:space="preserve"> </w:t>
      </w:r>
      <w:proofErr w:type="spellStart"/>
      <w:r w:rsidR="004E4085">
        <w:t>nghĩa</w:t>
      </w:r>
      <w:proofErr w:type="spellEnd"/>
      <w:r w:rsidR="004E4085">
        <w:t xml:space="preserve"> </w:t>
      </w:r>
      <w:proofErr w:type="spellStart"/>
      <w:r w:rsidR="004E4085">
        <w:t>ra</w:t>
      </w:r>
      <w:proofErr w:type="spellEnd"/>
      <w:r w:rsidR="004E4085">
        <w:t xml:space="preserve"> </w:t>
      </w:r>
      <w:proofErr w:type="spellStart"/>
      <w:r w:rsidR="004E4085">
        <w:t>đó</w:t>
      </w:r>
      <w:proofErr w:type="spellEnd"/>
      <w:r w:rsidR="004E4085">
        <w:t xml:space="preserve">, </w:t>
      </w:r>
      <w:proofErr w:type="spellStart"/>
      <w:r w:rsidR="004E4085">
        <w:t>Config</w:t>
      </w:r>
      <w:proofErr w:type="spellEnd"/>
      <w:r w:rsidR="004E4085">
        <w:t xml:space="preserve"> metadata </w:t>
      </w:r>
      <w:proofErr w:type="spellStart"/>
      <w:r w:rsidR="004E4085">
        <w:t>cấu</w:t>
      </w:r>
      <w:proofErr w:type="spellEnd"/>
      <w:r w:rsidR="004E4085">
        <w:t xml:space="preserve"> </w:t>
      </w:r>
      <w:proofErr w:type="spellStart"/>
      <w:r w:rsidR="004E4085">
        <w:t>hình</w:t>
      </w:r>
      <w:proofErr w:type="spellEnd"/>
      <w:r w:rsidR="004E4085">
        <w:t xml:space="preserve"> </w:t>
      </w:r>
      <w:proofErr w:type="spellStart"/>
      <w:r w:rsidR="004E4085">
        <w:t>dựa</w:t>
      </w:r>
      <w:proofErr w:type="spellEnd"/>
      <w:r w:rsidR="004E4085">
        <w:t xml:space="preserve"> </w:t>
      </w:r>
      <w:proofErr w:type="spellStart"/>
      <w:r w:rsidR="004E4085">
        <w:t>trên</w:t>
      </w:r>
      <w:proofErr w:type="spellEnd"/>
      <w:r w:rsidR="004E4085">
        <w:t xml:space="preserve"> </w:t>
      </w:r>
      <w:proofErr w:type="spellStart"/>
      <w:r w:rsidR="004E4085">
        <w:t>thẻ</w:t>
      </w:r>
      <w:proofErr w:type="spellEnd"/>
      <w:r w:rsidR="004E4085">
        <w:t xml:space="preserve"> &lt;beans</w:t>
      </w:r>
      <w:proofErr w:type="gramStart"/>
      <w:r w:rsidR="004E4085">
        <w:t xml:space="preserve">&gt;  </w:t>
      </w:r>
      <w:proofErr w:type="spellStart"/>
      <w:r w:rsidR="004E4085">
        <w:t>các</w:t>
      </w:r>
      <w:proofErr w:type="spellEnd"/>
      <w:proofErr w:type="gramEnd"/>
      <w:r w:rsidR="004E4085">
        <w:t xml:space="preserve"> </w:t>
      </w:r>
      <w:proofErr w:type="spellStart"/>
      <w:r w:rsidR="004E4085">
        <w:t>yếu</w:t>
      </w:r>
      <w:proofErr w:type="spellEnd"/>
      <w:r w:rsidR="004E4085">
        <w:t xml:space="preserve"> </w:t>
      </w:r>
      <w:proofErr w:type="spellStart"/>
      <w:r w:rsidR="004E4085">
        <w:t>tố</w:t>
      </w:r>
      <w:proofErr w:type="spellEnd"/>
      <w:r w:rsidR="004E4085">
        <w:t xml:space="preserve"> </w:t>
      </w:r>
      <w:proofErr w:type="spellStart"/>
      <w:r w:rsidR="004E4085">
        <w:t>bên</w:t>
      </w:r>
      <w:proofErr w:type="spellEnd"/>
      <w:r w:rsidR="004E4085">
        <w:t xml:space="preserve"> </w:t>
      </w:r>
      <w:proofErr w:type="spellStart"/>
      <w:r w:rsidR="004E4085">
        <w:t>trong</w:t>
      </w:r>
      <w:proofErr w:type="spellEnd"/>
      <w:r w:rsidR="004E4085">
        <w:t xml:space="preserve"> &lt;beans/&gt; </w:t>
      </w:r>
      <w:proofErr w:type="spellStart"/>
      <w:r w:rsidR="004E4085">
        <w:t>cấu</w:t>
      </w:r>
      <w:proofErr w:type="spellEnd"/>
      <w:r w:rsidR="004E4085">
        <w:t xml:space="preserve"> </w:t>
      </w:r>
      <w:proofErr w:type="spellStart"/>
      <w:r w:rsidR="004E4085">
        <w:t>hình</w:t>
      </w:r>
      <w:proofErr w:type="spellEnd"/>
      <w:r w:rsidR="004E4085">
        <w:t xml:space="preserve"> java </w:t>
      </w:r>
      <w:proofErr w:type="spellStart"/>
      <w:r w:rsidR="004E4085">
        <w:t>thương</w:t>
      </w:r>
      <w:proofErr w:type="spellEnd"/>
      <w:r w:rsidR="004E4085">
        <w:t xml:space="preserve"> </w:t>
      </w:r>
      <w:proofErr w:type="spellStart"/>
      <w:r w:rsidR="004E4085">
        <w:t>được</w:t>
      </w:r>
      <w:proofErr w:type="spellEnd"/>
      <w:r w:rsidR="004E4085">
        <w:t xml:space="preserve"> </w:t>
      </w:r>
      <w:proofErr w:type="spellStart"/>
      <w:r w:rsidR="004E4085">
        <w:t>sử</w:t>
      </w:r>
      <w:proofErr w:type="spellEnd"/>
      <w:r w:rsidR="004E4085">
        <w:t xml:space="preserve"> </w:t>
      </w:r>
      <w:proofErr w:type="spellStart"/>
      <w:r w:rsidR="004E4085">
        <w:t>dụng</w:t>
      </w:r>
      <w:proofErr w:type="spellEnd"/>
      <w:r w:rsidR="004E4085">
        <w:t xml:space="preserve"> @bean- </w:t>
      </w:r>
      <w:proofErr w:type="spellStart"/>
      <w:r w:rsidR="004E4085">
        <w:t>chú</w:t>
      </w:r>
      <w:proofErr w:type="spellEnd"/>
      <w:r w:rsidR="004E4085">
        <w:t xml:space="preserve"> </w:t>
      </w:r>
      <w:proofErr w:type="spellStart"/>
      <w:r w:rsidR="004E4085">
        <w:t>thích</w:t>
      </w:r>
      <w:proofErr w:type="spellEnd"/>
      <w:r w:rsidR="004E4085">
        <w:t xml:space="preserve"> </w:t>
      </w:r>
      <w:proofErr w:type="spellStart"/>
      <w:r w:rsidR="004E4085">
        <w:t>chức</w:t>
      </w:r>
      <w:proofErr w:type="spellEnd"/>
      <w:r w:rsidR="004E4085">
        <w:t xml:space="preserve"> </w:t>
      </w:r>
      <w:proofErr w:type="spellStart"/>
      <w:r w:rsidR="004E4085">
        <w:t>năng</w:t>
      </w:r>
      <w:proofErr w:type="spellEnd"/>
      <w:r w:rsidR="004E4085">
        <w:t xml:space="preserve"> ở </w:t>
      </w:r>
      <w:proofErr w:type="spellStart"/>
      <w:r w:rsidR="004E4085">
        <w:t>obeen</w:t>
      </w:r>
      <w:proofErr w:type="spellEnd"/>
      <w:r w:rsidR="004E4085">
        <w:t xml:space="preserve"> </w:t>
      </w:r>
      <w:proofErr w:type="spellStart"/>
      <w:r w:rsidR="004E4085">
        <w:t>trong</w:t>
      </w:r>
      <w:proofErr w:type="spellEnd"/>
      <w:r w:rsidR="004E4085">
        <w:t xml:space="preserve"> </w:t>
      </w:r>
      <w:proofErr w:type="spellStart"/>
      <w:r w:rsidR="004E4085">
        <w:t>cái</w:t>
      </w:r>
      <w:proofErr w:type="spellEnd"/>
      <w:r w:rsidR="004E4085">
        <w:t xml:space="preserve"> </w:t>
      </w:r>
      <w:proofErr w:type="spellStart"/>
      <w:r w:rsidR="004E4085">
        <w:t>lớp</w:t>
      </w:r>
      <w:proofErr w:type="spellEnd"/>
      <w:r w:rsidR="004E4085">
        <w:t xml:space="preserve"> @configuration.</w:t>
      </w:r>
    </w:p>
    <w:p w:rsidR="004E4085" w:rsidRPr="00843C68" w:rsidRDefault="004E4085" w:rsidP="003A67C4">
      <w:pPr>
        <w:pStyle w:val="ListParagraph"/>
        <w:numPr>
          <w:ilvl w:val="0"/>
          <w:numId w:val="3"/>
        </w:numPr>
      </w:pPr>
      <w:r>
        <w:t xml:space="preserve">Bean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địng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cảu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địng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proofErr w:type="gramStart"/>
      <w:r>
        <w:t>tượng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 DAOs),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</w:t>
      </w:r>
      <w:r w:rsidR="00AA68C5">
        <w:t>i</w:t>
      </w:r>
      <w:proofErr w:type="spellEnd"/>
      <w:r w:rsidR="00AA68C5">
        <w:t xml:space="preserve"> </w:t>
      </w:r>
      <w:proofErr w:type="spellStart"/>
      <w:r w:rsidR="00AA68C5">
        <w:t>tượng</w:t>
      </w:r>
      <w:proofErr w:type="spellEnd"/>
      <w:r w:rsidR="00AA68C5">
        <w:t xml:space="preserve"> </w:t>
      </w:r>
      <w:proofErr w:type="spellStart"/>
      <w:r w:rsidR="00AA68C5">
        <w:t>là</w:t>
      </w:r>
      <w:proofErr w:type="spellEnd"/>
      <w:r w:rsidR="00AA68C5">
        <w:t xml:space="preserve"> </w:t>
      </w:r>
      <w:proofErr w:type="spellStart"/>
      <w:r w:rsidR="00AA68C5">
        <w:t>khung</w:t>
      </w:r>
      <w:proofErr w:type="spellEnd"/>
      <w:r w:rsidR="00AA68C5">
        <w:t xml:space="preserve"> </w:t>
      </w:r>
      <w:proofErr w:type="spellStart"/>
      <w:r w:rsidR="00AA68C5">
        <w:t>cơ</w:t>
      </w:r>
      <w:proofErr w:type="spellEnd"/>
      <w:r w:rsidR="00AA68C5">
        <w:t xml:space="preserve"> </w:t>
      </w:r>
      <w:proofErr w:type="spellStart"/>
      <w:r w:rsidR="00AA68C5">
        <w:t>sở</w:t>
      </w:r>
      <w:proofErr w:type="spellEnd"/>
      <w:r w:rsidR="00AA68C5">
        <w:t xml:space="preserve"> </w:t>
      </w:r>
      <w:proofErr w:type="spellStart"/>
      <w:r w:rsidR="00AA68C5">
        <w:t>như</w:t>
      </w:r>
      <w:proofErr w:type="spellEnd"/>
      <w:r w:rsidR="00AA68C5">
        <w:t xml:space="preserve"> </w:t>
      </w:r>
      <w:proofErr w:type="spellStart"/>
      <w:r w:rsidR="00AA68C5">
        <w:t>là</w:t>
      </w:r>
      <w:proofErr w:type="spellEnd"/>
      <w:r w:rsidR="00AA68C5">
        <w:t xml:space="preserve"> </w:t>
      </w:r>
      <w:r w:rsidR="00AA68C5">
        <w:rPr>
          <w:rFonts w:ascii="Arial" w:hAnsi="Arial" w:cs="Arial"/>
          <w:color w:val="000000"/>
          <w:shd w:val="clear" w:color="auto" w:fill="FFFFFF"/>
        </w:rPr>
        <w:t> hibernate</w:t>
      </w:r>
      <w:r w:rsidR="00AA68C5" w:rsidRPr="00AA68C5">
        <w:rPr>
          <w:rFonts w:ascii="Consolas" w:hAnsi="Consolas" w:cs="Consolas"/>
          <w:color w:val="3D3D3C"/>
        </w:rPr>
        <w:t xml:space="preserve"> </w:t>
      </w:r>
      <w:proofErr w:type="spellStart"/>
      <w:r w:rsidR="00AA68C5">
        <w:rPr>
          <w:rStyle w:val="HTMLCode"/>
          <w:rFonts w:ascii="Consolas" w:eastAsiaTheme="minorHAnsi" w:hAnsi="Consolas" w:cs="Consolas"/>
          <w:color w:val="3D3D3C"/>
        </w:rPr>
        <w:t>SessionFactories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>, JMS </w:t>
      </w:r>
      <w:r w:rsidR="00AA68C5">
        <w:rPr>
          <w:rStyle w:val="HTMLCode"/>
          <w:rFonts w:ascii="Consolas" w:eastAsiaTheme="minorHAnsi" w:hAnsi="Consolas" w:cs="Consolas"/>
          <w:color w:val="3D3D3C"/>
        </w:rPr>
        <w:t>Queues</w:t>
      </w:r>
      <w:r w:rsidR="00AA68C5">
        <w:rPr>
          <w:rFonts w:ascii="Arial" w:hAnsi="Arial" w:cs="Arial"/>
          <w:color w:val="000000"/>
          <w:shd w:val="clear" w:color="auto" w:fill="FFFFFF"/>
        </w:rPr>
        <w:t xml:space="preserve">, and so forth.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Thương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thì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người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 ta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sẽ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không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cấu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hình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cái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 fine-grained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 Container,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vì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vậy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thì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cái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nhiệm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vụ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mà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 DAOs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 business logic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tạo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ra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tải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cái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miền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đối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tượng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tuy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nhiên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bạn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phải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sử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cái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 spring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kế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thợp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với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cái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AspectJ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cấu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hình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 objects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tạo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ra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bên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ngoài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A68C5">
        <w:rPr>
          <w:rFonts w:ascii="Arial" w:hAnsi="Arial" w:cs="Arial"/>
          <w:color w:val="000000"/>
          <w:shd w:val="clear" w:color="auto" w:fill="FFFFFF"/>
        </w:rPr>
        <w:t>IoC</w:t>
      </w:r>
      <w:proofErr w:type="spellEnd"/>
      <w:r w:rsidR="00AA68C5">
        <w:rPr>
          <w:rFonts w:ascii="Arial" w:hAnsi="Arial" w:cs="Arial"/>
          <w:color w:val="000000"/>
          <w:shd w:val="clear" w:color="auto" w:fill="FFFFFF"/>
        </w:rPr>
        <w:t>.</w:t>
      </w:r>
    </w:p>
    <w:p w:rsidR="00843C68" w:rsidRPr="00843C68" w:rsidRDefault="00843C68" w:rsidP="00843C6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hd w:val="clear" w:color="auto" w:fill="FFFFFF"/>
        </w:rPr>
        <w:t xml:space="preserve">Instantiating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acontainer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843C68" w:rsidRPr="003A01B2" w:rsidRDefault="00843C68" w:rsidP="00843C68">
      <w:pPr>
        <w:pStyle w:val="ListParagraph"/>
        <w:numPr>
          <w:ilvl w:val="0"/>
          <w:numId w:val="3"/>
        </w:num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Cái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đường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dẫn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cung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cấp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applicationcontext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contructor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nguồn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tài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nguyên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container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tải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cấu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metadata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biến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3A01B2">
        <w:rPr>
          <w:rFonts w:ascii="Arial" w:hAnsi="Arial" w:cs="Arial"/>
          <w:color w:val="000000"/>
          <w:shd w:val="clear" w:color="auto" w:fill="FFFFFF"/>
        </w:rPr>
        <w:t>từ</w:t>
      </w:r>
      <w:proofErr w:type="spellEnd"/>
      <w:r w:rsidR="003A01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3A01B2"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 w:rsidR="003A01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3A01B2">
        <w:rPr>
          <w:rFonts w:ascii="Arial" w:hAnsi="Arial" w:cs="Arial"/>
          <w:color w:val="000000"/>
          <w:shd w:val="clear" w:color="auto" w:fill="FFFFFF"/>
        </w:rPr>
        <w:t>nguồn</w:t>
      </w:r>
      <w:proofErr w:type="spellEnd"/>
      <w:r w:rsidR="003A01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3A01B2">
        <w:rPr>
          <w:rFonts w:ascii="Arial" w:hAnsi="Arial" w:cs="Arial"/>
          <w:color w:val="000000"/>
          <w:shd w:val="clear" w:color="auto" w:fill="FFFFFF"/>
        </w:rPr>
        <w:t>ung</w:t>
      </w:r>
      <w:proofErr w:type="spellEnd"/>
      <w:r w:rsidR="003A01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3A01B2">
        <w:rPr>
          <w:rFonts w:ascii="Arial" w:hAnsi="Arial" w:cs="Arial"/>
          <w:color w:val="000000"/>
          <w:shd w:val="clear" w:color="auto" w:fill="FFFFFF"/>
        </w:rPr>
        <w:t>cấp</w:t>
      </w:r>
      <w:proofErr w:type="spellEnd"/>
      <w:r w:rsidR="003A01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3A01B2">
        <w:rPr>
          <w:rFonts w:ascii="Arial" w:hAnsi="Arial" w:cs="Arial"/>
          <w:color w:val="000000"/>
          <w:shd w:val="clear" w:color="auto" w:fill="FFFFFF"/>
        </w:rPr>
        <w:t>bên</w:t>
      </w:r>
      <w:proofErr w:type="spellEnd"/>
      <w:r w:rsidR="003A01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3A01B2">
        <w:rPr>
          <w:rFonts w:ascii="Arial" w:hAnsi="Arial" w:cs="Arial"/>
          <w:color w:val="000000"/>
          <w:shd w:val="clear" w:color="auto" w:fill="FFFFFF"/>
        </w:rPr>
        <w:t>ngoài</w:t>
      </w:r>
      <w:proofErr w:type="spellEnd"/>
      <w:r w:rsidR="003A01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3A01B2">
        <w:rPr>
          <w:rFonts w:ascii="Arial" w:hAnsi="Arial" w:cs="Arial"/>
          <w:color w:val="000000"/>
          <w:shd w:val="clear" w:color="auto" w:fill="FFFFFF"/>
        </w:rPr>
        <w:t>như</w:t>
      </w:r>
      <w:proofErr w:type="spellEnd"/>
      <w:r w:rsidR="003A01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3A01B2"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 w:rsidR="003A01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3A01B2">
        <w:rPr>
          <w:rFonts w:ascii="Arial" w:hAnsi="Arial" w:cs="Arial"/>
          <w:color w:val="000000"/>
          <w:shd w:val="clear" w:color="auto" w:fill="FFFFFF"/>
        </w:rPr>
        <w:t>cái</w:t>
      </w:r>
      <w:proofErr w:type="spellEnd"/>
      <w:r w:rsidR="003A01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3A01B2">
        <w:rPr>
          <w:rFonts w:ascii="Arial" w:hAnsi="Arial" w:cs="Arial"/>
          <w:color w:val="000000"/>
          <w:shd w:val="clear" w:color="auto" w:fill="FFFFFF"/>
        </w:rPr>
        <w:t>tập</w:t>
      </w:r>
      <w:proofErr w:type="spellEnd"/>
      <w:r w:rsidR="003A01B2">
        <w:rPr>
          <w:rFonts w:ascii="Arial" w:hAnsi="Arial" w:cs="Arial"/>
          <w:color w:val="000000"/>
          <w:shd w:val="clear" w:color="auto" w:fill="FFFFFF"/>
        </w:rPr>
        <w:t xml:space="preserve"> tin </w:t>
      </w:r>
      <w:proofErr w:type="spellStart"/>
      <w:r w:rsidR="003A01B2">
        <w:rPr>
          <w:rFonts w:ascii="Arial" w:hAnsi="Arial" w:cs="Arial"/>
          <w:color w:val="000000"/>
          <w:shd w:val="clear" w:color="auto" w:fill="FFFFFF"/>
        </w:rPr>
        <w:t>cục</w:t>
      </w:r>
      <w:proofErr w:type="spellEnd"/>
      <w:r w:rsidR="003A01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3A01B2">
        <w:rPr>
          <w:rFonts w:ascii="Arial" w:hAnsi="Arial" w:cs="Arial"/>
          <w:color w:val="000000"/>
          <w:shd w:val="clear" w:color="auto" w:fill="FFFFFF"/>
        </w:rPr>
        <w:t>bộ</w:t>
      </w:r>
      <w:proofErr w:type="spellEnd"/>
      <w:r w:rsidR="003A01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3A01B2"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 w:rsidR="003A01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3A01B2">
        <w:rPr>
          <w:rFonts w:ascii="Arial" w:hAnsi="Arial" w:cs="Arial"/>
          <w:color w:val="000000"/>
          <w:shd w:val="clear" w:color="auto" w:fill="FFFFFF"/>
        </w:rPr>
        <w:t>hệ</w:t>
      </w:r>
      <w:proofErr w:type="spellEnd"/>
      <w:r w:rsidR="003A01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3A01B2">
        <w:rPr>
          <w:rFonts w:ascii="Arial" w:hAnsi="Arial" w:cs="Arial"/>
          <w:color w:val="000000"/>
          <w:shd w:val="clear" w:color="auto" w:fill="FFFFFF"/>
        </w:rPr>
        <w:t>thống</w:t>
      </w:r>
      <w:proofErr w:type="spellEnd"/>
      <w:r w:rsidR="003A01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3A01B2">
        <w:rPr>
          <w:rFonts w:ascii="Arial" w:hAnsi="Arial" w:cs="Arial"/>
          <w:color w:val="000000"/>
          <w:shd w:val="clear" w:color="auto" w:fill="FFFFFF"/>
        </w:rPr>
        <w:t>hoặc</w:t>
      </w:r>
      <w:proofErr w:type="spellEnd"/>
      <w:r w:rsidR="003A01B2">
        <w:rPr>
          <w:rFonts w:ascii="Arial" w:hAnsi="Arial" w:cs="Arial"/>
          <w:color w:val="000000"/>
          <w:shd w:val="clear" w:color="auto" w:fill="FFFFFF"/>
        </w:rPr>
        <w:t xml:space="preserve"> java </w:t>
      </w:r>
      <w:proofErr w:type="spellStart"/>
      <w:proofErr w:type="gramStart"/>
      <w:r w:rsidR="003A01B2">
        <w:rPr>
          <w:rFonts w:ascii="Arial" w:hAnsi="Arial" w:cs="Arial"/>
          <w:color w:val="000000"/>
          <w:shd w:val="clear" w:color="auto" w:fill="FFFFFF"/>
        </w:rPr>
        <w:t>pathclass</w:t>
      </w:r>
      <w:proofErr w:type="spellEnd"/>
      <w:r w:rsidR="003A01B2">
        <w:rPr>
          <w:rFonts w:ascii="Arial" w:hAnsi="Arial" w:cs="Arial"/>
          <w:color w:val="000000"/>
          <w:shd w:val="clear" w:color="auto" w:fill="FFFFFF"/>
        </w:rPr>
        <w:t xml:space="preserve"> .</w:t>
      </w:r>
      <w:proofErr w:type="gramEnd"/>
    </w:p>
    <w:p w:rsidR="003A01B2" w:rsidRDefault="003A01B2" w:rsidP="003A01B2"/>
    <w:p w:rsidR="003A01B2" w:rsidRDefault="003A01B2" w:rsidP="003A01B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E</w:t>
      </w:r>
      <w:r>
        <w:rPr>
          <w:rFonts w:ascii="Arial" w:hAnsi="Arial" w:cs="Arial"/>
          <w:color w:val="000000"/>
          <w:shd w:val="clear" w:color="auto" w:fill="FFFFFF"/>
        </w:rPr>
        <w:t>xternal</w:t>
      </w:r>
      <w:r>
        <w:rPr>
          <w:rFonts w:ascii="Arial" w:hAnsi="Arial" w:cs="Arial"/>
          <w:color w:val="000000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ngoài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3A01B2" w:rsidRDefault="003A01B2" w:rsidP="003A01B2">
      <w:pPr>
        <w:rPr>
          <w:rFonts w:ascii="Arial" w:hAnsi="Arial" w:cs="Arial"/>
          <w:color w:val="000000"/>
          <w:shd w:val="clear" w:color="auto" w:fill="ECF1E8"/>
        </w:rPr>
      </w:pPr>
      <w:r>
        <w:rPr>
          <w:rFonts w:ascii="Arial" w:hAnsi="Arial" w:cs="Arial"/>
          <w:color w:val="000000"/>
          <w:shd w:val="clear" w:color="auto" w:fill="ECF1E8"/>
        </w:rPr>
        <w:t>convenient</w:t>
      </w:r>
      <w:proofErr w:type="gramStart"/>
      <w:r>
        <w:rPr>
          <w:rFonts w:ascii="Arial" w:hAnsi="Arial" w:cs="Arial"/>
          <w:color w:val="000000"/>
          <w:shd w:val="clear" w:color="auto" w:fill="ECF1E8"/>
        </w:rPr>
        <w:t> </w:t>
      </w:r>
      <w:r>
        <w:rPr>
          <w:rFonts w:ascii="Arial" w:hAnsi="Arial" w:cs="Arial"/>
          <w:color w:val="000000"/>
          <w:shd w:val="clear" w:color="auto" w:fill="ECF1E8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CF1E8"/>
        </w:rPr>
        <w:t>thuận</w:t>
      </w:r>
      <w:proofErr w:type="spellEnd"/>
      <w:proofErr w:type="gramEnd"/>
      <w:r>
        <w:rPr>
          <w:rFonts w:ascii="Arial" w:hAnsi="Arial" w:cs="Arial"/>
          <w:color w:val="000000"/>
          <w:shd w:val="clear" w:color="auto" w:fill="ECF1E8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CF1E8"/>
        </w:rPr>
        <w:t>tiện</w:t>
      </w:r>
      <w:proofErr w:type="spellEnd"/>
      <w:r>
        <w:rPr>
          <w:rFonts w:ascii="Arial" w:hAnsi="Arial" w:cs="Arial"/>
          <w:color w:val="000000"/>
          <w:shd w:val="clear" w:color="auto" w:fill="ECF1E8"/>
        </w:rPr>
        <w:t>.</w:t>
      </w:r>
    </w:p>
    <w:p w:rsidR="003A01B2" w:rsidRDefault="003A01B2" w:rsidP="003A01B2">
      <w:r w:rsidRPr="003A01B2">
        <w:t>in particular</w:t>
      </w:r>
      <w:r>
        <w:t xml:space="preserve"> : </w:t>
      </w:r>
      <w:proofErr w:type="spellStart"/>
      <w:r>
        <w:t>đặc</w:t>
      </w:r>
      <w:proofErr w:type="spellEnd"/>
      <w:r>
        <w:t xml:space="preserve"> biệt</w:t>
      </w:r>
      <w:bookmarkStart w:id="0" w:name="_GoBack"/>
      <w:bookmarkEnd w:id="0"/>
    </w:p>
    <w:sectPr w:rsidR="003A0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12454"/>
    <w:multiLevelType w:val="hybridMultilevel"/>
    <w:tmpl w:val="CAD84580"/>
    <w:lvl w:ilvl="0" w:tplc="0414EC9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83301"/>
    <w:multiLevelType w:val="hybridMultilevel"/>
    <w:tmpl w:val="90C43EC2"/>
    <w:lvl w:ilvl="0" w:tplc="8CFE7F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5640165"/>
    <w:multiLevelType w:val="hybridMultilevel"/>
    <w:tmpl w:val="34285C2E"/>
    <w:lvl w:ilvl="0" w:tplc="68829E5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3C7"/>
    <w:rsid w:val="00041925"/>
    <w:rsid w:val="00052EC6"/>
    <w:rsid w:val="000E3B20"/>
    <w:rsid w:val="001F1BED"/>
    <w:rsid w:val="003A01B2"/>
    <w:rsid w:val="003A67C4"/>
    <w:rsid w:val="004E4085"/>
    <w:rsid w:val="00581207"/>
    <w:rsid w:val="006941F9"/>
    <w:rsid w:val="00843C68"/>
    <w:rsid w:val="008D3836"/>
    <w:rsid w:val="009C7B72"/>
    <w:rsid w:val="00A411CB"/>
    <w:rsid w:val="00A50545"/>
    <w:rsid w:val="00A55A9C"/>
    <w:rsid w:val="00AA68C5"/>
    <w:rsid w:val="00B31E91"/>
    <w:rsid w:val="00C3387E"/>
    <w:rsid w:val="00D47621"/>
    <w:rsid w:val="00DA7827"/>
    <w:rsid w:val="00DD201E"/>
    <w:rsid w:val="00FC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83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A68C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83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A68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MrLinh</dc:creator>
  <cp:lastModifiedBy>MrLinh</cp:lastModifiedBy>
  <cp:revision>8</cp:revision>
  <dcterms:created xsi:type="dcterms:W3CDTF">2020-04-01T12:25:00Z</dcterms:created>
  <dcterms:modified xsi:type="dcterms:W3CDTF">2020-04-05T14:07:00Z</dcterms:modified>
</cp:coreProperties>
</file>