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hd w:fill="ffffff" w:val="clear"/>
        <w:spacing w:before="0" w:lineRule="auto"/>
        <w:jc w:val="center"/>
        <w:rPr>
          <w:color w:val="0000ff"/>
        </w:rPr>
      </w:pPr>
      <w:bookmarkStart w:colFirst="0" w:colLast="0" w:name="_jxjdcm9rvv0p" w:id="0"/>
      <w:bookmarkEnd w:id="0"/>
      <w:r w:rsidDel="00000000" w:rsidR="00000000" w:rsidRPr="00000000">
        <w:rPr>
          <w:color w:val="0000ff"/>
          <w:rtl w:val="0"/>
        </w:rPr>
        <w:t xml:space="preserve">Tại sao Data Engineer cần giỏi Infrastructure (Hạ tầng)?</w:t>
      </w:r>
    </w:p>
    <w:p w:rsidR="00000000" w:rsidDel="00000000" w:rsidP="00000000" w:rsidRDefault="00000000" w:rsidRPr="00000000" w14:paraId="00000002">
      <w:pPr>
        <w:shd w:fill="ffffff" w:val="clear"/>
        <w:spacing w:after="320" w:lineRule="auto"/>
        <w:rPr>
          <w:rFonts w:ascii="Georgia" w:cs="Georgia" w:eastAsia="Georgia" w:hAnsi="Georgia"/>
          <w:color w:val="373d49"/>
          <w:sz w:val="21"/>
          <w:szCs w:val="21"/>
        </w:rPr>
      </w:pPr>
      <w:r w:rsidDel="00000000" w:rsidR="00000000" w:rsidRPr="00000000">
        <w:rPr>
          <w:rFonts w:ascii="Georgia" w:cs="Georgia" w:eastAsia="Georgia" w:hAnsi="Georgia"/>
          <w:b w:val="1"/>
          <w:color w:val="373d49"/>
          <w:sz w:val="21"/>
          <w:szCs w:val="21"/>
          <w:rtl w:val="0"/>
        </w:rPr>
        <w:t xml:space="preserve">Data Engineer (DE)</w:t>
      </w:r>
      <w:r w:rsidDel="00000000" w:rsidR="00000000" w:rsidRPr="00000000">
        <w:rPr>
          <w:rFonts w:ascii="Georgia" w:cs="Georgia" w:eastAsia="Georgia" w:hAnsi="Georgia"/>
          <w:color w:val="373d49"/>
          <w:sz w:val="21"/>
          <w:szCs w:val="21"/>
          <w:rtl w:val="0"/>
        </w:rPr>
        <w:t xml:space="preserve"> chịu trách nhiệm thiết kế, xây dựng và duy trì các hệ thống dữ liệu (Data Warehouse, Data Lake, pipeline), đòi hỏi sự hiểu biết sâu sắc về </w:t>
      </w:r>
      <w:r w:rsidDel="00000000" w:rsidR="00000000" w:rsidRPr="00000000">
        <w:rPr>
          <w:rFonts w:ascii="Cousine" w:cs="Cousine" w:eastAsia="Cousine" w:hAnsi="Cousine"/>
          <w:b w:val="1"/>
          <w:color w:val="373d49"/>
          <w:sz w:val="21"/>
          <w:szCs w:val="21"/>
          <w:rtl w:val="0"/>
        </w:rPr>
        <w:t xml:space="preserve">Infrastructure (hạ tầng)</w:t>
      </w:r>
      <w:r w:rsidDel="00000000" w:rsidR="00000000" w:rsidRPr="00000000">
        <w:rPr>
          <w:rFonts w:ascii="Georgia" w:cs="Georgia" w:eastAsia="Georgia" w:hAnsi="Georgia"/>
          <w:color w:val="373d49"/>
          <w:sz w:val="21"/>
          <w:szCs w:val="21"/>
          <w:rtl w:val="0"/>
        </w:rPr>
        <w:t xml:space="preserve"> để đảm bảo hệ thống hoạt động hiệu quả, đáng tin cậy và có khả năng mở rộng. Dưới đây là các lý do chính:</w:t>
      </w:r>
    </w:p>
    <w:p w:rsidR="00000000" w:rsidDel="00000000" w:rsidP="00000000" w:rsidRDefault="00000000" w:rsidRPr="00000000" w14:paraId="00000003">
      <w:pPr>
        <w:pStyle w:val="Heading2"/>
        <w:keepNext w:val="0"/>
        <w:keepLines w:val="0"/>
        <w:shd w:fill="ffffff" w:val="clear"/>
        <w:spacing w:after="80" w:before="0" w:lineRule="auto"/>
        <w:rPr>
          <w:b w:val="1"/>
          <w:color w:val="373d49"/>
          <w:sz w:val="34"/>
          <w:szCs w:val="34"/>
        </w:rPr>
      </w:pPr>
      <w:bookmarkStart w:colFirst="0" w:colLast="0" w:name="_62ak9cp86tcg" w:id="1"/>
      <w:bookmarkEnd w:id="1"/>
      <w:r w:rsidDel="00000000" w:rsidR="00000000" w:rsidRPr="00000000">
        <w:rPr>
          <w:b w:val="1"/>
          <w:color w:val="373d49"/>
          <w:sz w:val="34"/>
          <w:szCs w:val="34"/>
          <w:rtl w:val="0"/>
        </w:rPr>
        <w:t xml:space="preserve">1. Thiết kế và quản lý hệ thống dữ liệu phức tạp</w:t>
      </w:r>
    </w:p>
    <w:p w:rsidR="00000000" w:rsidDel="00000000" w:rsidP="00000000" w:rsidRDefault="00000000" w:rsidRPr="00000000" w14:paraId="00000004">
      <w:pPr>
        <w:numPr>
          <w:ilvl w:val="0"/>
          <w:numId w:val="6"/>
        </w:numPr>
        <w:shd w:fill="ffffff" w:val="clear"/>
        <w:spacing w:after="0" w:afterAutospacing="0" w:before="220" w:lineRule="auto"/>
        <w:ind w:left="720" w:hanging="360"/>
      </w:pPr>
      <w:r w:rsidDel="00000000" w:rsidR="00000000" w:rsidRPr="00000000">
        <w:rPr>
          <w:rFonts w:ascii="Cousine" w:cs="Cousine" w:eastAsia="Cousine" w:hAnsi="Cousine"/>
          <w:b w:val="1"/>
          <w:color w:val="373d49"/>
          <w:sz w:val="21"/>
          <w:szCs w:val="21"/>
          <w:rtl w:val="0"/>
        </w:rPr>
        <w:t xml:space="preserve">Hạ tầng là nền tảng của hệ thống dữ liệu</w:t>
      </w:r>
      <w:r w:rsidDel="00000000" w:rsidR="00000000" w:rsidRPr="00000000">
        <w:rPr>
          <w:rFonts w:ascii="Georgia" w:cs="Georgia" w:eastAsia="Georgia" w:hAnsi="Georgia"/>
          <w:color w:val="373d49"/>
          <w:sz w:val="21"/>
          <w:szCs w:val="21"/>
          <w:rtl w:val="0"/>
        </w:rPr>
        <w:t xml:space="preserve">: DE phải xây dựng các pipeline, kho dữ liệu (Data Warehouse), hoặc hồ dữ liệu (Data Lake) trên các máy chủ, nền tảng đám mây (AWS, Azure, GCP), hoặc hệ thống phân tán (Hadoop, Spark). Hiểu biết về hạ tầng giúp tối ưu hóa kiến trúc, đảm bảo hiệu suất và độ tin cậy.</w:t>
      </w:r>
    </w:p>
    <w:p w:rsidR="00000000" w:rsidDel="00000000" w:rsidP="00000000" w:rsidRDefault="00000000" w:rsidRPr="00000000" w14:paraId="00000005">
      <w:pPr>
        <w:numPr>
          <w:ilvl w:val="0"/>
          <w:numId w:val="6"/>
        </w:numPr>
        <w:shd w:fill="ffffff" w:val="clear"/>
        <w:spacing w:after="20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Quản lý tài nguyên</w:t>
      </w:r>
      <w:r w:rsidDel="00000000" w:rsidR="00000000" w:rsidRPr="00000000">
        <w:rPr>
          <w:rFonts w:ascii="Georgia" w:cs="Georgia" w:eastAsia="Georgia" w:hAnsi="Georgia"/>
          <w:color w:val="373d49"/>
          <w:sz w:val="21"/>
          <w:szCs w:val="21"/>
          <w:rtl w:val="0"/>
        </w:rPr>
        <w:t xml:space="preserve">: DE cần cấu hình tài nguyên (CPU, RAM, lưu trữ) để xử lý khối lượng dữ liệu lớn, tránh tình trạng tắc nghẽn hoặc lãng phí tài nguyên.</w:t>
      </w:r>
    </w:p>
    <w:p w:rsidR="00000000" w:rsidDel="00000000" w:rsidP="00000000" w:rsidRDefault="00000000" w:rsidRPr="00000000" w14:paraId="00000006">
      <w:pPr>
        <w:shd w:fill="ffffff" w:val="clear"/>
        <w:spacing w:after="320" w:lineRule="auto"/>
        <w:rPr>
          <w:rFonts w:ascii="Georgia" w:cs="Georgia" w:eastAsia="Georgia" w:hAnsi="Georgia"/>
          <w:color w:val="373d49"/>
          <w:sz w:val="21"/>
          <w:szCs w:val="21"/>
        </w:rPr>
      </w:pPr>
      <w:r w:rsidDel="00000000" w:rsidR="00000000" w:rsidRPr="00000000">
        <w:rPr>
          <w:rFonts w:ascii="Cousine" w:cs="Cousine" w:eastAsia="Cousine" w:hAnsi="Cousine"/>
          <w:b w:val="1"/>
          <w:color w:val="373d49"/>
          <w:sz w:val="21"/>
          <w:szCs w:val="21"/>
          <w:rtl w:val="0"/>
        </w:rPr>
        <w:t xml:space="preserve">Ví dụ</w:t>
      </w:r>
      <w:r w:rsidDel="00000000" w:rsidR="00000000" w:rsidRPr="00000000">
        <w:rPr>
          <w:rFonts w:ascii="Georgia" w:cs="Georgia" w:eastAsia="Georgia" w:hAnsi="Georgia"/>
          <w:color w:val="373d49"/>
          <w:sz w:val="21"/>
          <w:szCs w:val="21"/>
          <w:rtl w:val="0"/>
        </w:rPr>
        <w:t xml:space="preserve">: Một DE cần biết cách cấu hình cụm Spark trên AWS EMR để xử lý dữ liệu terabyte mà không làm tăng chi phí.</w:t>
      </w:r>
    </w:p>
    <w:p w:rsidR="00000000" w:rsidDel="00000000" w:rsidP="00000000" w:rsidRDefault="00000000" w:rsidRPr="00000000" w14:paraId="00000007">
      <w:pPr>
        <w:pStyle w:val="Heading2"/>
        <w:keepNext w:val="0"/>
        <w:keepLines w:val="0"/>
        <w:shd w:fill="ffffff" w:val="clear"/>
        <w:spacing w:after="80" w:before="0" w:lineRule="auto"/>
        <w:rPr>
          <w:b w:val="1"/>
          <w:color w:val="373d49"/>
          <w:sz w:val="34"/>
          <w:szCs w:val="34"/>
        </w:rPr>
      </w:pPr>
      <w:bookmarkStart w:colFirst="0" w:colLast="0" w:name="_qid9v8d7gvc" w:id="2"/>
      <w:bookmarkEnd w:id="2"/>
      <w:r w:rsidDel="00000000" w:rsidR="00000000" w:rsidRPr="00000000">
        <w:rPr>
          <w:b w:val="1"/>
          <w:color w:val="373d49"/>
          <w:sz w:val="34"/>
          <w:szCs w:val="34"/>
          <w:rtl w:val="0"/>
        </w:rPr>
        <w:t xml:space="preserve">2. Tối ưu hóa hiệu suất và chi phí</w:t>
      </w:r>
    </w:p>
    <w:p w:rsidR="00000000" w:rsidDel="00000000" w:rsidP="00000000" w:rsidRDefault="00000000" w:rsidRPr="00000000" w14:paraId="00000008">
      <w:pPr>
        <w:numPr>
          <w:ilvl w:val="0"/>
          <w:numId w:val="1"/>
        </w:numPr>
        <w:shd w:fill="ffffff" w:val="clear"/>
        <w:spacing w:after="0" w:afterAutospacing="0" w:before="220" w:lineRule="auto"/>
        <w:ind w:left="720" w:hanging="360"/>
      </w:pPr>
      <w:r w:rsidDel="00000000" w:rsidR="00000000" w:rsidRPr="00000000">
        <w:rPr>
          <w:rFonts w:ascii="Cousine" w:cs="Cousine" w:eastAsia="Cousine" w:hAnsi="Cousine"/>
          <w:b w:val="1"/>
          <w:color w:val="373d49"/>
          <w:sz w:val="21"/>
          <w:szCs w:val="21"/>
          <w:rtl w:val="0"/>
        </w:rPr>
        <w:t xml:space="preserve">Tối ưu hóa hiệu suất</w:t>
      </w:r>
      <w:r w:rsidDel="00000000" w:rsidR="00000000" w:rsidRPr="00000000">
        <w:rPr>
          <w:rFonts w:ascii="Georgia" w:cs="Georgia" w:eastAsia="Georgia" w:hAnsi="Georgia"/>
          <w:color w:val="373d49"/>
          <w:sz w:val="21"/>
          <w:szCs w:val="21"/>
          <w:rtl w:val="0"/>
        </w:rPr>
        <w:t xml:space="preserve">: Hiểu hạ tầng (mạng, lưu trữ, tính toán) giúp DE tối ưu hóa tốc độ xử lý dữ liệu, giảm thời gian chạy pipeline và cải thiện trải nghiệm người dùng cuối.</w:t>
      </w:r>
    </w:p>
    <w:p w:rsidR="00000000" w:rsidDel="00000000" w:rsidP="00000000" w:rsidRDefault="00000000" w:rsidRPr="00000000" w14:paraId="00000009">
      <w:pPr>
        <w:numPr>
          <w:ilvl w:val="0"/>
          <w:numId w:val="1"/>
        </w:numPr>
        <w:shd w:fill="ffffff" w:val="clear"/>
        <w:spacing w:after="20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Kiểm soát chi phí</w:t>
      </w:r>
      <w:r w:rsidDel="00000000" w:rsidR="00000000" w:rsidRPr="00000000">
        <w:rPr>
          <w:rFonts w:ascii="Georgia" w:cs="Georgia" w:eastAsia="Georgia" w:hAnsi="Georgia"/>
          <w:color w:val="373d49"/>
          <w:sz w:val="21"/>
          <w:szCs w:val="21"/>
          <w:rtl w:val="0"/>
        </w:rPr>
        <w:t xml:space="preserve">: Trên môi trường đám mây, DE cần biết cách chọn loại instance (EC2, VM), cấu hình auto-scaling, hoặc sử dụng dịch vụ serverless (AWS Lambda) để giảm chi phí mà vẫn đảm bảo hiệu quả.</w:t>
      </w:r>
    </w:p>
    <w:p w:rsidR="00000000" w:rsidDel="00000000" w:rsidP="00000000" w:rsidRDefault="00000000" w:rsidRPr="00000000" w14:paraId="0000000A">
      <w:pPr>
        <w:shd w:fill="ffffff" w:val="clear"/>
        <w:spacing w:after="320" w:lineRule="auto"/>
        <w:rPr>
          <w:rFonts w:ascii="Georgia" w:cs="Georgia" w:eastAsia="Georgia" w:hAnsi="Georgia"/>
          <w:color w:val="373d49"/>
          <w:sz w:val="21"/>
          <w:szCs w:val="21"/>
        </w:rPr>
      </w:pPr>
      <w:r w:rsidDel="00000000" w:rsidR="00000000" w:rsidRPr="00000000">
        <w:rPr>
          <w:rFonts w:ascii="Cousine" w:cs="Cousine" w:eastAsia="Cousine" w:hAnsi="Cousine"/>
          <w:b w:val="1"/>
          <w:color w:val="373d49"/>
          <w:sz w:val="21"/>
          <w:szCs w:val="21"/>
          <w:rtl w:val="0"/>
        </w:rPr>
        <w:t xml:space="preserve">Ví dụ</w:t>
      </w:r>
      <w:r w:rsidDel="00000000" w:rsidR="00000000" w:rsidRPr="00000000">
        <w:rPr>
          <w:rFonts w:ascii="Georgia" w:cs="Georgia" w:eastAsia="Georgia" w:hAnsi="Georgia"/>
          <w:color w:val="373d49"/>
          <w:sz w:val="21"/>
          <w:szCs w:val="21"/>
          <w:rtl w:val="0"/>
        </w:rPr>
        <w:t xml:space="preserve">: DE sử dụng kiến thức về hạ tầng để chọn đúng loại lưu trữ (S3 Standard vs. Glacier) trên AWS, tiết kiệm chi phí cho dữ liệu ít truy cập.</w:t>
      </w:r>
    </w:p>
    <w:p w:rsidR="00000000" w:rsidDel="00000000" w:rsidP="00000000" w:rsidRDefault="00000000" w:rsidRPr="00000000" w14:paraId="0000000B">
      <w:pPr>
        <w:pStyle w:val="Heading2"/>
        <w:keepNext w:val="0"/>
        <w:keepLines w:val="0"/>
        <w:shd w:fill="ffffff" w:val="clear"/>
        <w:spacing w:after="80" w:before="0" w:lineRule="auto"/>
        <w:rPr>
          <w:b w:val="1"/>
          <w:color w:val="373d49"/>
          <w:sz w:val="34"/>
          <w:szCs w:val="34"/>
        </w:rPr>
      </w:pPr>
      <w:bookmarkStart w:colFirst="0" w:colLast="0" w:name="_opkdq2ce6reu" w:id="3"/>
      <w:bookmarkEnd w:id="3"/>
      <w:r w:rsidDel="00000000" w:rsidR="00000000" w:rsidRPr="00000000">
        <w:rPr>
          <w:b w:val="1"/>
          <w:color w:val="373d49"/>
          <w:sz w:val="34"/>
          <w:szCs w:val="34"/>
          <w:rtl w:val="0"/>
        </w:rPr>
        <w:t xml:space="preserve">3. Đảm bảo khả năng mở rộng và độ tin cậy</w:t>
      </w:r>
    </w:p>
    <w:p w:rsidR="00000000" w:rsidDel="00000000" w:rsidP="00000000" w:rsidRDefault="00000000" w:rsidRPr="00000000" w14:paraId="0000000C">
      <w:pPr>
        <w:numPr>
          <w:ilvl w:val="0"/>
          <w:numId w:val="4"/>
        </w:numPr>
        <w:shd w:fill="ffffff" w:val="clear"/>
        <w:spacing w:after="0" w:afterAutospacing="0" w:before="220" w:lineRule="auto"/>
        <w:ind w:left="720" w:hanging="360"/>
      </w:pPr>
      <w:r w:rsidDel="00000000" w:rsidR="00000000" w:rsidRPr="00000000">
        <w:rPr>
          <w:rFonts w:ascii="Georgia" w:cs="Georgia" w:eastAsia="Georgia" w:hAnsi="Georgia"/>
          <w:b w:val="1"/>
          <w:color w:val="373d49"/>
          <w:sz w:val="21"/>
          <w:szCs w:val="21"/>
          <w:rtl w:val="0"/>
        </w:rPr>
        <w:t xml:space="preserve">Khả năng mở rộng (Scalability)</w:t>
      </w:r>
      <w:r w:rsidDel="00000000" w:rsidR="00000000" w:rsidRPr="00000000">
        <w:rPr>
          <w:rFonts w:ascii="Georgia" w:cs="Georgia" w:eastAsia="Georgia" w:hAnsi="Georgia"/>
          <w:color w:val="373d49"/>
          <w:sz w:val="21"/>
          <w:szCs w:val="21"/>
          <w:rtl w:val="0"/>
        </w:rPr>
        <w:t xml:space="preserve">: Hiểu hạ tầng giúp DE thiết kế hệ thống có thể mở rộng theo khối lượng dữ liệu hoặc số lượng người dùng tăng, chẳng hạn bằng cách sử dụng Kubernetes hoặc auto-scaling trên cloud.</w:t>
      </w:r>
    </w:p>
    <w:p w:rsidR="00000000" w:rsidDel="00000000" w:rsidP="00000000" w:rsidRDefault="00000000" w:rsidRPr="00000000" w14:paraId="0000000D">
      <w:pPr>
        <w:numPr>
          <w:ilvl w:val="0"/>
          <w:numId w:val="4"/>
        </w:numPr>
        <w:shd w:fill="ffffff" w:val="clear"/>
        <w:spacing w:after="20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Độ tin cậy (Reliability)</w:t>
      </w:r>
      <w:r w:rsidDel="00000000" w:rsidR="00000000" w:rsidRPr="00000000">
        <w:rPr>
          <w:rFonts w:ascii="Georgia" w:cs="Georgia" w:eastAsia="Georgia" w:hAnsi="Georgia"/>
          <w:color w:val="373d49"/>
          <w:sz w:val="21"/>
          <w:szCs w:val="21"/>
          <w:rtl w:val="0"/>
        </w:rPr>
        <w:t xml:space="preserve">: DE cần triển khai các cơ chế chịu lỗi (fault tolerance), sao lưu (backup), và khôi phục (disaster recovery) để đảm bảo hệ thống không bị gián đoạn.</w:t>
      </w:r>
    </w:p>
    <w:p w:rsidR="00000000" w:rsidDel="00000000" w:rsidP="00000000" w:rsidRDefault="00000000" w:rsidRPr="00000000" w14:paraId="0000000E">
      <w:pPr>
        <w:shd w:fill="ffffff" w:val="clear"/>
        <w:spacing w:after="320" w:lineRule="auto"/>
        <w:rPr>
          <w:rFonts w:ascii="Georgia" w:cs="Georgia" w:eastAsia="Georgia" w:hAnsi="Georgia"/>
          <w:color w:val="373d49"/>
          <w:sz w:val="21"/>
          <w:szCs w:val="21"/>
        </w:rPr>
      </w:pPr>
      <w:r w:rsidDel="00000000" w:rsidR="00000000" w:rsidRPr="00000000">
        <w:rPr>
          <w:rFonts w:ascii="Cousine" w:cs="Cousine" w:eastAsia="Cousine" w:hAnsi="Cousine"/>
          <w:b w:val="1"/>
          <w:color w:val="373d49"/>
          <w:sz w:val="21"/>
          <w:szCs w:val="21"/>
          <w:rtl w:val="0"/>
        </w:rPr>
        <w:t xml:space="preserve">Ví dụ</w:t>
      </w:r>
      <w:r w:rsidDel="00000000" w:rsidR="00000000" w:rsidRPr="00000000">
        <w:rPr>
          <w:rFonts w:ascii="Georgia" w:cs="Georgia" w:eastAsia="Georgia" w:hAnsi="Georgia"/>
          <w:color w:val="373d49"/>
          <w:sz w:val="21"/>
          <w:szCs w:val="21"/>
          <w:rtl w:val="0"/>
        </w:rPr>
        <w:t xml:space="preserve">: DE cấu hình replication trên Data Lake để đảm bảo dữ liệu không bị mất khi một node gặp sự cố.</w:t>
      </w:r>
    </w:p>
    <w:p w:rsidR="00000000" w:rsidDel="00000000" w:rsidP="00000000" w:rsidRDefault="00000000" w:rsidRPr="00000000" w14:paraId="0000000F">
      <w:pPr>
        <w:pStyle w:val="Heading2"/>
        <w:keepNext w:val="0"/>
        <w:keepLines w:val="0"/>
        <w:shd w:fill="ffffff" w:val="clear"/>
        <w:spacing w:after="80" w:before="0" w:lineRule="auto"/>
        <w:rPr>
          <w:b w:val="1"/>
          <w:color w:val="373d49"/>
          <w:sz w:val="34"/>
          <w:szCs w:val="34"/>
        </w:rPr>
      </w:pPr>
      <w:bookmarkStart w:colFirst="0" w:colLast="0" w:name="_wjx322q3go0t" w:id="4"/>
      <w:bookmarkEnd w:id="4"/>
      <w:r w:rsidDel="00000000" w:rsidR="00000000" w:rsidRPr="00000000">
        <w:rPr>
          <w:b w:val="1"/>
          <w:color w:val="373d49"/>
          <w:sz w:val="34"/>
          <w:szCs w:val="34"/>
          <w:rtl w:val="0"/>
        </w:rPr>
        <w:t xml:space="preserve">4. Bảo mật và tuân thủ quy định</w:t>
      </w:r>
    </w:p>
    <w:p w:rsidR="00000000" w:rsidDel="00000000" w:rsidP="00000000" w:rsidRDefault="00000000" w:rsidRPr="00000000" w14:paraId="00000010">
      <w:pPr>
        <w:numPr>
          <w:ilvl w:val="0"/>
          <w:numId w:val="3"/>
        </w:numPr>
        <w:shd w:fill="ffffff" w:val="clear"/>
        <w:spacing w:after="0" w:afterAutospacing="0" w:before="220" w:lineRule="auto"/>
        <w:ind w:left="720" w:hanging="360"/>
      </w:pPr>
      <w:r w:rsidDel="00000000" w:rsidR="00000000" w:rsidRPr="00000000">
        <w:rPr>
          <w:rFonts w:ascii="Cousine" w:cs="Cousine" w:eastAsia="Cousine" w:hAnsi="Cousine"/>
          <w:b w:val="1"/>
          <w:color w:val="373d49"/>
          <w:sz w:val="21"/>
          <w:szCs w:val="21"/>
          <w:rtl w:val="0"/>
        </w:rPr>
        <w:t xml:space="preserve">Bảo mật hạ tầng</w:t>
      </w:r>
      <w:r w:rsidDel="00000000" w:rsidR="00000000" w:rsidRPr="00000000">
        <w:rPr>
          <w:rFonts w:ascii="Georgia" w:cs="Georgia" w:eastAsia="Georgia" w:hAnsi="Georgia"/>
          <w:color w:val="373d49"/>
          <w:sz w:val="21"/>
          <w:szCs w:val="21"/>
          <w:rtl w:val="0"/>
        </w:rPr>
        <w:t xml:space="preserve">: DE cần áp dụng các biện pháp bảo mật (mã hóa, quản lý quyền truy cập, VPC) để bảo vệ dữ liệu nhạy cảm, đặc biệt trong các ngành như tài chính, y tế.</w:t>
      </w:r>
    </w:p>
    <w:p w:rsidR="00000000" w:rsidDel="00000000" w:rsidP="00000000" w:rsidRDefault="00000000" w:rsidRPr="00000000" w14:paraId="00000011">
      <w:pPr>
        <w:numPr>
          <w:ilvl w:val="0"/>
          <w:numId w:val="3"/>
        </w:numPr>
        <w:shd w:fill="ffffff" w:val="clear"/>
        <w:spacing w:after="20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Tuân thủ quy định</w:t>
      </w:r>
      <w:r w:rsidDel="00000000" w:rsidR="00000000" w:rsidRPr="00000000">
        <w:rPr>
          <w:rFonts w:ascii="Georgia" w:cs="Georgia" w:eastAsia="Georgia" w:hAnsi="Georgia"/>
          <w:color w:val="373d49"/>
          <w:sz w:val="21"/>
          <w:szCs w:val="21"/>
          <w:rtl w:val="0"/>
        </w:rPr>
        <w:t xml:space="preserve">: Hiểu hạ tầng giúp DE đảm bảo hệ thống tuân thủ các tiêu chuẩn như GDPR, CCPA, hoặc ISO, thông qua cấu hình đúng firewall, IAM (Identity and Access Management), hoặc audit log.</w:t>
      </w:r>
    </w:p>
    <w:p w:rsidR="00000000" w:rsidDel="00000000" w:rsidP="00000000" w:rsidRDefault="00000000" w:rsidRPr="00000000" w14:paraId="00000012">
      <w:pPr>
        <w:shd w:fill="ffffff" w:val="clear"/>
        <w:spacing w:after="320" w:lineRule="auto"/>
        <w:rPr>
          <w:rFonts w:ascii="Georgia" w:cs="Georgia" w:eastAsia="Georgia" w:hAnsi="Georgia"/>
          <w:color w:val="373d49"/>
          <w:sz w:val="21"/>
          <w:szCs w:val="21"/>
        </w:rPr>
      </w:pPr>
      <w:r w:rsidDel="00000000" w:rsidR="00000000" w:rsidRPr="00000000">
        <w:rPr>
          <w:rFonts w:ascii="Cousine" w:cs="Cousine" w:eastAsia="Cousine" w:hAnsi="Cousine"/>
          <w:b w:val="1"/>
          <w:color w:val="373d49"/>
          <w:sz w:val="21"/>
          <w:szCs w:val="21"/>
          <w:rtl w:val="0"/>
        </w:rPr>
        <w:t xml:space="preserve">Ví dụ</w:t>
      </w:r>
      <w:r w:rsidDel="00000000" w:rsidR="00000000" w:rsidRPr="00000000">
        <w:rPr>
          <w:rFonts w:ascii="Georgia" w:cs="Georgia" w:eastAsia="Georgia" w:hAnsi="Georgia"/>
          <w:color w:val="373d49"/>
          <w:sz w:val="21"/>
          <w:szCs w:val="21"/>
          <w:rtl w:val="0"/>
        </w:rPr>
        <w:t xml:space="preserve">: DE thiết lập IAM roles trên AWS để giới hạn quyền truy cập vào kho dữ liệu, đảm bảo tuân thủ GDPR.</w:t>
      </w:r>
    </w:p>
    <w:p w:rsidR="00000000" w:rsidDel="00000000" w:rsidP="00000000" w:rsidRDefault="00000000" w:rsidRPr="00000000" w14:paraId="00000013">
      <w:pPr>
        <w:pStyle w:val="Heading2"/>
        <w:keepNext w:val="0"/>
        <w:keepLines w:val="0"/>
        <w:shd w:fill="ffffff" w:val="clear"/>
        <w:spacing w:after="80" w:before="0" w:lineRule="auto"/>
        <w:rPr>
          <w:b w:val="1"/>
          <w:color w:val="373d49"/>
          <w:sz w:val="34"/>
          <w:szCs w:val="34"/>
        </w:rPr>
      </w:pPr>
      <w:bookmarkStart w:colFirst="0" w:colLast="0" w:name="_ezgi8br9vq9v" w:id="5"/>
      <w:bookmarkEnd w:id="5"/>
      <w:r w:rsidDel="00000000" w:rsidR="00000000" w:rsidRPr="00000000">
        <w:rPr>
          <w:b w:val="1"/>
          <w:color w:val="373d49"/>
          <w:sz w:val="34"/>
          <w:szCs w:val="34"/>
          <w:rtl w:val="0"/>
        </w:rPr>
        <w:t xml:space="preserve">5. Tích hợp và triển khai hệ thống</w:t>
      </w:r>
    </w:p>
    <w:p w:rsidR="00000000" w:rsidDel="00000000" w:rsidP="00000000" w:rsidRDefault="00000000" w:rsidRPr="00000000" w14:paraId="00000014">
      <w:pPr>
        <w:numPr>
          <w:ilvl w:val="0"/>
          <w:numId w:val="7"/>
        </w:numPr>
        <w:shd w:fill="ffffff" w:val="clear"/>
        <w:spacing w:after="0" w:afterAutospacing="0" w:before="220" w:lineRule="auto"/>
        <w:ind w:left="720" w:hanging="360"/>
      </w:pPr>
      <w:r w:rsidDel="00000000" w:rsidR="00000000" w:rsidRPr="00000000">
        <w:rPr>
          <w:rFonts w:ascii="Cousine" w:cs="Cousine" w:eastAsia="Cousine" w:hAnsi="Cousine"/>
          <w:b w:val="1"/>
          <w:color w:val="373d49"/>
          <w:sz w:val="21"/>
          <w:szCs w:val="21"/>
          <w:rtl w:val="0"/>
        </w:rPr>
        <w:t xml:space="preserve">Tích hợp với hệ thống khác</w:t>
      </w:r>
      <w:r w:rsidDel="00000000" w:rsidR="00000000" w:rsidRPr="00000000">
        <w:rPr>
          <w:rFonts w:ascii="Georgia" w:cs="Georgia" w:eastAsia="Georgia" w:hAnsi="Georgia"/>
          <w:color w:val="373d49"/>
          <w:sz w:val="21"/>
          <w:szCs w:val="21"/>
          <w:rtl w:val="0"/>
        </w:rPr>
        <w:t xml:space="preserve">: DE thường tích hợp pipeline dữ liệu với các hệ thống bên trong (CRM, ERP) hoặc bên ngoài (API, SaaS). Hiểu hạ tầng (mạng, API Gateway, container) giúp đảm bảo tích hợp mượt mà.</w:t>
      </w:r>
    </w:p>
    <w:p w:rsidR="00000000" w:rsidDel="00000000" w:rsidP="00000000" w:rsidRDefault="00000000" w:rsidRPr="00000000" w14:paraId="00000015">
      <w:pPr>
        <w:numPr>
          <w:ilvl w:val="0"/>
          <w:numId w:val="7"/>
        </w:numPr>
        <w:shd w:fill="ffffff" w:val="clear"/>
        <w:spacing w:after="20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Triển khai tự động (DevOps)</w:t>
      </w:r>
      <w:r w:rsidDel="00000000" w:rsidR="00000000" w:rsidRPr="00000000">
        <w:rPr>
          <w:rFonts w:ascii="Georgia" w:cs="Georgia" w:eastAsia="Georgia" w:hAnsi="Georgia"/>
          <w:color w:val="373d49"/>
          <w:sz w:val="21"/>
          <w:szCs w:val="21"/>
          <w:rtl w:val="0"/>
        </w:rPr>
        <w:t xml:space="preserve">: DE sử dụng các công cụ hạ tầng như Docker, Kubernetes, hoặc Terraform để triển khai pipeline hoặc cơ sở dữ liệu theo cách tự động, giảm lỗi và tăng tốc độ.</w:t>
      </w:r>
    </w:p>
    <w:p w:rsidR="00000000" w:rsidDel="00000000" w:rsidP="00000000" w:rsidRDefault="00000000" w:rsidRPr="00000000" w14:paraId="00000016">
      <w:pPr>
        <w:shd w:fill="ffffff" w:val="clear"/>
        <w:spacing w:after="320" w:lineRule="auto"/>
        <w:rPr>
          <w:rFonts w:ascii="Georgia" w:cs="Georgia" w:eastAsia="Georgia" w:hAnsi="Georgia"/>
          <w:color w:val="373d49"/>
          <w:sz w:val="21"/>
          <w:szCs w:val="21"/>
        </w:rPr>
      </w:pPr>
      <w:r w:rsidDel="00000000" w:rsidR="00000000" w:rsidRPr="00000000">
        <w:rPr>
          <w:rFonts w:ascii="Cousine" w:cs="Cousine" w:eastAsia="Cousine" w:hAnsi="Cousine"/>
          <w:b w:val="1"/>
          <w:color w:val="373d49"/>
          <w:sz w:val="21"/>
          <w:szCs w:val="21"/>
          <w:rtl w:val="0"/>
        </w:rPr>
        <w:t xml:space="preserve">Ví dụ</w:t>
      </w:r>
      <w:r w:rsidDel="00000000" w:rsidR="00000000" w:rsidRPr="00000000">
        <w:rPr>
          <w:rFonts w:ascii="Georgia" w:cs="Georgia" w:eastAsia="Georgia" w:hAnsi="Georgia"/>
          <w:color w:val="373d49"/>
          <w:sz w:val="21"/>
          <w:szCs w:val="21"/>
          <w:rtl w:val="0"/>
        </w:rPr>
        <w:t xml:space="preserve">: DE dùng Terraform để triển khai hạ tầng Data Warehouse trên Snowflake, đảm bảo tái sử dụng và nhất quán.</w:t>
      </w:r>
    </w:p>
    <w:p w:rsidR="00000000" w:rsidDel="00000000" w:rsidP="00000000" w:rsidRDefault="00000000" w:rsidRPr="00000000" w14:paraId="00000017">
      <w:pPr>
        <w:pStyle w:val="Heading2"/>
        <w:keepNext w:val="0"/>
        <w:keepLines w:val="0"/>
        <w:shd w:fill="ffffff" w:val="clear"/>
        <w:spacing w:after="80" w:before="0" w:lineRule="auto"/>
        <w:rPr>
          <w:b w:val="1"/>
          <w:color w:val="373d49"/>
          <w:sz w:val="34"/>
          <w:szCs w:val="34"/>
        </w:rPr>
      </w:pPr>
      <w:bookmarkStart w:colFirst="0" w:colLast="0" w:name="_60e7v8bbxw55" w:id="6"/>
      <w:bookmarkEnd w:id="6"/>
      <w:r w:rsidDel="00000000" w:rsidR="00000000" w:rsidRPr="00000000">
        <w:rPr>
          <w:b w:val="1"/>
          <w:color w:val="373d49"/>
          <w:sz w:val="34"/>
          <w:szCs w:val="34"/>
          <w:rtl w:val="0"/>
        </w:rPr>
        <w:t xml:space="preserve">6. Hỗ trợ đổi mới và công nghệ hiện đại</w:t>
      </w:r>
    </w:p>
    <w:p w:rsidR="00000000" w:rsidDel="00000000" w:rsidP="00000000" w:rsidRDefault="00000000" w:rsidRPr="00000000" w14:paraId="00000018">
      <w:pPr>
        <w:numPr>
          <w:ilvl w:val="0"/>
          <w:numId w:val="2"/>
        </w:numPr>
        <w:shd w:fill="ffffff" w:val="clear"/>
        <w:spacing w:after="0" w:afterAutospacing="0" w:before="220" w:lineRule="auto"/>
        <w:ind w:left="720" w:hanging="360"/>
      </w:pPr>
      <w:r w:rsidDel="00000000" w:rsidR="00000000" w:rsidRPr="00000000">
        <w:rPr>
          <w:rFonts w:ascii="Cousine" w:cs="Cousine" w:eastAsia="Cousine" w:hAnsi="Cousine"/>
          <w:b w:val="1"/>
          <w:color w:val="373d49"/>
          <w:sz w:val="21"/>
          <w:szCs w:val="21"/>
          <w:rtl w:val="0"/>
        </w:rPr>
        <w:t xml:space="preserve">Áp dụng công nghệ mới</w:t>
      </w:r>
      <w:r w:rsidDel="00000000" w:rsidR="00000000" w:rsidRPr="00000000">
        <w:rPr>
          <w:rFonts w:ascii="Cousine" w:cs="Cousine" w:eastAsia="Cousine" w:hAnsi="Cousine"/>
          <w:color w:val="373d49"/>
          <w:sz w:val="21"/>
          <w:szCs w:val="21"/>
          <w:rtl w:val="0"/>
        </w:rPr>
        <w:t xml:space="preserve">: Hiểu hạ tầng giúp DE làm việc với các công nghệ tiên tiến như serverless computing, Lakehouse (Databricks), hoặc streaming (Kafka), vốn phụ thuộc mạnh vào cấu hình hạ tầng.</w:t>
      </w:r>
    </w:p>
    <w:p w:rsidR="00000000" w:rsidDel="00000000" w:rsidP="00000000" w:rsidRDefault="00000000" w:rsidRPr="00000000" w14:paraId="00000019">
      <w:pPr>
        <w:numPr>
          <w:ilvl w:val="0"/>
          <w:numId w:val="2"/>
        </w:numPr>
        <w:shd w:fill="ffffff" w:val="clear"/>
        <w:spacing w:after="20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Hỗ trợ AI/ML</w:t>
      </w:r>
      <w:r w:rsidDel="00000000" w:rsidR="00000000" w:rsidRPr="00000000">
        <w:rPr>
          <w:rFonts w:ascii="Georgia" w:cs="Georgia" w:eastAsia="Georgia" w:hAnsi="Georgia"/>
          <w:color w:val="373d49"/>
          <w:sz w:val="21"/>
          <w:szCs w:val="21"/>
          <w:rtl w:val="0"/>
        </w:rPr>
        <w:t xml:space="preserve">: DE cung cấp dữ liệu cho các mô hình máy học, đòi hỏi hạ tầng mạnh mẽ (GPU, TPU) và tối ưu hóa pipeline trên cloud.</w:t>
      </w:r>
    </w:p>
    <w:p w:rsidR="00000000" w:rsidDel="00000000" w:rsidP="00000000" w:rsidRDefault="00000000" w:rsidRPr="00000000" w14:paraId="0000001A">
      <w:pPr>
        <w:shd w:fill="ffffff" w:val="clear"/>
        <w:spacing w:after="320" w:lineRule="auto"/>
        <w:rPr>
          <w:rFonts w:ascii="Georgia" w:cs="Georgia" w:eastAsia="Georgia" w:hAnsi="Georgia"/>
          <w:color w:val="373d49"/>
          <w:sz w:val="21"/>
          <w:szCs w:val="21"/>
        </w:rPr>
      </w:pPr>
      <w:r w:rsidDel="00000000" w:rsidR="00000000" w:rsidRPr="00000000">
        <w:rPr>
          <w:rFonts w:ascii="Cousine" w:cs="Cousine" w:eastAsia="Cousine" w:hAnsi="Cousine"/>
          <w:b w:val="1"/>
          <w:color w:val="373d49"/>
          <w:sz w:val="21"/>
          <w:szCs w:val="21"/>
          <w:rtl w:val="0"/>
        </w:rPr>
        <w:t xml:space="preserve">Ví dụ</w:t>
      </w:r>
      <w:r w:rsidDel="00000000" w:rsidR="00000000" w:rsidRPr="00000000">
        <w:rPr>
          <w:rFonts w:ascii="Georgia" w:cs="Georgia" w:eastAsia="Georgia" w:hAnsi="Georgia"/>
          <w:color w:val="373d49"/>
          <w:sz w:val="21"/>
          <w:szCs w:val="21"/>
          <w:rtl w:val="0"/>
        </w:rPr>
        <w:t xml:space="preserve">: DE cấu hình cụm GPU trên Google Cloud để hỗ trợ xử lý dữ liệu cho mô hình AI.</w:t>
      </w:r>
    </w:p>
    <w:p w:rsidR="00000000" w:rsidDel="00000000" w:rsidP="00000000" w:rsidRDefault="00000000" w:rsidRPr="00000000" w14:paraId="0000001B">
      <w:pPr>
        <w:pStyle w:val="Heading2"/>
        <w:keepNext w:val="0"/>
        <w:keepLines w:val="0"/>
        <w:shd w:fill="ffffff" w:val="clear"/>
        <w:spacing w:after="80" w:before="0" w:lineRule="auto"/>
        <w:rPr>
          <w:b w:val="1"/>
          <w:color w:val="373d49"/>
          <w:sz w:val="34"/>
          <w:szCs w:val="34"/>
        </w:rPr>
      </w:pPr>
      <w:bookmarkStart w:colFirst="0" w:colLast="0" w:name="_gtxgxvi0u5yl" w:id="7"/>
      <w:bookmarkEnd w:id="7"/>
      <w:r w:rsidDel="00000000" w:rsidR="00000000" w:rsidRPr="00000000">
        <w:rPr>
          <w:b w:val="1"/>
          <w:color w:val="373d49"/>
          <w:sz w:val="34"/>
          <w:szCs w:val="34"/>
          <w:rtl w:val="0"/>
        </w:rPr>
        <w:t xml:space="preserve">Tại sao kỹ năng hạ tầng quan trọng với DE?</w:t>
      </w:r>
    </w:p>
    <w:p w:rsidR="00000000" w:rsidDel="00000000" w:rsidP="00000000" w:rsidRDefault="00000000" w:rsidRPr="00000000" w14:paraId="0000001C">
      <w:pPr>
        <w:numPr>
          <w:ilvl w:val="0"/>
          <w:numId w:val="5"/>
        </w:numPr>
        <w:shd w:fill="ffffff" w:val="clear"/>
        <w:spacing w:after="0" w:afterAutospacing="0" w:before="220" w:lineRule="auto"/>
        <w:ind w:left="720" w:hanging="360"/>
      </w:pPr>
      <w:r w:rsidDel="00000000" w:rsidR="00000000" w:rsidRPr="00000000">
        <w:rPr>
          <w:rFonts w:ascii="Cousine" w:cs="Cousine" w:eastAsia="Cousine" w:hAnsi="Cousine"/>
          <w:b w:val="1"/>
          <w:color w:val="373d49"/>
          <w:sz w:val="21"/>
          <w:szCs w:val="21"/>
          <w:rtl w:val="0"/>
        </w:rPr>
        <w:t xml:space="preserve">Hiệu quả</w:t>
      </w:r>
      <w:r w:rsidDel="00000000" w:rsidR="00000000" w:rsidRPr="00000000">
        <w:rPr>
          <w:rFonts w:ascii="Cousine" w:cs="Cousine" w:eastAsia="Cousine" w:hAnsi="Cousine"/>
          <w:color w:val="373d49"/>
          <w:sz w:val="21"/>
          <w:szCs w:val="21"/>
          <w:rtl w:val="0"/>
        </w:rPr>
        <w:t xml:space="preserve">: Hiểu hạ tầng giúp xây dựng hệ thống nhanh, tiết kiệm chi phí và dễ bảo trì.</w:t>
      </w:r>
    </w:p>
    <w:p w:rsidR="00000000" w:rsidDel="00000000" w:rsidP="00000000" w:rsidRDefault="00000000" w:rsidRPr="00000000" w14:paraId="0000001D">
      <w:pPr>
        <w:numPr>
          <w:ilvl w:val="0"/>
          <w:numId w:val="5"/>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Độ tin cậy</w:t>
      </w:r>
      <w:r w:rsidDel="00000000" w:rsidR="00000000" w:rsidRPr="00000000">
        <w:rPr>
          <w:rFonts w:ascii="Georgia" w:cs="Georgia" w:eastAsia="Georgia" w:hAnsi="Georgia"/>
          <w:color w:val="373d49"/>
          <w:sz w:val="21"/>
          <w:szCs w:val="21"/>
          <w:rtl w:val="0"/>
        </w:rPr>
        <w:t xml:space="preserve">: Đảm bảo hệ thống dữ liệu hoạt động liên tục, chịu được lỗi và bảo mật cao.</w:t>
      </w:r>
    </w:p>
    <w:p w:rsidR="00000000" w:rsidDel="00000000" w:rsidP="00000000" w:rsidRDefault="00000000" w:rsidRPr="00000000" w14:paraId="0000001E">
      <w:pPr>
        <w:numPr>
          <w:ilvl w:val="0"/>
          <w:numId w:val="5"/>
        </w:numPr>
        <w:shd w:fill="ffffff" w:val="clear"/>
        <w:spacing w:after="0" w:afterAutospacing="0" w:before="0" w:beforeAutospacing="0" w:lineRule="auto"/>
        <w:ind w:left="720" w:hanging="360"/>
      </w:pPr>
      <w:r w:rsidDel="00000000" w:rsidR="00000000" w:rsidRPr="00000000">
        <w:rPr>
          <w:rFonts w:ascii="Georgia" w:cs="Georgia" w:eastAsia="Georgia" w:hAnsi="Georgia"/>
          <w:b w:val="1"/>
          <w:color w:val="373d49"/>
          <w:sz w:val="21"/>
          <w:szCs w:val="21"/>
          <w:rtl w:val="0"/>
        </w:rPr>
        <w:t xml:space="preserve">Đổi mới</w:t>
      </w:r>
      <w:r w:rsidDel="00000000" w:rsidR="00000000" w:rsidRPr="00000000">
        <w:rPr>
          <w:rFonts w:ascii="Georgia" w:cs="Georgia" w:eastAsia="Georgia" w:hAnsi="Georgia"/>
          <w:color w:val="373d49"/>
          <w:sz w:val="21"/>
          <w:szCs w:val="21"/>
          <w:rtl w:val="0"/>
        </w:rPr>
        <w:t xml:space="preserve">: Cho phép DE áp dụng các công nghệ hiện đại, hỗ trợ doanh nghiệp cạnh tranh trong thời đại số hóa.</w:t>
      </w:r>
    </w:p>
    <w:p w:rsidR="00000000" w:rsidDel="00000000" w:rsidP="00000000" w:rsidRDefault="00000000" w:rsidRPr="00000000" w14:paraId="0000001F">
      <w:pPr>
        <w:numPr>
          <w:ilvl w:val="0"/>
          <w:numId w:val="5"/>
        </w:numPr>
        <w:shd w:fill="ffffff" w:val="clear"/>
        <w:spacing w:after="200" w:before="0" w:beforeAutospacing="0" w:lineRule="auto"/>
        <w:ind w:left="720" w:hanging="360"/>
      </w:pPr>
      <w:r w:rsidDel="00000000" w:rsidR="00000000" w:rsidRPr="00000000">
        <w:rPr>
          <w:rFonts w:ascii="Cousine" w:cs="Cousine" w:eastAsia="Cousine" w:hAnsi="Cousine"/>
          <w:b w:val="1"/>
          <w:color w:val="373d49"/>
          <w:sz w:val="21"/>
          <w:szCs w:val="21"/>
          <w:rtl w:val="0"/>
        </w:rPr>
        <w:t xml:space="preserve">Hỗ trợ kinh doanh</w:t>
      </w:r>
      <w:r w:rsidDel="00000000" w:rsidR="00000000" w:rsidRPr="00000000">
        <w:rPr>
          <w:rFonts w:ascii="Georgia" w:cs="Georgia" w:eastAsia="Georgia" w:hAnsi="Georgia"/>
          <w:color w:val="373d49"/>
          <w:sz w:val="21"/>
          <w:szCs w:val="21"/>
          <w:rtl w:val="0"/>
        </w:rPr>
        <w:t xml:space="preserve">: Cung cấp dữ liệu chất lượng cao, đúng thời điểm, giúp ra quyết định nhanh chóng và chính xác.</w:t>
      </w:r>
    </w:p>
    <w:p w:rsidR="00000000" w:rsidDel="00000000" w:rsidP="00000000" w:rsidRDefault="00000000" w:rsidRPr="00000000" w14:paraId="00000020">
      <w:pPr>
        <w:shd w:fill="ffffff" w:val="clear"/>
        <w:spacing w:after="320" w:lineRule="auto"/>
        <w:rPr>
          <w:rFonts w:ascii="Georgia" w:cs="Georgia" w:eastAsia="Georgia" w:hAnsi="Georgia"/>
          <w:color w:val="373d49"/>
          <w:sz w:val="21"/>
          <w:szCs w:val="21"/>
        </w:rPr>
      </w:pPr>
      <w:r w:rsidDel="00000000" w:rsidR="00000000" w:rsidRPr="00000000">
        <w:rPr>
          <w:rFonts w:ascii="Cousine" w:cs="Cousine" w:eastAsia="Cousine" w:hAnsi="Cousine"/>
          <w:b w:val="1"/>
          <w:color w:val="373d49"/>
          <w:sz w:val="21"/>
          <w:szCs w:val="21"/>
          <w:rtl w:val="0"/>
        </w:rPr>
        <w:t xml:space="preserve">Kết luận</w:t>
      </w:r>
      <w:r w:rsidDel="00000000" w:rsidR="00000000" w:rsidRPr="00000000">
        <w:rPr>
          <w:rFonts w:ascii="Georgia" w:cs="Georgia" w:eastAsia="Georgia" w:hAnsi="Georgia"/>
          <w:color w:val="373d49"/>
          <w:sz w:val="21"/>
          <w:szCs w:val="21"/>
          <w:rtl w:val="0"/>
        </w:rPr>
        <w:t xml:space="preserve">: Kỹ năng hạ tầng là yếu tố cốt lõi để Data Engineer xây dựng, vận hành và tối ưu hóa hệ thống dữ liệu. Thành thạo hạ tầng (máy chủ, đám mây, container, DevOps) không chỉ nâng cao hiệu suất mà còn giúp DE đáp ứng nhu cầu phức tạp của doanh nghiệp trong môi trường dữ liệu lớn.</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color w:val="373d4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