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color w:val="0000ff"/>
        </w:rPr>
      </w:pPr>
      <w:bookmarkStart w:colFirst="0" w:colLast="0" w:name="_acl32clktvai" w:id="0"/>
      <w:bookmarkEnd w:id="0"/>
      <w:r w:rsidDel="00000000" w:rsidR="00000000" w:rsidRPr="00000000">
        <w:rPr>
          <w:color w:val="0000ff"/>
          <w:rtl w:val="0"/>
        </w:rPr>
        <w:t xml:space="preserve">Hướng dẫn đăng ký Azure App và Authen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Dưới đây là hướng dẫn chi tiết đăng ký Azure App và cấu hình xác thực (authentication) để tích hợp với các ứng dụng (ví dụ: web, API, mobile app) thông qua Azure Active Directory (Azure AD).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lfbao29ul1ni" w:id="1"/>
      <w:bookmarkEnd w:id="1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1: Đăng nhập vào Azure Portal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Truy cập: </w:t>
      </w:r>
      <w:hyperlink r:id="rId6">
        <w:r w:rsidDel="00000000" w:rsidR="00000000" w:rsidRPr="00000000">
          <w:rPr>
            <w:color w:val="0969da"/>
            <w:sz w:val="24"/>
            <w:szCs w:val="24"/>
            <w:rtl w:val="0"/>
          </w:rPr>
          <w:t xml:space="preserve">https://portal.azure.com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Đăng nhập bằng tài khoản admin (hoặc tài khoản có quyền tạo App registrations).</w:t>
      </w:r>
    </w:p>
    <w:p w:rsidR="00000000" w:rsidDel="00000000" w:rsidP="00000000" w:rsidRDefault="00000000" w:rsidRPr="00000000" w14:paraId="00000007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chưa có account Microsoft bạn cần đăng ký tài khoản và tài khoản Azure tại link này :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LESSON 2 - Hướng dẫn tạo tài khoản Azure tại VN - CÁCH TẠO THẺ VISA ẢO TRÊN MOMO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38id7hkis00d" w:id="2"/>
      <w:bookmarkEnd w:id="2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2: Đăng ký Azure App (App Registration)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kiếm "App registrations" trong Azure Portal.</w:t>
      </w:r>
    </w:p>
    <w:p w:rsidR="00000000" w:rsidDel="00000000" w:rsidP="00000000" w:rsidRDefault="00000000" w:rsidRPr="00000000" w14:paraId="0000000C">
      <w:pPr>
        <w:spacing w:after="24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"New registration".</w:t>
      </w:r>
    </w:p>
    <w:p w:rsidR="00000000" w:rsidDel="00000000" w:rsidP="00000000" w:rsidRDefault="00000000" w:rsidRPr="00000000" w14:paraId="0000000E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8321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Điền thông tin: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Name: Tên của ứng dụng (VD: MyEcommerceApp).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Supported account types:</w:t>
      </w:r>
    </w:p>
    <w:p w:rsidR="00000000" w:rsidDel="00000000" w:rsidP="00000000" w:rsidRDefault="00000000" w:rsidRPr="00000000" w14:paraId="00000012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Chọn "Accounts in this organizational directory only" (nội bộ).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Hoặc "Accounts in any organizational directory and personal Microsoft accounts" nếu muốn hỗ trợ người dùng ngoài.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Redirect URI (tuỳ chọn):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Nếu là ứng dụng web: nhập URL callback sau khi đăng nhập (VD: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https://localhost:5000/auth/callback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240" w:before="0" w:beforeAutospacing="0" w:lineRule="auto"/>
        <w:ind w:left="216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Có thể bỏ trống, thêm sau.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4343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"Register".</w:t>
      </w:r>
    </w:p>
    <w:p w:rsidR="00000000" w:rsidDel="00000000" w:rsidP="00000000" w:rsidRDefault="00000000" w:rsidRPr="00000000" w14:paraId="00000019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ib69sdp240n5" w:id="3"/>
      <w:bookmarkEnd w:id="3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3: Lấy thông tin ứng dụng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Sau khi tạo thành công, bạn sẽ thấy: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Application (client) ID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Directory (tenant) ID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Object ID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240" w:right="24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➡️ Sao chép và lưu lại Client ID và Tenant ID để cấu hình về sau.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l1it8l6wqava" w:id="4"/>
      <w:bookmarkEnd w:id="4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4: Tạo Client Secret (Mật khẩu ứng dụng)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Trong trang App, chọn "Certificates &amp; secrets"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Chọn tab "Client secrets" → Nhấn "New client secret"</w:t>
      </w:r>
    </w:p>
    <w:p w:rsidR="00000000" w:rsidDel="00000000" w:rsidP="00000000" w:rsidRDefault="00000000" w:rsidRPr="00000000" w14:paraId="00000025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4130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Nhập mô tả → chọn thời hạn (6 tháng, 12 tháng...) → Nhấn Add</w:t>
      </w:r>
    </w:p>
    <w:p w:rsidR="00000000" w:rsidDel="00000000" w:rsidP="00000000" w:rsidRDefault="00000000" w:rsidRPr="00000000" w14:paraId="00000027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6858000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Sao chép Value ngay lập tức (chỉ hiển thị 1 lần)</w:t>
      </w:r>
    </w:p>
    <w:p w:rsidR="00000000" w:rsidDel="00000000" w:rsidP="00000000" w:rsidRDefault="00000000" w:rsidRPr="00000000" w14:paraId="00000029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1587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4jhqcp6590kh" w:id="5"/>
      <w:bookmarkEnd w:id="5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5: Cấu hình Redirect URI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Trở về mục Authentication trong ứng dụng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Chọn "Add a platform":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Chọn Web nếu ứng dụng là web.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Điền Redirect URI như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https://localhost:5000/auth/callback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Tick vào "Access tokens" và "ID tokens"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Configure</w:t>
      </w:r>
    </w:p>
    <w:p w:rsidR="00000000" w:rsidDel="00000000" w:rsidP="00000000" w:rsidRDefault="00000000" w:rsidRPr="00000000" w14:paraId="00000032">
      <w:pPr>
        <w:spacing w:after="240" w:before="18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4343400"/>
            <wp:effectExtent b="0" l="0" r="0" t="0"/>
            <wp:docPr id="1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180" w:lineRule="auto"/>
        <w:rPr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Bước này thực ra không cần cấu hình nếu không có web app, lấy uri mặc định của microsoft đưa là đủ.</w:t>
      </w:r>
      <w:r w:rsidDel="00000000" w:rsidR="00000000" w:rsidRPr="00000000">
        <w:rPr>
          <w:color w:val="1f232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guj2c5jba85z" w:id="6"/>
      <w:bookmarkEnd w:id="6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6: Phân quyền API (nếu cần)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Vào tab API permissions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"Add a permission"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Chọn Microsoft Graph → Delegated permissions</w:t>
      </w:r>
    </w:p>
    <w:p w:rsidR="00000000" w:rsidDel="00000000" w:rsidP="00000000" w:rsidRDefault="00000000" w:rsidRPr="00000000" w14:paraId="00000039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6449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365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before="12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Tùy ứng dụng, chọn quyền như: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User.Read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email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openid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rtl w:val="0"/>
        </w:rPr>
        <w:t xml:space="preserve">profile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, v.v.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Tìm và chọn các quyền liên quan đến OneDrive như:</w:t>
        <w:br w:type="textWrapping"/>
      </w:r>
    </w:p>
    <w:tbl>
      <w:tblPr>
        <w:tblStyle w:val="Table1"/>
        <w:tblW w:w="86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5115"/>
        <w:tblGridChange w:id="0">
          <w:tblGrid>
            <w:gridCol w:w="3540"/>
            <w:gridCol w:w="51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120" w:lineRule="auto"/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Quyền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120" w:lineRule="auto"/>
              <w:ind w:left="720" w:hanging="360"/>
              <w:jc w:val="center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f2328"/>
                <w:sz w:val="24"/>
                <w:szCs w:val="24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Files.Read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Xem tất cả file của người dùng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Files.ReadWrite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Xem &amp; chỉnh sửa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offline_access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Cho phép lấy refresh token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User.Read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120" w:lineRule="auto"/>
              <w:ind w:left="720" w:hanging="360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rtl w:val="0"/>
              </w:rPr>
              <w:t xml:space="preserve">Đọc thông tin người dùng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12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3860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12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997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12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Nhấn Add permissions</w:t>
      </w:r>
    </w:p>
    <w:p w:rsidR="00000000" w:rsidDel="00000000" w:rsidP="00000000" w:rsidRDefault="00000000" w:rsidRPr="00000000" w14:paraId="0000004B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14859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2328"/>
          <w:sz w:val="24"/>
          <w:szCs w:val="24"/>
          <w:rtl w:val="0"/>
        </w:rPr>
        <w:t xml:space="preserve">Nếu cần cấp quyền admin → Nhấn "Grant admin consent for "</w:t>
      </w:r>
    </w:p>
    <w:p w:rsidR="00000000" w:rsidDel="00000000" w:rsidP="00000000" w:rsidRDefault="00000000" w:rsidRPr="00000000" w14:paraId="0000004D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5" w:sz="0" w:val="none"/>
          <w:right w:color="auto" w:space="0" w:sz="0" w:val="none"/>
        </w:pBdr>
        <w:spacing w:after="80" w:line="300" w:lineRule="auto"/>
        <w:rPr>
          <w:b w:val="1"/>
          <w:color w:val="1f2328"/>
          <w:sz w:val="34"/>
          <w:szCs w:val="34"/>
        </w:rPr>
      </w:pPr>
      <w:bookmarkStart w:colFirst="0" w:colLast="0" w:name="_8ju0jj78ifuo" w:id="7"/>
      <w:bookmarkEnd w:id="7"/>
      <w:r w:rsidDel="00000000" w:rsidR="00000000" w:rsidRPr="00000000">
        <w:rPr>
          <w:b w:val="1"/>
          <w:color w:val="1f2328"/>
          <w:sz w:val="34"/>
          <w:szCs w:val="34"/>
          <w:rtl w:val="0"/>
        </w:rPr>
        <w:t xml:space="preserve">🔹 BƯỚC 7: Tích hợp vào ứng dụng (ví dụ: Flask)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 Cài đặt thư viện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pip install msal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Tạo file get_token_azure.py có nội dung sau : 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import msal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client_id = '77c0e3e0-c86c-493c-89b6-36db2c05f9d7'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client_secret = '.X78Q~jqH1TxmOECyYrcNIVRpY2BuCwk5vrxOaej'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tenant_id = '0432a8f6-b5b3-4e3f-89ae-d7448f92f41d'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authority = f"https://login.microsoftonline.com/{tenant_id}"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scope = ["https://graph.microsoft.com/.default"]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app = msal.ConfidentialClientApplication(client_id, authority=authority, client_credential=client_secret)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result = app.acquire_token_for_client(scopes=scope)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print(result)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#exit()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  <w:rtl w:val="0"/>
        </w:rPr>
        <w:t xml:space="preserve">access_token = result['access_token']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Chạy file này ta sẽ có thông tin này : 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  <w:shd w:fill="f6f8fa" w:val="clear"/>
        </w:rPr>
        <w:drawing>
          <wp:inline distB="114300" distT="114300" distL="114300" distR="114300">
            <wp:extent cx="5731200" cy="1739900"/>
            <wp:effectExtent b="0" l="0" r="0" t="0"/>
            <wp:docPr id="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60" w:lineRule="auto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Lưu ý Token này sẽ được sử dụng đối với nội bộ user trong tổ chức, ví dụ </w:t>
      </w:r>
    </w:p>
    <w:p w:rsidR="00000000" w:rsidDel="00000000" w:rsidP="00000000" w:rsidRDefault="00000000" w:rsidRPr="00000000" w14:paraId="0000006A">
      <w:pPr>
        <w:spacing w:after="240" w:before="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731200" cy="20447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60" w:lineRule="auto"/>
        <w:rPr>
          <w:b w:val="1"/>
          <w:color w:val="1f2328"/>
          <w:sz w:val="24"/>
          <w:szCs w:val="24"/>
        </w:rPr>
      </w:pPr>
      <w:r w:rsidDel="00000000" w:rsidR="00000000" w:rsidRPr="00000000">
        <w:rPr>
          <w:b w:val="1"/>
          <w:color w:val="1f2328"/>
          <w:sz w:val="24"/>
          <w:szCs w:val="24"/>
          <w:rtl w:val="0"/>
        </w:rPr>
        <w:t xml:space="preserve">Đuôi này nếu không có domain web của tổ chức thì microsoft sẽ tạo mặc định trong Azure portal.</w:t>
      </w:r>
    </w:p>
    <w:p w:rsidR="00000000" w:rsidDel="00000000" w:rsidP="00000000" w:rsidRDefault="00000000" w:rsidRPr="00000000" w14:paraId="0000006C">
      <w:pPr>
        <w:spacing w:after="240" w:before="6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Và token này nếu xài api onedrive thì cần phải mua bản office 365 hoặc onedrive for biz , nếu không sẽ báo lỗi như này : </w:t>
        <w:br w:type="textWrapping"/>
      </w:r>
      <w:r w:rsidDel="00000000" w:rsidR="00000000" w:rsidRPr="00000000">
        <w:rPr>
          <w:b w:val="1"/>
          <w:color w:val="ff0000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60" w:lineRule="auto"/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Muốn test trường hợp cho azure thì đăng ký dùng thử 1 tháng để test. Test xong cần huỷ gói trước hạn renew.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="300" w:lineRule="auto"/>
        <w:rPr>
          <w:b w:val="1"/>
          <w:color w:val="1f2328"/>
          <w:sz w:val="33"/>
          <w:szCs w:val="33"/>
        </w:rPr>
      </w:pPr>
      <w:bookmarkStart w:colFirst="0" w:colLast="0" w:name="_hut1w1n7stki" w:id="8"/>
      <w:bookmarkEnd w:id="8"/>
      <w:r w:rsidDel="00000000" w:rsidR="00000000" w:rsidRPr="00000000">
        <w:rPr>
          <w:b w:val="1"/>
          <w:color w:val="1f2328"/>
          <w:sz w:val="33"/>
          <w:szCs w:val="33"/>
          <w:rtl w:val="0"/>
        </w:rPr>
        <w:t xml:space="preserve">4. Sử dụng Token để truy cập OneDrive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Giả sử 1 user trong tổ chức có upload 1 file excel với đường dẫn như sau : 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731200" cy="24003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sz w:val="26"/>
          <w:szCs w:val="26"/>
          <w:rtl w:val="0"/>
        </w:rPr>
        <w:t xml:space="preserve">Sử dụng cấu trúc này để lấy đường link download tạm thời của 1 file trên onedrive : </w:t>
      </w:r>
      <w:r w:rsidDel="00000000" w:rsidR="00000000" w:rsidRPr="00000000">
        <w:rPr>
          <w:rtl w:val="0"/>
        </w:rPr>
        <w:br w:type="textWrapping"/>
        <w:t xml:space="preserve">Lấy user id : </w:t>
      </w:r>
    </w:p>
    <w:p w:rsidR="00000000" w:rsidDel="00000000" w:rsidP="00000000" w:rsidRDefault="00000000" w:rsidRPr="00000000" w14:paraId="00000072">
      <w:pPr>
        <w:spacing w:after="240" w:before="120" w:lineRule="auto"/>
        <w:rPr>
          <w:rFonts w:ascii="Courier New" w:cs="Courier New" w:eastAsia="Courier New" w:hAnsi="Courier New"/>
          <w:color w:val="1f232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1f2328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rtl w:val="0"/>
        </w:rPr>
        <w:t xml:space="preserve">Ví dụ 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0"/>
          <w:szCs w:val="20"/>
          <w:rtl w:val="0"/>
        </w:rPr>
        <w:t xml:space="preserve">e2038aab-9d9d-4dc8-b4b7-5cc0ab229239</w:t>
      </w:r>
    </w:p>
    <w:p w:rsidR="00000000" w:rsidDel="00000000" w:rsidP="00000000" w:rsidRDefault="00000000" w:rsidRPr="00000000" w14:paraId="00000074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Lấy file id : </w:t>
      </w:r>
    </w:p>
    <w:p w:rsidR="00000000" w:rsidDel="00000000" w:rsidP="00000000" w:rsidRDefault="00000000" w:rsidRPr="00000000" w14:paraId="00000075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</w:rPr>
        <w:drawing>
          <wp:inline distB="114300" distT="114300" distL="114300" distR="114300">
            <wp:extent cx="5731200" cy="21971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color w:val="1f2328"/>
          <w:sz w:val="20"/>
          <w:szCs w:val="20"/>
          <w:rtl w:val="0"/>
        </w:rPr>
        <w:t xml:space="preserve">Ví dụ : </w:t>
      </w:r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0"/>
          <w:szCs w:val="20"/>
          <w:rtl w:val="0"/>
        </w:rPr>
        <w:t xml:space="preserve">%7B78042500-9E37-424A-B668-60D146CB5E52%7D</w:t>
      </w:r>
    </w:p>
    <w:p w:rsidR="00000000" w:rsidDel="00000000" w:rsidP="00000000" w:rsidRDefault="00000000" w:rsidRPr="00000000" w14:paraId="00000077">
      <w:pPr>
        <w:spacing w:after="240" w:before="120" w:lineRule="auto"/>
        <w:rPr>
          <w:rFonts w:ascii="Courier New" w:cs="Courier New" w:eastAsia="Courier New" w:hAnsi="Courier New"/>
          <w:b w:val="1"/>
          <w:color w:val="ff0000"/>
          <w:sz w:val="20"/>
          <w:szCs w:val="20"/>
        </w:rPr>
      </w:pPr>
      <w:r w:rsidDel="00000000" w:rsidR="00000000" w:rsidRPr="00000000">
        <w:rPr>
          <w:rFonts w:ascii="Cousine" w:cs="Cousine" w:eastAsia="Cousine" w:hAnsi="Cousine"/>
          <w:b w:val="1"/>
          <w:color w:val="ff0000"/>
          <w:sz w:val="20"/>
          <w:szCs w:val="20"/>
          <w:rtl w:val="0"/>
        </w:rPr>
        <w:t xml:space="preserve">Lưu ý bỏ %7B và %7D ở cuối. Nó sẽ thành : 78042500-9E37-424A-B668-60D146CB5E52</w:t>
      </w:r>
    </w:p>
    <w:p w:rsidR="00000000" w:rsidDel="00000000" w:rsidP="00000000" w:rsidRDefault="00000000" w:rsidRPr="00000000" w14:paraId="00000078">
      <w:pPr>
        <w:spacing w:after="240" w:before="120" w:lineRule="auto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sine" w:cs="Cousine" w:eastAsia="Cousine" w:hAnsi="Cousine"/>
          <w:b w:val="1"/>
          <w:sz w:val="24"/>
          <w:szCs w:val="24"/>
          <w:rtl w:val="0"/>
        </w:rPr>
        <w:t xml:space="preserve">Kiểm tra ở link </w:t>
      </w:r>
      <w:hyperlink r:id="rId27">
        <w:r w:rsidDel="00000000" w:rsidR="00000000" w:rsidRPr="00000000">
          <w:rPr>
            <w:rFonts w:ascii="Courier New" w:cs="Courier New" w:eastAsia="Courier New" w:hAnsi="Courier New"/>
            <w:b w:val="1"/>
            <w:sz w:val="24"/>
            <w:szCs w:val="24"/>
            <w:u w:val="single"/>
            <w:rtl w:val="0"/>
          </w:rPr>
          <w:t xml:space="preserve">https://www.urldecoder.org/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 : </w:t>
      </w:r>
    </w:p>
    <w:p w:rsidR="00000000" w:rsidDel="00000000" w:rsidP="00000000" w:rsidRDefault="00000000" w:rsidRPr="00000000" w14:paraId="00000079">
      <w:pPr>
        <w:spacing w:after="240" w:before="120" w:lineRule="auto"/>
        <w:rPr>
          <w:rFonts w:ascii="Courier New" w:cs="Courier New" w:eastAsia="Courier New" w:hAnsi="Courier New"/>
          <w:b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sz w:val="20"/>
          <w:szCs w:val="20"/>
        </w:rPr>
        <w:drawing>
          <wp:inline distB="114300" distT="114300" distL="114300" distR="114300">
            <wp:extent cx="5731200" cy="326390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120" w:lineRule="auto"/>
        <w:rPr>
          <w:rFonts w:ascii="Courier New" w:cs="Courier New" w:eastAsia="Courier New" w:hAnsi="Courier New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Test trước trên graph-explorer : </w:t>
      </w:r>
    </w:p>
    <w:p w:rsidR="00000000" w:rsidDel="00000000" w:rsidP="00000000" w:rsidRDefault="00000000" w:rsidRPr="00000000" w14:paraId="0000007C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link theo cấu trúc : </w:t>
      </w:r>
    </w:p>
    <w:p w:rsidR="00000000" w:rsidDel="00000000" w:rsidP="00000000" w:rsidRDefault="00000000" w:rsidRPr="00000000" w14:paraId="0000007D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https://graph.microsoft.com/v1.0/users/{user-id}/drive/items/{item-id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color w:val="1f2328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E">
      <w:pPr>
        <w:spacing w:after="240" w:before="120" w:lineRule="auto"/>
        <w:rPr>
          <w:rFonts w:ascii="Courier New" w:cs="Courier New" w:eastAsia="Courier New" w:hAnsi="Courier New"/>
          <w:b w:val="1"/>
          <w:color w:val="1f2328"/>
          <w:sz w:val="26"/>
          <w:szCs w:val="26"/>
        </w:rPr>
      </w:pPr>
      <w:r w:rsidDel="00000000" w:rsidR="00000000" w:rsidRPr="00000000">
        <w:rPr>
          <w:rFonts w:ascii="Cousine" w:cs="Cousine" w:eastAsia="Cousine" w:hAnsi="Cousine"/>
          <w:b w:val="1"/>
          <w:color w:val="1f2328"/>
          <w:sz w:val="26"/>
          <w:szCs w:val="26"/>
          <w:rtl w:val="0"/>
        </w:rPr>
        <w:t xml:space="preserve">ví dụ : </w:t>
      </w:r>
    </w:p>
    <w:p w:rsidR="00000000" w:rsidDel="00000000" w:rsidP="00000000" w:rsidRDefault="00000000" w:rsidRPr="00000000" w14:paraId="0000007F">
      <w:pPr>
        <w:rPr>
          <w:b w:val="1"/>
          <w:sz w:val="24"/>
          <w:szCs w:val="24"/>
        </w:rPr>
      </w:pPr>
      <w:hyperlink r:id="rId3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https://graph.microsoft.com/v1.0/users/e2038aab-9d9d-4dc8-b4b7-5cc0ab229239/drive/items/78042500-9E37-424A-B668-60D146CB5E52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1.png"/><Relationship Id="rId22" Type="http://schemas.openxmlformats.org/officeDocument/2006/relationships/image" Target="media/image4.png"/><Relationship Id="rId21" Type="http://schemas.openxmlformats.org/officeDocument/2006/relationships/image" Target="media/image20.png"/><Relationship Id="rId24" Type="http://schemas.openxmlformats.org/officeDocument/2006/relationships/image" Target="media/image17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6" Type="http://schemas.openxmlformats.org/officeDocument/2006/relationships/image" Target="media/image5.png"/><Relationship Id="rId25" Type="http://schemas.openxmlformats.org/officeDocument/2006/relationships/image" Target="media/image6.png"/><Relationship Id="rId28" Type="http://schemas.openxmlformats.org/officeDocument/2006/relationships/image" Target="media/image7.png"/><Relationship Id="rId27" Type="http://schemas.openxmlformats.org/officeDocument/2006/relationships/hyperlink" Target="https://www.urldecoder.org/" TargetMode="External"/><Relationship Id="rId5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29" Type="http://schemas.openxmlformats.org/officeDocument/2006/relationships/hyperlink" Target="https://graph.microsoft.com/v1.0/users/%7Buser-id%7D/drive/items/%7Bitem-id" TargetMode="External"/><Relationship Id="rId7" Type="http://schemas.openxmlformats.org/officeDocument/2006/relationships/image" Target="media/image9.png"/><Relationship Id="rId8" Type="http://schemas.openxmlformats.org/officeDocument/2006/relationships/hyperlink" Target="https://docs.google.com/document/d/18r9yM2ep2mdGBdvum6mXlLuXce6DvEZDvtZJHiU-2f8" TargetMode="External"/><Relationship Id="rId31" Type="http://schemas.openxmlformats.org/officeDocument/2006/relationships/image" Target="media/image2.png"/><Relationship Id="rId30" Type="http://schemas.openxmlformats.org/officeDocument/2006/relationships/hyperlink" Target="https://graph.microsoft.com/v1.0/users/e2038aab-9d9d-4dc8-b4b7-5cc0ab229239/drive/items/78042500-9E37-424A-B668-60D146CB5E52" TargetMode="External"/><Relationship Id="rId11" Type="http://schemas.openxmlformats.org/officeDocument/2006/relationships/image" Target="media/image18.png"/><Relationship Id="rId10" Type="http://schemas.openxmlformats.org/officeDocument/2006/relationships/image" Target="media/image13.png"/><Relationship Id="rId13" Type="http://schemas.openxmlformats.org/officeDocument/2006/relationships/image" Target="media/image10.png"/><Relationship Id="rId12" Type="http://schemas.openxmlformats.org/officeDocument/2006/relationships/image" Target="media/image15.png"/><Relationship Id="rId15" Type="http://schemas.openxmlformats.org/officeDocument/2006/relationships/image" Target="media/image19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11.png"/><Relationship Id="rId19" Type="http://schemas.openxmlformats.org/officeDocument/2006/relationships/image" Target="media/image12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