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lw5unaxxica4" w:id="0"/>
      <w:bookmarkEnd w:id="0"/>
      <w:r w:rsidDel="00000000" w:rsidR="00000000" w:rsidRPr="00000000">
        <w:rPr>
          <w:color w:val="0000ff"/>
          <w:rtl w:val="0"/>
        </w:rPr>
        <w:t xml:space="preserve">Nifi với vấn đề Schema Evolution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NiFi </w:t>
      </w:r>
      <w:r w:rsidDel="00000000" w:rsidR="00000000" w:rsidRPr="00000000">
        <w:rPr>
          <w:b w:val="1"/>
          <w:rtl w:val="0"/>
        </w:rPr>
        <w:t xml:space="preserve">không hỗ trợ trực tiếp schema evolution (schema drift)</w:t>
      </w:r>
      <w:r w:rsidDel="00000000" w:rsidR="00000000" w:rsidRPr="00000000">
        <w:rPr>
          <w:rtl w:val="0"/>
        </w:rPr>
        <w:t xml:space="preserve"> một cách tự động giống như Flink hay Kafka với Confluent Schema Registry. Tuy nhiên, </w:t>
      </w:r>
      <w:r w:rsidDel="00000000" w:rsidR="00000000" w:rsidRPr="00000000">
        <w:rPr>
          <w:b w:val="1"/>
          <w:rtl w:val="0"/>
        </w:rPr>
        <w:t xml:space="preserve">NiFi vẫn có thể xử lý schema evolution một cách linh hoạt nếu được cấu hình đúng cách</w:t>
      </w:r>
      <w:r w:rsidDel="00000000" w:rsidR="00000000" w:rsidRPr="00000000">
        <w:rPr>
          <w:rtl w:val="0"/>
        </w:rPr>
        <w:t xml:space="preserve">, đặc biệt khi bạn sử dụng các định dạng dữ liệu có hỗ trợ schema (như Avro, JSON Schema) kết hợp với các processor thích hợp.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kgoqeu8bw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Những gì NiFi có thể làm: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Đọc và xử lý dữ liệu có schema linh động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Với định dạng </w:t>
      </w:r>
      <w:r w:rsidDel="00000000" w:rsidR="00000000" w:rsidRPr="00000000">
        <w:rPr>
          <w:b w:val="1"/>
          <w:rtl w:val="0"/>
        </w:rPr>
        <w:t xml:space="preserve">Avro</w:t>
      </w:r>
      <w:r w:rsidDel="00000000" w:rsidR="00000000" w:rsidRPr="00000000">
        <w:rPr>
          <w:rtl w:val="0"/>
        </w:rPr>
        <w:t xml:space="preserve">, bạn có thể sử dụng schema nhúng (embedded) trong dữ liệu, hoặc tham chiếu tới </w:t>
      </w:r>
      <w:r w:rsidDel="00000000" w:rsidR="00000000" w:rsidRPr="00000000">
        <w:rPr>
          <w:b w:val="1"/>
          <w:rtl w:val="0"/>
        </w:rPr>
        <w:t xml:space="preserve">Schema Registry</w:t>
      </w:r>
      <w:r w:rsidDel="00000000" w:rsidR="00000000" w:rsidRPr="00000000">
        <w:rPr>
          <w:rtl w:val="0"/>
        </w:rPr>
        <w:t xml:space="preserve"> (như Confluent).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 processor như: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ConvertRecord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InferAvroSchema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QueryRecord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UpdateRecord</w:t>
        <w:br w:type="textWrapping"/>
      </w:r>
      <w:r w:rsidDel="00000000" w:rsidR="00000000" w:rsidRPr="00000000">
        <w:rPr>
          <w:rtl w:val="0"/>
        </w:rPr>
        <w:t xml:space="preserve"> ... đều cho phép cấu hình linh hoạt về schema.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Sử dụng Avro + Schema Registry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bạn dùng Avro từ Kafka hoặc nguồn khác có schema registry, bạn có thể dùng processor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ConsumeKafkaRecord_2_0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AvroReader</w:t>
      </w:r>
      <w:r w:rsidDel="00000000" w:rsidR="00000000" w:rsidRPr="00000000">
        <w:rPr>
          <w:rtl w:val="0"/>
        </w:rPr>
        <w:t xml:space="preserve"> được cấu hình để truy vấn schema từ </w:t>
      </w:r>
      <w:r w:rsidDel="00000000" w:rsidR="00000000" w:rsidRPr="00000000">
        <w:rPr>
          <w:b w:val="1"/>
          <w:rtl w:val="0"/>
        </w:rPr>
        <w:t xml:space="preserve">Confluent Schema Registry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Điều này cho phép NiFi </w:t>
      </w:r>
      <w:r w:rsidDel="00000000" w:rsidR="00000000" w:rsidRPr="00000000">
        <w:rPr>
          <w:b w:val="1"/>
          <w:rtl w:val="0"/>
        </w:rPr>
        <w:t xml:space="preserve">diễn giải schema mới</w:t>
      </w:r>
      <w:r w:rsidDel="00000000" w:rsidR="00000000" w:rsidRPr="00000000">
        <w:rPr>
          <w:rtl w:val="0"/>
        </w:rPr>
        <w:t xml:space="preserve"> nếu schema registry hỗ trợ versioning.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 schema tự động với JSON hoặc CSV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Với JSON, bạn có thể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InferSchema</w:t>
      </w:r>
      <w:r w:rsidDel="00000000" w:rsidR="00000000" w:rsidRPr="00000000">
        <w:rPr>
          <w:rtl w:val="0"/>
        </w:rPr>
        <w:t xml:space="preserve"> (qua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InferAvroSchema</w:t>
      </w:r>
      <w:r w:rsidDel="00000000" w:rsidR="00000000" w:rsidRPr="00000000">
        <w:rPr>
          <w:rtl w:val="0"/>
        </w:rPr>
        <w:t xml:space="preserve"> hoặc thông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JsonTreeReader</w:t>
      </w:r>
      <w:r w:rsidDel="00000000" w:rsidR="00000000" w:rsidRPr="00000000">
        <w:rPr>
          <w:rtl w:val="0"/>
        </w:rPr>
        <w:t xml:space="preserve"> + cấu hình để tự động suy đoán schema).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Với CSV, có thể khó khăn hơn vì CSV không có metadata schema — cần cấu hình cứng hoặc dùng template schema.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yfelnxij3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Những hạn chế: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Không có cơ chế tự động "merge schema" như Flink/Schema Registry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schema thay đổi như thêm cột, thay đổi kiểu dữ liệu, thì: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Phải cập nhật schema thủ công trong NiFi nếu không dùng Schema Registry.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dùng Schema Registry, bạn cần đảm bảo schema mới </w:t>
      </w:r>
      <w:r w:rsidDel="00000000" w:rsidR="00000000" w:rsidRPr="00000000">
        <w:rPr>
          <w:b w:val="1"/>
          <w:rtl w:val="0"/>
        </w:rPr>
        <w:t xml:space="preserve">tương thích ngược (backward compatible)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orl3uj359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Giải pháp gợi ý nếu muốn hỗ trợ Schema Evolution: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Dùng Avro + Confluent Schema Registry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NiFi đọc dữ liệu từ Kafka/REST/DB có Avro + registry → tự động dùng schema mới nếu tương thích.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Sử dụng Record-based processor</w:t>
      </w:r>
      <w:r w:rsidDel="00000000" w:rsidR="00000000" w:rsidRPr="00000000">
        <w:rPr>
          <w:rtl w:val="0"/>
        </w:rPr>
        <w:t xml:space="preserve"> (như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ConvertRecord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UpdateRecord</w:t>
      </w:r>
      <w:r w:rsidDel="00000000" w:rsidR="00000000" w:rsidRPr="00000000">
        <w:rPr>
          <w:rtl w:val="0"/>
        </w:rPr>
        <w:t xml:space="preserve">) thay vì xử lý raw content.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Xây dựng luồng fallback</w:t>
      </w:r>
      <w:r w:rsidDel="00000000" w:rsidR="00000000" w:rsidRPr="00000000">
        <w:rPr>
          <w:rtl w:val="0"/>
        </w:rPr>
        <w:t xml:space="preserve"> nếu schema không đúng → chuyển flowfile sang nhánh "failure" để xử lý tiếp.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r7vgxdanm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Kết luận: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NiFi không hỗ trợ schema evolution hoàn toàn tự động</w:t>
      </w:r>
      <w:r w:rsidDel="00000000" w:rsidR="00000000" w:rsidRPr="00000000">
        <w:rPr>
          <w:rtl w:val="0"/>
        </w:rPr>
        <w:t xml:space="preserve">, nhưng </w:t>
      </w:r>
      <w:r w:rsidDel="00000000" w:rsidR="00000000" w:rsidRPr="00000000">
        <w:rPr>
          <w:b w:val="1"/>
          <w:rtl w:val="0"/>
        </w:rPr>
        <w:t xml:space="preserve">có thể xử lý schema drift một phần</w:t>
      </w:r>
      <w:r w:rsidDel="00000000" w:rsidR="00000000" w:rsidRPr="00000000">
        <w:rPr>
          <w:rtl w:val="0"/>
        </w:rPr>
        <w:t xml:space="preserve"> nếu bạn: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định dạng có schema như Avro.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hợp với Schema Registry.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các processor Record-aware.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