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a2bm4cepjk6j" w:id="0"/>
      <w:bookmarkEnd w:id="0"/>
      <w:r w:rsidDel="00000000" w:rsidR="00000000" w:rsidRPr="00000000">
        <w:rPr>
          <w:color w:val="0000ff"/>
          <w:rtl w:val="0"/>
        </w:rPr>
        <w:t xml:space="preserve">Kiến trúc Iceberg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Apache Iceberg là một table format hiện đại được thiết kế để xử lý dữ liệu lớn trong các hệ thống phân tán như Hadoop, Spark, Flink, Trino, Presto,... Với Iceberg, bạn có thể quản lý dữ liệu như một cơ sở dữ liệu quan hệ (ví dụ: </w:t>
      </w:r>
      <w:r w:rsidDel="00000000" w:rsidR="00000000" w:rsidRPr="00000000">
        <w:rPr>
          <w:rFonts w:ascii="Courier New" w:cs="Courier New" w:eastAsia="Courier New" w:hAnsi="Courier New"/>
          <w:color w:val="1f2328"/>
          <w:sz w:val="20"/>
          <w:szCs w:val="20"/>
          <w:rtl w:val="0"/>
        </w:rPr>
        <w:t xml:space="preserve">CREATE TABLE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SELECT</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UPDATE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DELETE</w:t>
      </w:r>
      <w:r w:rsidDel="00000000" w:rsidR="00000000" w:rsidRPr="00000000">
        <w:rPr>
          <w:color w:val="1f2328"/>
          <w:sz w:val="24"/>
          <w:szCs w:val="24"/>
          <w:rtl w:val="0"/>
        </w:rPr>
        <w:t xml:space="preserve">) nhưng với khả năng mở rộng đến petabyte-scale và hiệu suất cao.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tcqc1onnfrym" w:id="1"/>
      <w:bookmarkEnd w:id="1"/>
      <w:r w:rsidDel="00000000" w:rsidR="00000000" w:rsidRPr="00000000">
        <w:rPr>
          <w:b w:val="1"/>
          <w:color w:val="1f2328"/>
          <w:sz w:val="34"/>
          <w:szCs w:val="34"/>
          <w:rtl w:val="0"/>
        </w:rPr>
        <w:t xml:space="preserve">🧱 Kiến trúc tổng quan của Iceberg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Iceberg tách riêng metadata và dữ liệu vật lý, cung cấp tính linh hoạt, khả năng mở rộng, và khả năng truy vấn mạnh mẽ. Kiến trúc gồm 4 lớp chính:</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v52i2nks9e7" w:id="2"/>
      <w:bookmarkEnd w:id="2"/>
      <w:r w:rsidDel="00000000" w:rsidR="00000000" w:rsidRPr="00000000">
        <w:rPr>
          <w:b w:val="1"/>
          <w:color w:val="1f2328"/>
          <w:sz w:val="33"/>
          <w:szCs w:val="33"/>
          <w:rtl w:val="0"/>
        </w:rPr>
        <w:t xml:space="preserve">1. Query Engine Layer (Trình truy vấn)</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color w:val="1f2328"/>
          <w:sz w:val="24"/>
          <w:szCs w:val="24"/>
          <w:rtl w:val="0"/>
        </w:rPr>
        <w:t xml:space="preserve">Là các công cụ như: Trino, Spark, Flink, Presto, Hive,...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Truy vấn Iceberg thông qua API hoặc catalog.</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color w:val="1f2328"/>
          <w:sz w:val="24"/>
          <w:szCs w:val="24"/>
          <w:rtl w:val="0"/>
        </w:rPr>
        <w:t xml:space="preserve">Các query engine không cần biết cách lưu trữ dữ liệu nội bộ — chỉ cần hiểu schema và snapshot.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pi936m042oc" w:id="3"/>
      <w:bookmarkEnd w:id="3"/>
      <w:r w:rsidDel="00000000" w:rsidR="00000000" w:rsidRPr="00000000">
        <w:rPr>
          <w:b w:val="1"/>
          <w:color w:val="1f2328"/>
          <w:sz w:val="33"/>
          <w:szCs w:val="33"/>
          <w:rtl w:val="0"/>
        </w:rPr>
        <w:t xml:space="preserve">2. Catalog Layer (Tầng quản lý bảng)</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color w:val="1f2328"/>
          <w:sz w:val="24"/>
          <w:szCs w:val="24"/>
          <w:rtl w:val="0"/>
        </w:rPr>
        <w:t xml:space="preserve">Lưu thông tin metadata pointer trỏ đến metadata file mới nhất của mỗi bảng.</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Hỗ trợ nhiều loại catalog:</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Hive Catalog</w:t>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Hadoop Catalog</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REST Catalog (Gravitino, Nessie,...)</w:t>
      </w:r>
    </w:p>
    <w:p w:rsidR="00000000" w:rsidDel="00000000" w:rsidP="00000000" w:rsidRDefault="00000000" w:rsidRPr="00000000" w14:paraId="00000012">
      <w:pPr>
        <w:numPr>
          <w:ilvl w:val="1"/>
          <w:numId w:val="6"/>
        </w:numPr>
        <w:spacing w:after="240" w:before="0" w:beforeAutospacing="0" w:lineRule="auto"/>
        <w:ind w:left="1440" w:hanging="360"/>
      </w:pPr>
      <w:r w:rsidDel="00000000" w:rsidR="00000000" w:rsidRPr="00000000">
        <w:rPr>
          <w:color w:val="1f2328"/>
          <w:sz w:val="24"/>
          <w:szCs w:val="24"/>
          <w:rtl w:val="0"/>
        </w:rPr>
        <w:t xml:space="preserve">JDBC Catalog (thường dùng với Glue, Snowflake, v.v.)</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Tác dụng:</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color w:val="1f2328"/>
          <w:sz w:val="24"/>
          <w:szCs w:val="24"/>
          <w:rtl w:val="0"/>
        </w:rPr>
        <w:t xml:space="preserve">Định danh bảng theo kiểu </w:t>
      </w:r>
      <w:r w:rsidDel="00000000" w:rsidR="00000000" w:rsidRPr="00000000">
        <w:rPr>
          <w:rFonts w:ascii="Courier New" w:cs="Courier New" w:eastAsia="Courier New" w:hAnsi="Courier New"/>
          <w:color w:val="1f2328"/>
          <w:sz w:val="20"/>
          <w:szCs w:val="20"/>
          <w:rtl w:val="0"/>
        </w:rPr>
        <w:t xml:space="preserve">namespace.table</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color w:val="1f2328"/>
          <w:sz w:val="24"/>
          <w:szCs w:val="24"/>
          <w:rtl w:val="0"/>
        </w:rPr>
        <w:t xml:space="preserve">Hỗ trợ multi-tenant, transaction isolation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an5fwjfdqalv" w:id="4"/>
      <w:bookmarkEnd w:id="4"/>
      <w:r w:rsidDel="00000000" w:rsidR="00000000" w:rsidRPr="00000000">
        <w:rPr>
          <w:b w:val="1"/>
          <w:color w:val="1f2328"/>
          <w:sz w:val="33"/>
          <w:szCs w:val="33"/>
          <w:rtl w:val="0"/>
        </w:rPr>
        <w:t xml:space="preserve">3. Metadata Layer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Đây là trái tim của Iceberg, quản lý cấu trúc bảng và các bản snapshot:</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color w:val="1f2328"/>
          <w:sz w:val="24"/>
          <w:szCs w:val="24"/>
          <w:rtl w:val="0"/>
        </w:rPr>
        <w:t xml:space="preserve">Metadata file (</w:t>
      </w:r>
      <w:r w:rsidDel="00000000" w:rsidR="00000000" w:rsidRPr="00000000">
        <w:rPr>
          <w:rFonts w:ascii="Courier New" w:cs="Courier New" w:eastAsia="Courier New" w:hAnsi="Courier New"/>
          <w:color w:val="1f2328"/>
          <w:sz w:val="20"/>
          <w:szCs w:val="20"/>
          <w:rtl w:val="0"/>
        </w:rPr>
        <w:t xml:space="preserve">metadata.json</w:t>
      </w:r>
      <w:r w:rsidDel="00000000" w:rsidR="00000000" w:rsidRPr="00000000">
        <w:rPr>
          <w:color w:val="1f2328"/>
          <w:sz w:val="24"/>
          <w:szCs w:val="24"/>
          <w:rtl w:val="0"/>
        </w:rPr>
        <w:t xml:space="preserve">):</w:t>
      </w:r>
    </w:p>
    <w:p w:rsidR="00000000" w:rsidDel="00000000" w:rsidP="00000000" w:rsidRDefault="00000000" w:rsidRPr="00000000" w14:paraId="0000001A">
      <w:pPr>
        <w:numPr>
          <w:ilvl w:val="1"/>
          <w:numId w:val="1"/>
        </w:numPr>
        <w:spacing w:after="0" w:afterAutospacing="0" w:lineRule="auto"/>
        <w:ind w:left="1440" w:hanging="360"/>
      </w:pPr>
      <w:r w:rsidDel="00000000" w:rsidR="00000000" w:rsidRPr="00000000">
        <w:rPr>
          <w:color w:val="1f2328"/>
          <w:sz w:val="24"/>
          <w:szCs w:val="24"/>
          <w:rtl w:val="0"/>
        </w:rPr>
        <w:t xml:space="preserve">Lưu schema, phân vùng, snapshots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Snapshot file:</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Mỗi snapshot là một trạng thái bảng tại thời điểm nhất định</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Trỏ tới một hoặc nhiều manifest list</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Manifest list file: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Danh sách các manifest files (tập hợp các file dữ liệu)</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Manifest file: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Danh sách các data files với thống kê (min/max, null count,...) cho pruning</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Data files:</w:t>
      </w:r>
    </w:p>
    <w:p w:rsidR="00000000" w:rsidDel="00000000" w:rsidP="00000000" w:rsidRDefault="00000000" w:rsidRPr="00000000" w14:paraId="00000023">
      <w:pPr>
        <w:numPr>
          <w:ilvl w:val="1"/>
          <w:numId w:val="1"/>
        </w:numPr>
        <w:spacing w:after="240" w:before="0" w:beforeAutospacing="0" w:lineRule="auto"/>
        <w:ind w:left="1440" w:hanging="360"/>
      </w:pPr>
      <w:r w:rsidDel="00000000" w:rsidR="00000000" w:rsidRPr="00000000">
        <w:rPr>
          <w:color w:val="1f2328"/>
          <w:sz w:val="24"/>
          <w:szCs w:val="24"/>
          <w:rtl w:val="0"/>
        </w:rPr>
        <w:t xml:space="preserve">Thường là định dạng Parquet, Avro, ORC</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3ixp0wj641ei" w:id="5"/>
      <w:bookmarkEnd w:id="5"/>
      <w:r w:rsidDel="00000000" w:rsidR="00000000" w:rsidRPr="00000000">
        <w:rPr>
          <w:b w:val="1"/>
          <w:color w:val="1f2328"/>
          <w:sz w:val="33"/>
          <w:szCs w:val="33"/>
          <w:rtl w:val="0"/>
        </w:rPr>
        <w:t xml:space="preserve">4. Storage Layer (Lưu trữ vật lý)</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color w:val="1f2328"/>
          <w:sz w:val="24"/>
          <w:szCs w:val="24"/>
          <w:rtl w:val="0"/>
        </w:rPr>
        <w:t xml:space="preserve">Iceberg lưu trữ dữ liệu và metadata trong các hệ thống lưu trữ phân tán:</w:t>
      </w:r>
    </w:p>
    <w:p w:rsidR="00000000" w:rsidDel="00000000" w:rsidP="00000000" w:rsidRDefault="00000000" w:rsidRPr="00000000" w14:paraId="00000027">
      <w:pPr>
        <w:numPr>
          <w:ilvl w:val="1"/>
          <w:numId w:val="3"/>
        </w:numPr>
        <w:spacing w:after="0" w:afterAutospacing="0" w:lineRule="auto"/>
        <w:ind w:left="1440" w:hanging="360"/>
      </w:pPr>
      <w:r w:rsidDel="00000000" w:rsidR="00000000" w:rsidRPr="00000000">
        <w:rPr>
          <w:color w:val="1f2328"/>
          <w:sz w:val="24"/>
          <w:szCs w:val="24"/>
          <w:rtl w:val="0"/>
        </w:rPr>
        <w:t xml:space="preserve">HDFS</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S3 / MinIO / GCS</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Local FS (cho test)</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color w:val="1f2328"/>
          <w:sz w:val="24"/>
          <w:szCs w:val="24"/>
          <w:rtl w:val="0"/>
        </w:rPr>
        <w:t xml:space="preserve">Các file data lưu dưới dạng immutable, append-only.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63ft5h7w4hzc" w:id="6"/>
      <w:bookmarkEnd w:id="6"/>
      <w:r w:rsidDel="00000000" w:rsidR="00000000" w:rsidRPr="00000000">
        <w:rPr>
          <w:b w:val="1"/>
          <w:color w:val="1f2328"/>
          <w:sz w:val="34"/>
          <w:szCs w:val="34"/>
          <w:rtl w:val="0"/>
        </w:rPr>
        <w:t xml:space="preserve">🧠 Tóm tắt hoạt động chính</w:t>
      </w:r>
    </w:p>
    <w:tbl>
      <w:tblPr>
        <w:tblStyle w:val="Table1"/>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5370"/>
        <w:tblGridChange w:id="0">
          <w:tblGrid>
            <w:gridCol w:w="2580"/>
            <w:gridCol w:w="537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jc w:val="center"/>
              <w:rPr>
                <w:color w:val="1f2328"/>
                <w:sz w:val="24"/>
                <w:szCs w:val="24"/>
              </w:rPr>
            </w:pPr>
            <w:r w:rsidDel="00000000" w:rsidR="00000000" w:rsidRPr="00000000">
              <w:rPr>
                <w:b w:val="1"/>
                <w:color w:val="1f2328"/>
                <w:sz w:val="24"/>
                <w:szCs w:val="24"/>
                <w:rtl w:val="0"/>
              </w:rPr>
              <w:t xml:space="preserve">Hoạt động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jc w:val="center"/>
              <w:rPr>
                <w:color w:val="1f2328"/>
                <w:sz w:val="24"/>
                <w:szCs w:val="24"/>
              </w:rPr>
            </w:pPr>
            <w:r w:rsidDel="00000000" w:rsidR="00000000" w:rsidRPr="00000000">
              <w:rPr>
                <w:b w:val="1"/>
                <w:color w:val="1f2328"/>
                <w:sz w:val="24"/>
                <w:szCs w:val="24"/>
                <w:rtl w:val="0"/>
              </w:rPr>
              <w:t xml:space="preserve">Diễn giải</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rFonts w:ascii="Courier New" w:cs="Courier New" w:eastAsia="Courier New" w:hAnsi="Courier New"/>
                <w:color w:val="1f2328"/>
                <w:sz w:val="20"/>
                <w:szCs w:val="20"/>
                <w:rtl w:val="0"/>
              </w:rPr>
              <w:t xml:space="preserve">INSERT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color w:val="1f2328"/>
                <w:sz w:val="24"/>
                <w:szCs w:val="24"/>
                <w:rtl w:val="0"/>
              </w:rPr>
              <w:t xml:space="preserve">Ghi file dữ liệu mới, tạo snapshot mới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rFonts w:ascii="Courier New" w:cs="Courier New" w:eastAsia="Courier New" w:hAnsi="Courier New"/>
                <w:color w:val="1f2328"/>
                <w:sz w:val="20"/>
                <w:szCs w:val="20"/>
                <w:rtl w:val="0"/>
              </w:rPr>
              <w:t xml:space="preserve">DELETE/UPDATE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Viết file ghi đè (delete file), không xoá trực tiếp</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rFonts w:ascii="Courier New" w:cs="Courier New" w:eastAsia="Courier New" w:hAnsi="Courier New"/>
                <w:color w:val="1f2328"/>
                <w:sz w:val="20"/>
                <w:szCs w:val="20"/>
                <w:rtl w:val="0"/>
              </w:rPr>
              <w:t xml:space="preserve">TIME TRAVEL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Đọc lại snapshot cũ</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rFonts w:ascii="Courier New" w:cs="Courier New" w:eastAsia="Courier New" w:hAnsi="Courier New"/>
                <w:color w:val="1f2328"/>
                <w:sz w:val="20"/>
                <w:szCs w:val="20"/>
                <w:rtl w:val="0"/>
              </w:rPr>
              <w:t xml:space="preserve">ROLLBACK</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Quay về snapshot trước</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rFonts w:ascii="Courier New" w:cs="Courier New" w:eastAsia="Courier New" w:hAnsi="Courier New"/>
                <w:color w:val="1f2328"/>
                <w:sz w:val="20"/>
                <w:szCs w:val="20"/>
                <w:rtl w:val="0"/>
              </w:rPr>
              <w:t xml:space="preserve">MERGE ON READ</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Áp dụng delete file tại runtime (lazy delete)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rFonts w:ascii="Courier New" w:cs="Courier New" w:eastAsia="Courier New" w:hAnsi="Courier New"/>
                <w:color w:val="1f2328"/>
                <w:sz w:val="20"/>
                <w:szCs w:val="20"/>
                <w:rtl w:val="0"/>
              </w:rPr>
              <w:t xml:space="preserve">OPTIMIZE / COMPACT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Gom file nhỏ thành file lớn để tăng hiệu suất</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kwfux69umzxb" w:id="7"/>
      <w:bookmarkEnd w:id="7"/>
      <w:r w:rsidDel="00000000" w:rsidR="00000000" w:rsidRPr="00000000">
        <w:rPr>
          <w:b w:val="1"/>
          <w:color w:val="1f2328"/>
          <w:sz w:val="34"/>
          <w:szCs w:val="34"/>
          <w:rtl w:val="0"/>
        </w:rPr>
        <w:t xml:space="preserve">🔄 Ví dụ: Vòng đời ghi dữ liệu mới</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color w:val="1f2328"/>
          <w:sz w:val="24"/>
          <w:szCs w:val="24"/>
          <w:rtl w:val="0"/>
        </w:rPr>
        <w:t xml:space="preserve">User chạy </w:t>
      </w:r>
      <w:r w:rsidDel="00000000" w:rsidR="00000000" w:rsidRPr="00000000">
        <w:rPr>
          <w:rFonts w:ascii="Courier New" w:cs="Courier New" w:eastAsia="Courier New" w:hAnsi="Courier New"/>
          <w:color w:val="1f2328"/>
          <w:sz w:val="20"/>
          <w:szCs w:val="20"/>
          <w:rtl w:val="0"/>
        </w:rPr>
        <w:t xml:space="preserve">INSERT INTO my_table ...</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Data ghi vào file </w:t>
      </w:r>
      <w:r w:rsidDel="00000000" w:rsidR="00000000" w:rsidRPr="00000000">
        <w:rPr>
          <w:rFonts w:ascii="Courier New" w:cs="Courier New" w:eastAsia="Courier New" w:hAnsi="Courier New"/>
          <w:color w:val="1f2328"/>
          <w:sz w:val="20"/>
          <w:szCs w:val="20"/>
          <w:rtl w:val="0"/>
        </w:rPr>
        <w:t xml:space="preserve">Parquet</w:t>
      </w:r>
      <w:r w:rsidDel="00000000" w:rsidR="00000000" w:rsidRPr="00000000">
        <w:rPr>
          <w:color w:val="1f2328"/>
          <w:sz w:val="24"/>
          <w:szCs w:val="24"/>
          <w:rtl w:val="0"/>
        </w:rPr>
        <w:t xml:space="preserve"> mới</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Iceberg tạo:</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manifest file → liệt kê file mới</w:t>
      </w:r>
    </w:p>
    <w:p w:rsidR="00000000" w:rsidDel="00000000" w:rsidP="00000000" w:rsidRDefault="00000000" w:rsidRPr="00000000" w14:paraId="00000041">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snapshot → trỏ đến manifest list</w:t>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cập nhật metadata file</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color w:val="1f2328"/>
          <w:sz w:val="24"/>
          <w:szCs w:val="24"/>
          <w:rtl w:val="0"/>
        </w:rPr>
        <w:t xml:space="preserve">Metadata pointer trong catalog được cập nhật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28t9t4hwn3ih" w:id="8"/>
      <w:bookmarkEnd w:id="8"/>
      <w:r w:rsidDel="00000000" w:rsidR="00000000" w:rsidRPr="00000000">
        <w:rPr>
          <w:b w:val="1"/>
          <w:color w:val="1f2328"/>
          <w:sz w:val="34"/>
          <w:szCs w:val="34"/>
          <w:rtl w:val="0"/>
        </w:rPr>
        <w:t xml:space="preserve">📌 Ưu điểm nổi bật</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color w:val="1f2328"/>
          <w:sz w:val="24"/>
          <w:szCs w:val="24"/>
          <w:rtl w:val="0"/>
        </w:rPr>
        <w:t xml:space="preserve">Hỗ trợ schema evolution (thêm/sửa cột)</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Partition evolution (thay đổi phân vùng mà không ảnh hưởng dữ liệu cũ)</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ACID transaction</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Hidden partitioning</w:t>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color w:val="1f2328"/>
          <w:sz w:val="24"/>
          <w:szCs w:val="24"/>
          <w:rtl w:val="0"/>
        </w:rPr>
        <w:t xml:space="preserve">Truy vấn hiệu quả nhờ pruning trên statistics (min/max)</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