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CD0C9" w14:textId="77777777" w:rsidR="00C35C11" w:rsidRPr="00C35C11" w:rsidRDefault="00C35C11" w:rsidP="00C35C11">
      <w:pPr>
        <w:rPr>
          <w:b/>
          <w:bCs/>
        </w:rPr>
      </w:pPr>
      <w:r w:rsidRPr="00C35C11">
        <w:rPr>
          <w:b/>
          <w:bCs/>
        </w:rPr>
        <w:t>Quy trình xác thực người dùng bằng JWT trong REST API</w:t>
      </w:r>
    </w:p>
    <w:p w14:paraId="3F62888F" w14:textId="77777777" w:rsidR="00C35C11" w:rsidRPr="00C35C11" w:rsidRDefault="00C35C11" w:rsidP="00C35C11">
      <w:pPr>
        <w:rPr>
          <w:b/>
          <w:bCs/>
        </w:rPr>
      </w:pPr>
      <w:r w:rsidRPr="00C35C11">
        <w:rPr>
          <w:b/>
          <w:bCs/>
        </w:rPr>
        <w:t>JWT (JSON Web Token) là phương pháp phổ biến để xác thực và phân quyền trong các hệ thống RESTful API. Dưới đây là mô tả chi tiết về quy trình xác thực người dùng bằng JWT và vòng đời của token.</w:t>
      </w:r>
    </w:p>
    <w:p w14:paraId="421DB21C" w14:textId="77777777" w:rsidR="00C35C11" w:rsidRPr="00C35C11" w:rsidRDefault="00C35C11" w:rsidP="00C35C11">
      <w:pPr>
        <w:rPr>
          <w:b/>
          <w:bCs/>
        </w:rPr>
      </w:pPr>
      <w:r w:rsidRPr="00C35C11">
        <w:rPr>
          <w:b/>
          <w:bCs/>
        </w:rPr>
        <w:pict w14:anchorId="6DBE63CC">
          <v:rect id="_x0000_i1091" style="width:0;height:1.5pt" o:hralign="center" o:hrstd="t" o:hr="t" fillcolor="#a0a0a0" stroked="f"/>
        </w:pict>
      </w:r>
    </w:p>
    <w:p w14:paraId="0846C60D" w14:textId="77777777" w:rsidR="00C35C11" w:rsidRPr="00C35C11" w:rsidRDefault="00C35C11" w:rsidP="00C35C11">
      <w:pPr>
        <w:rPr>
          <w:b/>
          <w:bCs/>
        </w:rPr>
      </w:pPr>
      <w:r w:rsidRPr="00C35C11">
        <w:rPr>
          <w:b/>
          <w:bCs/>
        </w:rPr>
        <w:t>1. Sơ đồ tổng quát quy trình xác thực bằng JWT</w:t>
      </w:r>
    </w:p>
    <w:p w14:paraId="1E288717" w14:textId="77777777" w:rsidR="00C35C11" w:rsidRPr="00C35C11" w:rsidRDefault="00C35C11" w:rsidP="00C35C11">
      <w:pPr>
        <w:rPr>
          <w:b/>
          <w:bCs/>
        </w:rPr>
      </w:pPr>
      <w:r w:rsidRPr="00C35C11">
        <w:rPr>
          <w:b/>
          <w:bCs/>
        </w:rPr>
        <w:t>[Client] --(1. Gửi thông tin đăng nhập)--&gt; [Server]</w:t>
      </w:r>
    </w:p>
    <w:p w14:paraId="13D330D6" w14:textId="77777777" w:rsidR="00C35C11" w:rsidRPr="00C35C11" w:rsidRDefault="00C35C11" w:rsidP="00C35C11">
      <w:pPr>
        <w:rPr>
          <w:b/>
          <w:bCs/>
        </w:rPr>
      </w:pPr>
      <w:r w:rsidRPr="00C35C11">
        <w:rPr>
          <w:b/>
          <w:bCs/>
        </w:rPr>
        <w:t>[Server] --(2. Xác thực + sinh JWT)--&gt; [Client]</w:t>
      </w:r>
    </w:p>
    <w:p w14:paraId="28052D0D" w14:textId="77777777" w:rsidR="00C35C11" w:rsidRPr="00C35C11" w:rsidRDefault="00C35C11" w:rsidP="00C35C11">
      <w:pPr>
        <w:rPr>
          <w:b/>
          <w:bCs/>
        </w:rPr>
      </w:pPr>
      <w:r w:rsidRPr="00C35C11">
        <w:rPr>
          <w:b/>
          <w:bCs/>
        </w:rPr>
        <w:t>[Client] --(3. Gửi JWT qua request)--&gt; [Server]</w:t>
      </w:r>
    </w:p>
    <w:p w14:paraId="699E251C" w14:textId="77777777" w:rsidR="00C35C11" w:rsidRPr="00C35C11" w:rsidRDefault="00C35C11" w:rsidP="00C35C11">
      <w:pPr>
        <w:rPr>
          <w:b/>
          <w:bCs/>
        </w:rPr>
      </w:pPr>
      <w:r w:rsidRPr="00C35C11">
        <w:rPr>
          <w:b/>
          <w:bCs/>
        </w:rPr>
        <w:t>[Server] --(4. Kiểm tra JWT)--&gt; [Cho phép hoặc từ chối truy cập tài nguyên]</w:t>
      </w:r>
    </w:p>
    <w:p w14:paraId="730297C2" w14:textId="77777777" w:rsidR="00C35C11" w:rsidRPr="00C35C11" w:rsidRDefault="00C35C11" w:rsidP="00C35C11">
      <w:pPr>
        <w:rPr>
          <w:b/>
          <w:bCs/>
        </w:rPr>
      </w:pPr>
      <w:r w:rsidRPr="00C35C11">
        <w:rPr>
          <w:b/>
          <w:bCs/>
        </w:rPr>
        <w:pict w14:anchorId="3C07886A">
          <v:rect id="_x0000_i1092" style="width:0;height:1.5pt" o:hralign="center" o:hrstd="t" o:hr="t" fillcolor="#a0a0a0" stroked="f"/>
        </w:pict>
      </w:r>
    </w:p>
    <w:p w14:paraId="4584DF98" w14:textId="77777777" w:rsidR="00C35C11" w:rsidRPr="00C35C11" w:rsidRDefault="00C35C11" w:rsidP="00C35C11">
      <w:pPr>
        <w:rPr>
          <w:b/>
          <w:bCs/>
        </w:rPr>
      </w:pPr>
      <w:r w:rsidRPr="00C35C11">
        <w:rPr>
          <w:b/>
          <w:bCs/>
        </w:rPr>
        <w:t>2. Chi tiết các bước xác thực JWT</w:t>
      </w:r>
    </w:p>
    <w:p w14:paraId="15829646" w14:textId="77777777" w:rsidR="00C35C11" w:rsidRPr="00C35C11" w:rsidRDefault="00C35C11" w:rsidP="00C35C11">
      <w:pPr>
        <w:rPr>
          <w:b/>
          <w:bCs/>
        </w:rPr>
      </w:pPr>
      <w:r w:rsidRPr="00C35C11">
        <w:rPr>
          <w:rFonts w:ascii="Segoe UI Emoji" w:hAnsi="Segoe UI Emoji" w:cs="Segoe UI Emoji"/>
          <w:b/>
          <w:bCs/>
        </w:rPr>
        <w:t>✅</w:t>
      </w:r>
      <w:r w:rsidRPr="00C35C11">
        <w:rPr>
          <w:b/>
          <w:bCs/>
        </w:rPr>
        <w:t xml:space="preserve"> Bước 1: Client gửi thông tin đăng nhập</w:t>
      </w:r>
    </w:p>
    <w:p w14:paraId="4DCBBCEB" w14:textId="77777777" w:rsidR="00C35C11" w:rsidRPr="00C35C11" w:rsidRDefault="00C35C11" w:rsidP="00C35C11">
      <w:pPr>
        <w:numPr>
          <w:ilvl w:val="0"/>
          <w:numId w:val="6"/>
        </w:numPr>
        <w:rPr>
          <w:b/>
          <w:bCs/>
        </w:rPr>
      </w:pPr>
      <w:r w:rsidRPr="00C35C11">
        <w:rPr>
          <w:b/>
          <w:bCs/>
        </w:rPr>
        <w:t>Người dùng nhập username/password vào form.</w:t>
      </w:r>
    </w:p>
    <w:p w14:paraId="1C1B53C6" w14:textId="77777777" w:rsidR="00C35C11" w:rsidRPr="00C35C11" w:rsidRDefault="00C35C11" w:rsidP="00C35C11">
      <w:pPr>
        <w:numPr>
          <w:ilvl w:val="0"/>
          <w:numId w:val="6"/>
        </w:numPr>
        <w:rPr>
          <w:b/>
          <w:bCs/>
        </w:rPr>
      </w:pPr>
      <w:r w:rsidRPr="00C35C11">
        <w:rPr>
          <w:b/>
          <w:bCs/>
        </w:rPr>
        <w:t>Trình duyệt gửi HTTP request (thường là POST) tới endpoint /login hoặc /auth/login.</w:t>
      </w:r>
    </w:p>
    <w:p w14:paraId="5F698295" w14:textId="77777777" w:rsidR="00C35C11" w:rsidRPr="00C35C11" w:rsidRDefault="00C35C11" w:rsidP="00C35C11">
      <w:pPr>
        <w:rPr>
          <w:b/>
          <w:bCs/>
        </w:rPr>
      </w:pPr>
      <w:r w:rsidRPr="00C35C11">
        <w:rPr>
          <w:rFonts w:ascii="Segoe UI Emoji" w:hAnsi="Segoe UI Emoji" w:cs="Segoe UI Emoji"/>
          <w:b/>
          <w:bCs/>
        </w:rPr>
        <w:t>✅</w:t>
      </w:r>
      <w:r w:rsidRPr="00C35C11">
        <w:rPr>
          <w:b/>
          <w:bCs/>
        </w:rPr>
        <w:t xml:space="preserve"> Bước 2: Server xác thực và sinh token</w:t>
      </w:r>
    </w:p>
    <w:p w14:paraId="6DC37C0C" w14:textId="77777777" w:rsidR="00C35C11" w:rsidRPr="00C35C11" w:rsidRDefault="00C35C11" w:rsidP="00C35C11">
      <w:pPr>
        <w:numPr>
          <w:ilvl w:val="0"/>
          <w:numId w:val="7"/>
        </w:numPr>
        <w:rPr>
          <w:b/>
          <w:bCs/>
        </w:rPr>
      </w:pPr>
      <w:r w:rsidRPr="00C35C11">
        <w:rPr>
          <w:b/>
          <w:bCs/>
        </w:rPr>
        <w:t>Server kiểm tra thông tin đăng nhập hợp lệ hay không.</w:t>
      </w:r>
    </w:p>
    <w:p w14:paraId="7F7AC41A" w14:textId="77777777" w:rsidR="00C35C11" w:rsidRPr="00C35C11" w:rsidRDefault="00C35C11" w:rsidP="00C35C11">
      <w:pPr>
        <w:numPr>
          <w:ilvl w:val="0"/>
          <w:numId w:val="7"/>
        </w:numPr>
        <w:rPr>
          <w:b/>
          <w:bCs/>
        </w:rPr>
      </w:pPr>
      <w:r w:rsidRPr="00C35C11">
        <w:rPr>
          <w:b/>
          <w:bCs/>
        </w:rPr>
        <w:t>Nếu đúng:</w:t>
      </w:r>
    </w:p>
    <w:p w14:paraId="23C22171" w14:textId="77777777" w:rsidR="00C35C11" w:rsidRPr="00C35C11" w:rsidRDefault="00C35C11" w:rsidP="00C35C11">
      <w:pPr>
        <w:numPr>
          <w:ilvl w:val="1"/>
          <w:numId w:val="7"/>
        </w:numPr>
        <w:rPr>
          <w:b/>
          <w:bCs/>
        </w:rPr>
      </w:pPr>
      <w:r w:rsidRPr="00C35C11">
        <w:rPr>
          <w:b/>
          <w:bCs/>
        </w:rPr>
        <w:t>Tạo JWT chứa các thông tin như userId, role, iat, exp, v.v.</w:t>
      </w:r>
    </w:p>
    <w:p w14:paraId="6989B999" w14:textId="77777777" w:rsidR="00C35C11" w:rsidRPr="00C35C11" w:rsidRDefault="00C35C11" w:rsidP="00C35C11">
      <w:pPr>
        <w:numPr>
          <w:ilvl w:val="1"/>
          <w:numId w:val="7"/>
        </w:numPr>
        <w:rPr>
          <w:b/>
          <w:bCs/>
        </w:rPr>
      </w:pPr>
      <w:r w:rsidRPr="00C35C11">
        <w:rPr>
          <w:b/>
          <w:bCs/>
        </w:rPr>
        <w:t>Ký token bằng secret key hoặc private key.</w:t>
      </w:r>
    </w:p>
    <w:p w14:paraId="63A222B5" w14:textId="77777777" w:rsidR="00C35C11" w:rsidRPr="00C35C11" w:rsidRDefault="00C35C11" w:rsidP="00C35C11">
      <w:pPr>
        <w:numPr>
          <w:ilvl w:val="0"/>
          <w:numId w:val="7"/>
        </w:numPr>
        <w:rPr>
          <w:b/>
          <w:bCs/>
        </w:rPr>
      </w:pPr>
      <w:r w:rsidRPr="00C35C11">
        <w:rPr>
          <w:b/>
          <w:bCs/>
        </w:rPr>
        <w:t>Gửi JWT về client qua response (thường đặt trong body hoặc cookie).</w:t>
      </w:r>
    </w:p>
    <w:p w14:paraId="5E1A6AD2" w14:textId="77777777" w:rsidR="00C35C11" w:rsidRPr="00C35C11" w:rsidRDefault="00C35C11" w:rsidP="00C35C11">
      <w:pPr>
        <w:rPr>
          <w:b/>
          <w:bCs/>
        </w:rPr>
      </w:pPr>
      <w:r w:rsidRPr="00C35C11">
        <w:rPr>
          <w:rFonts w:ascii="Segoe UI Emoji" w:hAnsi="Segoe UI Emoji" w:cs="Segoe UI Emoji"/>
          <w:b/>
          <w:bCs/>
        </w:rPr>
        <w:t>✅</w:t>
      </w:r>
      <w:r w:rsidRPr="00C35C11">
        <w:rPr>
          <w:b/>
          <w:bCs/>
        </w:rPr>
        <w:t xml:space="preserve"> Bước 3: Client lưu trữ token</w:t>
      </w:r>
    </w:p>
    <w:p w14:paraId="3680D7CD" w14:textId="77777777" w:rsidR="00C35C11" w:rsidRPr="00C35C11" w:rsidRDefault="00C35C11" w:rsidP="00C35C11">
      <w:pPr>
        <w:numPr>
          <w:ilvl w:val="0"/>
          <w:numId w:val="8"/>
        </w:numPr>
        <w:rPr>
          <w:b/>
          <w:bCs/>
        </w:rPr>
      </w:pPr>
      <w:r w:rsidRPr="00C35C11">
        <w:rPr>
          <w:b/>
          <w:bCs/>
        </w:rPr>
        <w:t>Client nhận token và lưu vào:</w:t>
      </w:r>
    </w:p>
    <w:p w14:paraId="07E3A154" w14:textId="77777777" w:rsidR="00C35C11" w:rsidRPr="00C35C11" w:rsidRDefault="00C35C11" w:rsidP="00C35C11">
      <w:pPr>
        <w:numPr>
          <w:ilvl w:val="1"/>
          <w:numId w:val="8"/>
        </w:numPr>
        <w:rPr>
          <w:b/>
          <w:bCs/>
        </w:rPr>
      </w:pPr>
      <w:r w:rsidRPr="00C35C11">
        <w:rPr>
          <w:b/>
          <w:bCs/>
        </w:rPr>
        <w:t>localStorage hoặc sessionStorage (trong trình duyệt).</w:t>
      </w:r>
    </w:p>
    <w:p w14:paraId="42B0BC6D" w14:textId="77777777" w:rsidR="00C35C11" w:rsidRPr="00C35C11" w:rsidRDefault="00C35C11" w:rsidP="00C35C11">
      <w:pPr>
        <w:numPr>
          <w:ilvl w:val="1"/>
          <w:numId w:val="8"/>
        </w:numPr>
        <w:rPr>
          <w:b/>
          <w:bCs/>
        </w:rPr>
      </w:pPr>
      <w:r w:rsidRPr="00C35C11">
        <w:rPr>
          <w:b/>
          <w:bCs/>
        </w:rPr>
        <w:t>Hoặc cookie nếu muốn gửi kèm tự động trong mỗi request.</w:t>
      </w:r>
    </w:p>
    <w:p w14:paraId="1139822F" w14:textId="77777777" w:rsidR="00C35C11" w:rsidRPr="00C35C11" w:rsidRDefault="00C35C11" w:rsidP="00C35C11">
      <w:pPr>
        <w:rPr>
          <w:b/>
          <w:bCs/>
        </w:rPr>
      </w:pPr>
      <w:r w:rsidRPr="00C35C11">
        <w:rPr>
          <w:rFonts w:ascii="Segoe UI Emoji" w:hAnsi="Segoe UI Emoji" w:cs="Segoe UI Emoji"/>
          <w:b/>
          <w:bCs/>
        </w:rPr>
        <w:t>✅</w:t>
      </w:r>
      <w:r w:rsidRPr="00C35C11">
        <w:rPr>
          <w:b/>
          <w:bCs/>
        </w:rPr>
        <w:t xml:space="preserve"> Bước 4: Client gửi request kèm JWT</w:t>
      </w:r>
    </w:p>
    <w:p w14:paraId="6643FDB8" w14:textId="77777777" w:rsidR="00C35C11" w:rsidRPr="00C35C11" w:rsidRDefault="00C35C11" w:rsidP="00C35C11">
      <w:pPr>
        <w:numPr>
          <w:ilvl w:val="0"/>
          <w:numId w:val="9"/>
        </w:numPr>
        <w:rPr>
          <w:b/>
          <w:bCs/>
        </w:rPr>
      </w:pPr>
      <w:r w:rsidRPr="00C35C11">
        <w:rPr>
          <w:b/>
          <w:bCs/>
        </w:rPr>
        <w:lastRenderedPageBreak/>
        <w:t>Mỗi khi gọi các API cần xác thực, client gửi JWT trong header:</w:t>
      </w:r>
    </w:p>
    <w:p w14:paraId="596961F8" w14:textId="77777777" w:rsidR="00C35C11" w:rsidRPr="00C35C11" w:rsidRDefault="00C35C11" w:rsidP="00C35C11">
      <w:pPr>
        <w:rPr>
          <w:b/>
          <w:bCs/>
        </w:rPr>
      </w:pPr>
      <w:r w:rsidRPr="00C35C11">
        <w:rPr>
          <w:b/>
          <w:bCs/>
        </w:rPr>
        <w:t>Authorization: Bearer &lt;jwt_token&gt;</w:t>
      </w:r>
    </w:p>
    <w:p w14:paraId="3AE0570A" w14:textId="77777777" w:rsidR="00C35C11" w:rsidRPr="00C35C11" w:rsidRDefault="00C35C11" w:rsidP="00C35C11">
      <w:pPr>
        <w:rPr>
          <w:b/>
          <w:bCs/>
        </w:rPr>
      </w:pPr>
      <w:r w:rsidRPr="00C35C11">
        <w:rPr>
          <w:rFonts w:ascii="Segoe UI Emoji" w:hAnsi="Segoe UI Emoji" w:cs="Segoe UI Emoji"/>
          <w:b/>
          <w:bCs/>
        </w:rPr>
        <w:t>✅</w:t>
      </w:r>
      <w:r w:rsidRPr="00C35C11">
        <w:rPr>
          <w:b/>
          <w:bCs/>
        </w:rPr>
        <w:t xml:space="preserve"> Bước 5: Server xác minh token</w:t>
      </w:r>
    </w:p>
    <w:p w14:paraId="4B77DC58" w14:textId="77777777" w:rsidR="00C35C11" w:rsidRPr="00C35C11" w:rsidRDefault="00C35C11" w:rsidP="00C35C11">
      <w:pPr>
        <w:numPr>
          <w:ilvl w:val="0"/>
          <w:numId w:val="10"/>
        </w:numPr>
        <w:rPr>
          <w:b/>
          <w:bCs/>
        </w:rPr>
      </w:pPr>
      <w:r w:rsidRPr="00C35C11">
        <w:rPr>
          <w:b/>
          <w:bCs/>
        </w:rPr>
        <w:t>Server kiểm tra:</w:t>
      </w:r>
    </w:p>
    <w:p w14:paraId="504D0145" w14:textId="77777777" w:rsidR="00C35C11" w:rsidRPr="00C35C11" w:rsidRDefault="00C35C11" w:rsidP="00C35C11">
      <w:pPr>
        <w:numPr>
          <w:ilvl w:val="1"/>
          <w:numId w:val="10"/>
        </w:numPr>
        <w:rPr>
          <w:b/>
          <w:bCs/>
        </w:rPr>
      </w:pPr>
      <w:r w:rsidRPr="00C35C11">
        <w:rPr>
          <w:b/>
          <w:bCs/>
        </w:rPr>
        <w:t>Token có hợp lệ không? (giải mã, kiểm tra chữ ký)</w:t>
      </w:r>
    </w:p>
    <w:p w14:paraId="3536A416" w14:textId="77777777" w:rsidR="00C35C11" w:rsidRPr="00C35C11" w:rsidRDefault="00C35C11" w:rsidP="00C35C11">
      <w:pPr>
        <w:numPr>
          <w:ilvl w:val="1"/>
          <w:numId w:val="10"/>
        </w:numPr>
        <w:rPr>
          <w:b/>
          <w:bCs/>
        </w:rPr>
      </w:pPr>
      <w:r w:rsidRPr="00C35C11">
        <w:rPr>
          <w:b/>
          <w:bCs/>
        </w:rPr>
        <w:t>Token đã hết hạn chưa? (exp)</w:t>
      </w:r>
    </w:p>
    <w:p w14:paraId="0C41A8AD" w14:textId="77777777" w:rsidR="00C35C11" w:rsidRPr="00C35C11" w:rsidRDefault="00C35C11" w:rsidP="00C35C11">
      <w:pPr>
        <w:numPr>
          <w:ilvl w:val="0"/>
          <w:numId w:val="10"/>
        </w:numPr>
        <w:rPr>
          <w:b/>
          <w:bCs/>
        </w:rPr>
      </w:pPr>
      <w:r w:rsidRPr="00C35C11">
        <w:rPr>
          <w:b/>
          <w:bCs/>
        </w:rPr>
        <w:t>Nếu hợp lệ → xử lý request và trả dữ liệu.</w:t>
      </w:r>
    </w:p>
    <w:p w14:paraId="4DF0AFAA" w14:textId="77777777" w:rsidR="00C35C11" w:rsidRPr="00C35C11" w:rsidRDefault="00C35C11" w:rsidP="00C35C11">
      <w:pPr>
        <w:numPr>
          <w:ilvl w:val="0"/>
          <w:numId w:val="10"/>
        </w:numPr>
        <w:rPr>
          <w:b/>
          <w:bCs/>
        </w:rPr>
      </w:pPr>
      <w:r w:rsidRPr="00C35C11">
        <w:rPr>
          <w:b/>
          <w:bCs/>
        </w:rPr>
        <w:t>Nếu không → trả lỗi 401 Unauthorized.</w:t>
      </w:r>
    </w:p>
    <w:p w14:paraId="258FFD27" w14:textId="77777777" w:rsidR="00C35C11" w:rsidRPr="00C35C11" w:rsidRDefault="00C35C11" w:rsidP="00C35C11">
      <w:pPr>
        <w:rPr>
          <w:b/>
          <w:bCs/>
        </w:rPr>
      </w:pPr>
      <w:r w:rsidRPr="00C35C11">
        <w:rPr>
          <w:b/>
          <w:bCs/>
        </w:rPr>
        <w:pict w14:anchorId="0809155D">
          <v:rect id="_x0000_i1093" style="width:0;height:1.5pt" o:hralign="center" o:hrstd="t" o:hr="t" fillcolor="#a0a0a0" stroked="f"/>
        </w:pict>
      </w:r>
    </w:p>
    <w:p w14:paraId="1FEF8654" w14:textId="77777777" w:rsidR="00C35C11" w:rsidRPr="00C35C11" w:rsidRDefault="00C35C11" w:rsidP="00C35C11">
      <w:pPr>
        <w:rPr>
          <w:b/>
          <w:bCs/>
        </w:rPr>
      </w:pPr>
      <w:r w:rsidRPr="00C35C11">
        <w:rPr>
          <w:b/>
          <w:bCs/>
        </w:rPr>
        <w:t>3. Vòng đời của JWT</w:t>
      </w:r>
    </w:p>
    <w:p w14:paraId="43011118" w14:textId="77777777" w:rsidR="00C35C11" w:rsidRPr="00C35C11" w:rsidRDefault="00C35C11" w:rsidP="00C35C11">
      <w:pPr>
        <w:numPr>
          <w:ilvl w:val="0"/>
          <w:numId w:val="11"/>
        </w:numPr>
        <w:rPr>
          <w:b/>
          <w:bCs/>
        </w:rPr>
      </w:pPr>
      <w:r w:rsidRPr="00C35C11">
        <w:rPr>
          <w:b/>
          <w:bCs/>
        </w:rPr>
        <w:t>Phát hành: Khi người dùng đăng nhập thành công.</w:t>
      </w:r>
    </w:p>
    <w:p w14:paraId="1AF991A0" w14:textId="77777777" w:rsidR="00C35C11" w:rsidRPr="00C35C11" w:rsidRDefault="00C35C11" w:rsidP="00C35C11">
      <w:pPr>
        <w:numPr>
          <w:ilvl w:val="0"/>
          <w:numId w:val="11"/>
        </w:numPr>
        <w:rPr>
          <w:b/>
          <w:bCs/>
        </w:rPr>
      </w:pPr>
      <w:r w:rsidRPr="00C35C11">
        <w:rPr>
          <w:b/>
          <w:bCs/>
        </w:rPr>
        <w:t>Lưu trữ: Client lưu token.</w:t>
      </w:r>
    </w:p>
    <w:p w14:paraId="73545AAC" w14:textId="77777777" w:rsidR="00C35C11" w:rsidRPr="00C35C11" w:rsidRDefault="00C35C11" w:rsidP="00C35C11">
      <w:pPr>
        <w:numPr>
          <w:ilvl w:val="0"/>
          <w:numId w:val="11"/>
        </w:numPr>
        <w:rPr>
          <w:b/>
          <w:bCs/>
        </w:rPr>
      </w:pPr>
      <w:r w:rsidRPr="00C35C11">
        <w:rPr>
          <w:b/>
          <w:bCs/>
        </w:rPr>
        <w:t>Sử dụng: Gửi kèm theo mỗi request để truy cập tài nguyên cần xác thực.</w:t>
      </w:r>
    </w:p>
    <w:p w14:paraId="0627777E" w14:textId="77777777" w:rsidR="00C35C11" w:rsidRPr="00C35C11" w:rsidRDefault="00C35C11" w:rsidP="00C35C11">
      <w:pPr>
        <w:numPr>
          <w:ilvl w:val="0"/>
          <w:numId w:val="11"/>
        </w:numPr>
        <w:rPr>
          <w:b/>
          <w:bCs/>
        </w:rPr>
      </w:pPr>
      <w:r w:rsidRPr="00C35C11">
        <w:rPr>
          <w:b/>
          <w:bCs/>
        </w:rPr>
        <w:t>Hết hạn: Token sẽ không hợp lệ sau thời gian exp, cần login lại hoặc dùng refresh token nếu có.</w:t>
      </w:r>
    </w:p>
    <w:p w14:paraId="331FCBC1" w14:textId="77777777" w:rsidR="00C35C11" w:rsidRPr="00C35C11" w:rsidRDefault="00C35C11" w:rsidP="00C35C11">
      <w:pPr>
        <w:rPr>
          <w:b/>
          <w:bCs/>
        </w:rPr>
      </w:pPr>
      <w:r w:rsidRPr="00C35C11">
        <w:rPr>
          <w:b/>
          <w:bCs/>
        </w:rPr>
        <w:pict w14:anchorId="5F8555DE">
          <v:rect id="_x0000_i1094" style="width:0;height:1.5pt" o:hralign="center" o:hrstd="t" o:hr="t" fillcolor="#a0a0a0" stroked="f"/>
        </w:pict>
      </w:r>
    </w:p>
    <w:p w14:paraId="65D880AE" w14:textId="77777777" w:rsidR="00C35C11" w:rsidRPr="00C35C11" w:rsidRDefault="00C35C11" w:rsidP="00C35C11">
      <w:pPr>
        <w:rPr>
          <w:b/>
          <w:bCs/>
        </w:rPr>
      </w:pPr>
      <w:r w:rsidRPr="00C35C11">
        <w:rPr>
          <w:b/>
          <w:bCs/>
        </w:rPr>
        <w:t>4. Ghi chú bảo mật</w:t>
      </w:r>
    </w:p>
    <w:p w14:paraId="3DCD7DAF" w14:textId="77777777" w:rsidR="00C35C11" w:rsidRPr="00C35C11" w:rsidRDefault="00C35C11" w:rsidP="00C35C11">
      <w:pPr>
        <w:numPr>
          <w:ilvl w:val="0"/>
          <w:numId w:val="12"/>
        </w:numPr>
        <w:rPr>
          <w:b/>
          <w:bCs/>
        </w:rPr>
      </w:pPr>
      <w:r w:rsidRPr="00C35C11">
        <w:rPr>
          <w:b/>
          <w:bCs/>
        </w:rPr>
        <w:t>Luôn sử dụng HTTPS để tránh lộ token.</w:t>
      </w:r>
    </w:p>
    <w:p w14:paraId="0F5B80B0" w14:textId="77777777" w:rsidR="00C35C11" w:rsidRPr="00C35C11" w:rsidRDefault="00C35C11" w:rsidP="00C35C11">
      <w:pPr>
        <w:numPr>
          <w:ilvl w:val="0"/>
          <w:numId w:val="12"/>
        </w:numPr>
        <w:rPr>
          <w:b/>
          <w:bCs/>
        </w:rPr>
      </w:pPr>
      <w:r w:rsidRPr="00C35C11">
        <w:rPr>
          <w:b/>
          <w:bCs/>
        </w:rPr>
        <w:t>Đặt thời gian sống (exp) ngắn hợp lý.</w:t>
      </w:r>
    </w:p>
    <w:p w14:paraId="446498CF" w14:textId="77777777" w:rsidR="00C35C11" w:rsidRPr="00C35C11" w:rsidRDefault="00C35C11" w:rsidP="00C35C11">
      <w:pPr>
        <w:numPr>
          <w:ilvl w:val="0"/>
          <w:numId w:val="12"/>
        </w:numPr>
        <w:rPr>
          <w:b/>
          <w:bCs/>
        </w:rPr>
      </w:pPr>
      <w:r w:rsidRPr="00C35C11">
        <w:rPr>
          <w:b/>
          <w:bCs/>
        </w:rPr>
        <w:t>Không lưu token trong localStorage nếu có nguy cơ XSS.</w:t>
      </w:r>
    </w:p>
    <w:p w14:paraId="624711DE" w14:textId="77777777" w:rsidR="00C35C11" w:rsidRPr="00C35C11" w:rsidRDefault="00C35C11" w:rsidP="00C35C11">
      <w:pPr>
        <w:numPr>
          <w:ilvl w:val="0"/>
          <w:numId w:val="12"/>
        </w:numPr>
        <w:rPr>
          <w:b/>
          <w:bCs/>
        </w:rPr>
      </w:pPr>
      <w:r w:rsidRPr="00C35C11">
        <w:rPr>
          <w:b/>
          <w:bCs/>
        </w:rPr>
        <w:t>Cân nhắc dùng Refresh Token để tăng bảo mật.</w:t>
      </w:r>
    </w:p>
    <w:p w14:paraId="5B85553A" w14:textId="77777777" w:rsidR="00C35C11" w:rsidRPr="00C35C11" w:rsidRDefault="00C35C11" w:rsidP="00C35C11">
      <w:pPr>
        <w:rPr>
          <w:b/>
          <w:bCs/>
        </w:rPr>
      </w:pPr>
      <w:r w:rsidRPr="00C35C11">
        <w:rPr>
          <w:b/>
          <w:bCs/>
        </w:rPr>
        <w:pict w14:anchorId="193C119F">
          <v:rect id="_x0000_i1095" style="width:0;height:1.5pt" o:hralign="center" o:hrstd="t" o:hr="t" fillcolor="#a0a0a0" stroked="f"/>
        </w:pict>
      </w:r>
    </w:p>
    <w:p w14:paraId="25237B46" w14:textId="77777777" w:rsidR="00C35C11" w:rsidRPr="00C35C11" w:rsidRDefault="00C35C11" w:rsidP="00C35C11">
      <w:pPr>
        <w:rPr>
          <w:b/>
          <w:bCs/>
        </w:rPr>
      </w:pPr>
      <w:r w:rsidRPr="00C35C11">
        <w:rPr>
          <w:rFonts w:ascii="Segoe UI Emoji" w:hAnsi="Segoe UI Emoji" w:cs="Segoe UI Emoji"/>
          <w:b/>
          <w:bCs/>
        </w:rPr>
        <w:t>✅</w:t>
      </w:r>
      <w:r w:rsidRPr="00C35C11">
        <w:rPr>
          <w:b/>
          <w:bCs/>
        </w:rPr>
        <w:t xml:space="preserve"> Kết luận: JWT là công cụ mạnh mẽ để xác thực người dùng trong hệ thống REST API. Hiểu rõ quy trình và vòng đời của token sẽ giúp bạn xây dựng hệ thống bảo mật và hiệu quả.</w:t>
      </w:r>
    </w:p>
    <w:p w14:paraId="1E267887" w14:textId="3A1BC9DC" w:rsidR="00E01A53" w:rsidRPr="00C35C11" w:rsidRDefault="00E01A53" w:rsidP="00C35C11"/>
    <w:sectPr w:rsidR="00E01A53" w:rsidRPr="00C3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5633D"/>
    <w:multiLevelType w:val="multilevel"/>
    <w:tmpl w:val="D8A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B1CFC"/>
    <w:multiLevelType w:val="multilevel"/>
    <w:tmpl w:val="680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86FA1"/>
    <w:multiLevelType w:val="multilevel"/>
    <w:tmpl w:val="A2BE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81FC1"/>
    <w:multiLevelType w:val="hybridMultilevel"/>
    <w:tmpl w:val="87A4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07316"/>
    <w:multiLevelType w:val="multilevel"/>
    <w:tmpl w:val="B528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C2C72"/>
    <w:multiLevelType w:val="multilevel"/>
    <w:tmpl w:val="984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B61B9"/>
    <w:multiLevelType w:val="multilevel"/>
    <w:tmpl w:val="9C04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743B1"/>
    <w:multiLevelType w:val="multilevel"/>
    <w:tmpl w:val="5490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5281E"/>
    <w:multiLevelType w:val="multilevel"/>
    <w:tmpl w:val="7844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E3B44"/>
    <w:multiLevelType w:val="multilevel"/>
    <w:tmpl w:val="C5A6E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C4EB2"/>
    <w:multiLevelType w:val="multilevel"/>
    <w:tmpl w:val="AB04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2224F"/>
    <w:multiLevelType w:val="multilevel"/>
    <w:tmpl w:val="DE9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325368">
    <w:abstractNumId w:val="3"/>
  </w:num>
  <w:num w:numId="2" w16cid:durableId="944312690">
    <w:abstractNumId w:val="10"/>
  </w:num>
  <w:num w:numId="3" w16cid:durableId="1344240727">
    <w:abstractNumId w:val="11"/>
  </w:num>
  <w:num w:numId="4" w16cid:durableId="1853833899">
    <w:abstractNumId w:val="8"/>
  </w:num>
  <w:num w:numId="5" w16cid:durableId="1353065550">
    <w:abstractNumId w:val="5"/>
  </w:num>
  <w:num w:numId="6" w16cid:durableId="1569339400">
    <w:abstractNumId w:val="0"/>
  </w:num>
  <w:num w:numId="7" w16cid:durableId="2096512483">
    <w:abstractNumId w:val="6"/>
  </w:num>
  <w:num w:numId="8" w16cid:durableId="171184472">
    <w:abstractNumId w:val="9"/>
  </w:num>
  <w:num w:numId="9" w16cid:durableId="1233346097">
    <w:abstractNumId w:val="1"/>
  </w:num>
  <w:num w:numId="10" w16cid:durableId="139855408">
    <w:abstractNumId w:val="4"/>
  </w:num>
  <w:num w:numId="11" w16cid:durableId="225342710">
    <w:abstractNumId w:val="2"/>
  </w:num>
  <w:num w:numId="12" w16cid:durableId="1853954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E"/>
    <w:rsid w:val="00011683"/>
    <w:rsid w:val="002737DD"/>
    <w:rsid w:val="00712A16"/>
    <w:rsid w:val="00834A57"/>
    <w:rsid w:val="00A27C50"/>
    <w:rsid w:val="00C35C11"/>
    <w:rsid w:val="00D1354E"/>
    <w:rsid w:val="00E0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0BDD"/>
  <w15:chartTrackingRefBased/>
  <w15:docId w15:val="{41CDFB83-1AF7-42F8-9385-3C2F99B2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5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5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5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5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5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5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5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5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5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5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54E"/>
    <w:rPr>
      <w:rFonts w:eastAsiaTheme="majorEastAsia" w:cstheme="majorBidi"/>
      <w:color w:val="272727" w:themeColor="text1" w:themeTint="D8"/>
    </w:rPr>
  </w:style>
  <w:style w:type="paragraph" w:styleId="Title">
    <w:name w:val="Title"/>
    <w:basedOn w:val="Normal"/>
    <w:next w:val="Normal"/>
    <w:link w:val="TitleChar"/>
    <w:uiPriority w:val="10"/>
    <w:qFormat/>
    <w:rsid w:val="00D13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54E"/>
    <w:pPr>
      <w:spacing w:before="160"/>
      <w:jc w:val="center"/>
    </w:pPr>
    <w:rPr>
      <w:i/>
      <w:iCs/>
      <w:color w:val="404040" w:themeColor="text1" w:themeTint="BF"/>
    </w:rPr>
  </w:style>
  <w:style w:type="character" w:customStyle="1" w:styleId="QuoteChar">
    <w:name w:val="Quote Char"/>
    <w:basedOn w:val="DefaultParagraphFont"/>
    <w:link w:val="Quote"/>
    <w:uiPriority w:val="29"/>
    <w:rsid w:val="00D1354E"/>
    <w:rPr>
      <w:i/>
      <w:iCs/>
      <w:color w:val="404040" w:themeColor="text1" w:themeTint="BF"/>
    </w:rPr>
  </w:style>
  <w:style w:type="paragraph" w:styleId="ListParagraph">
    <w:name w:val="List Paragraph"/>
    <w:basedOn w:val="Normal"/>
    <w:uiPriority w:val="34"/>
    <w:qFormat/>
    <w:rsid w:val="00D1354E"/>
    <w:pPr>
      <w:ind w:left="720"/>
      <w:contextualSpacing/>
    </w:pPr>
  </w:style>
  <w:style w:type="character" w:styleId="IntenseEmphasis">
    <w:name w:val="Intense Emphasis"/>
    <w:basedOn w:val="DefaultParagraphFont"/>
    <w:uiPriority w:val="21"/>
    <w:qFormat/>
    <w:rsid w:val="00D1354E"/>
    <w:rPr>
      <w:i/>
      <w:iCs/>
      <w:color w:val="2F5496" w:themeColor="accent1" w:themeShade="BF"/>
    </w:rPr>
  </w:style>
  <w:style w:type="paragraph" w:styleId="IntenseQuote">
    <w:name w:val="Intense Quote"/>
    <w:basedOn w:val="Normal"/>
    <w:next w:val="Normal"/>
    <w:link w:val="IntenseQuoteChar"/>
    <w:uiPriority w:val="30"/>
    <w:qFormat/>
    <w:rsid w:val="00D13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54E"/>
    <w:rPr>
      <w:i/>
      <w:iCs/>
      <w:color w:val="2F5496" w:themeColor="accent1" w:themeShade="BF"/>
    </w:rPr>
  </w:style>
  <w:style w:type="character" w:styleId="IntenseReference">
    <w:name w:val="Intense Reference"/>
    <w:basedOn w:val="DefaultParagraphFont"/>
    <w:uiPriority w:val="32"/>
    <w:qFormat/>
    <w:rsid w:val="00D135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15730">
      <w:bodyDiv w:val="1"/>
      <w:marLeft w:val="0"/>
      <w:marRight w:val="0"/>
      <w:marTop w:val="0"/>
      <w:marBottom w:val="0"/>
      <w:divBdr>
        <w:top w:val="none" w:sz="0" w:space="0" w:color="auto"/>
        <w:left w:val="none" w:sz="0" w:space="0" w:color="auto"/>
        <w:bottom w:val="none" w:sz="0" w:space="0" w:color="auto"/>
        <w:right w:val="none" w:sz="0" w:space="0" w:color="auto"/>
      </w:divBdr>
    </w:div>
    <w:div w:id="139153958">
      <w:bodyDiv w:val="1"/>
      <w:marLeft w:val="0"/>
      <w:marRight w:val="0"/>
      <w:marTop w:val="0"/>
      <w:marBottom w:val="0"/>
      <w:divBdr>
        <w:top w:val="none" w:sz="0" w:space="0" w:color="auto"/>
        <w:left w:val="none" w:sz="0" w:space="0" w:color="auto"/>
        <w:bottom w:val="none" w:sz="0" w:space="0" w:color="auto"/>
        <w:right w:val="none" w:sz="0" w:space="0" w:color="auto"/>
      </w:divBdr>
    </w:div>
    <w:div w:id="434715930">
      <w:bodyDiv w:val="1"/>
      <w:marLeft w:val="0"/>
      <w:marRight w:val="0"/>
      <w:marTop w:val="0"/>
      <w:marBottom w:val="0"/>
      <w:divBdr>
        <w:top w:val="none" w:sz="0" w:space="0" w:color="auto"/>
        <w:left w:val="none" w:sz="0" w:space="0" w:color="auto"/>
        <w:bottom w:val="none" w:sz="0" w:space="0" w:color="auto"/>
        <w:right w:val="none" w:sz="0" w:space="0" w:color="auto"/>
      </w:divBdr>
    </w:div>
    <w:div w:id="15502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Bùi thanh</dc:creator>
  <cp:keywords/>
  <dc:description/>
  <cp:lastModifiedBy>Trần Linh</cp:lastModifiedBy>
  <cp:revision>2</cp:revision>
  <dcterms:created xsi:type="dcterms:W3CDTF">2025-07-25T04:46:00Z</dcterms:created>
  <dcterms:modified xsi:type="dcterms:W3CDTF">2025-07-25T04:46:00Z</dcterms:modified>
</cp:coreProperties>
</file>