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textAlignment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新定义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新高考改革后,第18、19可能考法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1传统单模块压轴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2强行新定义问题-24新高考1卷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3弱新定义+单模块压轴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4多模块有机结合,比如概率+导数+数列,立体几何与圆锥曲线,圆锥曲线与数列等-24新高考2卷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例题1-2022上海春季高考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 w:eastAsiaTheme="minorEastAsia"/>
          <w:lang w:eastAsia="zh-CN"/>
        </w:rPr>
        <w:drawing>
          <wp:inline distT="0" distB="0" distL="114300" distR="114300">
            <wp:extent cx="6285230" cy="1466215"/>
            <wp:effectExtent l="0" t="0" r="13970" b="6985"/>
            <wp:docPr id="2" name="图片 2" descr="/private/var/folders/t0/q8m29vyj4sx9dzmkbhqmgl3m0000gn/T/com.kingsoft.wpsoffice.mac/photoeditapp/2024100513175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/private/var/folders/t0/q8m29vyj4sx9dzmkbhqmgl3m0000gn/T/com.kingsoft.wpsoffice.mac/photoeditapp/20241005131755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523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分析-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就是读题,根据题目定义的规则去解题.这里第一二问的作用是为了让我们理解</w:t>
      </w:r>
      <m:oMath>
        <m:r>
          <m:rPr>
            <m:sty m:val="b"/>
          </m:rPr>
          <w:rPr>
            <w:rFonts w:hint="eastAsia" w:ascii="DejaVu Math TeX Gyre" w:hAnsi="DejaVu Math TeX Gyre" w:eastAsia="宋体" w:cs="Times New Roman"/>
            <w:color w:val="0070C0"/>
            <w:lang w:val="en-US" w:eastAsia="zh-CN"/>
          </w:rPr>
          <m:t>ｗ变换</m:t>
        </m:r>
      </m:oMath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和另一个变换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一二问可做,第三问难,难在含未知数多,考察的是高一的抽象函数那块知识点,也考察函数单调性的证明(定义法证).解题技巧就是题目说啥就做啥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756025" cy="2801620"/>
            <wp:effectExtent l="0" t="0" r="3175" b="17780"/>
            <wp:docPr id="3" name="图片 3" descr="截屏2024-08-27 22.49.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8-27 22.49.3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685540" cy="2774950"/>
            <wp:effectExtent l="0" t="0" r="22860" b="19050"/>
            <wp:docPr id="5" name="图片 5" descr="截屏2024-08-27 23.10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8-27 23.10.2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554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例题2-2021上海高考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5527675" cy="1065530"/>
            <wp:effectExtent l="0" t="0" r="9525" b="1270"/>
            <wp:docPr id="6" name="图片 6" descr="/private/var/folders/t0/q8m29vyj4sx9dzmkbhqmgl3m0000gn/T/com.kingsoft.wpsoffice.mac/photoeditapp/20241005131805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/private/var/folders/t0/q8m29vyj4sx9dzmkbhqmgl3m0000gn/T/com.kingsoft.wpsoffice.mac/photoeditapp/20241005131805/temp.pngtem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7675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922905" cy="2151380"/>
            <wp:effectExtent l="0" t="0" r="23495" b="7620"/>
            <wp:docPr id="1" name="图片 1" descr="截屏2024-08-29 18.06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8-29 18.06.4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290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119755" cy="2303780"/>
            <wp:effectExtent l="0" t="0" r="4445" b="7620"/>
            <wp:docPr id="7" name="图片 7" descr="截屏2024-08-29 18.29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8-29 18.29.25"/>
                    <pic:cNvPicPr>
                      <a:picLocks noChangeAspect="1"/>
                    </pic:cNvPicPr>
                  </pic:nvPicPr>
                  <pic:blipFill>
                    <a:blip r:embed="rId11"/>
                    <a:srcRect t="1822"/>
                    <a:stretch>
                      <a:fillRect/>
                    </a:stretch>
                  </pic:blipFill>
                  <pic:spPr>
                    <a:xfrm>
                      <a:off x="0" y="0"/>
                      <a:ext cx="311975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2963545" cy="2161540"/>
            <wp:effectExtent l="0" t="0" r="8255" b="22860"/>
            <wp:docPr id="8" name="图片 8" descr="截屏2024-08-29 19.10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8-29 19.10.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354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173095" cy="2346325"/>
            <wp:effectExtent l="0" t="0" r="1905" b="15875"/>
            <wp:docPr id="9" name="图片 9" descr="截屏2024-08-29 19.17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截屏2024-08-29 19.17.0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3095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185920" cy="3150235"/>
            <wp:effectExtent l="0" t="0" r="0" b="0"/>
            <wp:docPr id="10" name="图片 10" descr="截屏2024-08-29 20.20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截屏2024-08-29 20.20.22"/>
                    <pic:cNvPicPr>
                      <a:picLocks noChangeAspect="1"/>
                    </pic:cNvPicPr>
                  </pic:nvPicPr>
                  <pic:blipFill>
                    <a:blip r:embed="rId14"/>
                    <a:srcRect r="543"/>
                    <a:stretch>
                      <a:fillRect/>
                    </a:stretch>
                  </pic:blipFill>
                  <pic:spPr>
                    <a:xfrm>
                      <a:off x="0" y="0"/>
                      <a:ext cx="41859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3988435" cy="2997200"/>
            <wp:effectExtent l="0" t="0" r="24765" b="0"/>
            <wp:docPr id="11" name="图片 11" descr="截屏2024-08-29 20.53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8-29 20.53.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练习1</w:t>
      </w:r>
      <w:r>
        <w:rPr>
          <w:sz w:val="21"/>
        </w:rPr>
        <w:t>设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为多面体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的一个顶点，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⋯,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Q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k</m:t>
            </m:r>
          </m:sub>
        </m:sSub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k≥3</m:t>
            </m:r>
          </m:e>
        </m:d>
      </m:oMath>
      <w:r>
        <w:rPr>
          <w:sz w:val="21"/>
        </w:rPr>
        <w:t>是多面体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上所有与点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相邻的顶点，定义多面体</w:t>
      </w:r>
      <m:oMath>
        <m:r>
          <m:rPr/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4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+⋯+∠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k−1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+∠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k</m:t>
                </m:r>
              </m:sub>
            </m:sSub>
            <m:r>
              <m:rPr/>
              <w:rPr>
                <w:rFonts w:ascii="Cambria Math" w:hAnsi="Cambria Math" w:eastAsia="宋体" w:cs="Cambria Math"/>
              </w:rPr>
              <m:t>P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Q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e>
        </m:d>
      </m:oMath>
      <w:r>
        <w:rPr>
          <w:sz w:val="21"/>
        </w:rPr>
        <w:t>，其中所有角均采用弧度制表示．如图，在直四棱柱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</w:t>
      </w:r>
      <m:oMath>
        <m:r>
          <m:rPr/>
          <w:rPr>
            <w:rFonts w:ascii="Cambria Math" w:hAnsi="Cambria Math" w:eastAsia="宋体" w:cs="Cambria Math"/>
          </w:rPr>
          <m:t>AB=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 </m:t>
        </m:r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28775" cy="1019175"/>
            <wp:effectExtent l="0" t="0" r="22225" b="22225"/>
            <wp:docPr id="100003" name="图片 100003" descr="@@@3687c02b-467a-4952-89aa-4838fe090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687c02b-467a-4952-89aa-4838fe09049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A</m:t>
        </m:r>
      </m:oMath>
      <w:r>
        <w:rPr>
          <w:sz w:val="21"/>
        </w:rPr>
        <w:t>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sz w:val="21"/>
        </w:rPr>
        <w:t>处的离散曲率之和；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所成角的正弦值为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，求四棱柱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m:oMath>
        <m:r>
          <m:rPr/>
          <w:rPr>
            <w:rFonts w:ascii="Cambria Math" w:hAnsi="Cambria Math" w:eastAsia="宋体" w:cs="Cambria Math"/>
          </w:rPr>
          <m:t>C</m:t>
        </m:r>
      </m:oMath>
      <w:r>
        <w:rPr>
          <w:sz w:val="21"/>
        </w:rPr>
        <w:t>处的离散曲率；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，求二面角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的余弦值．</w:t>
      </w:r>
    </w:p>
    <w:p>
      <w:pPr>
        <w:shd w:val="clear" w:color="auto" w:fill="F2F2F2"/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分析-</w:t>
      </w:r>
      <w:r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)2025海南高一下学业检测水平试卷</w:t>
      </w:r>
      <w:bookmarkStart w:id="0" w:name="_GoBack"/>
      <w:bookmarkEnd w:id="0"/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2)此题就是弱新定义+单模块.考察的知识点是立体几何.</w:t>
      </w:r>
    </w:p>
    <w:p>
      <w:pPr>
        <w:shd w:val="clear" w:color="auto" w:fill="F2F2F2"/>
        <w:spacing w:line="360" w:lineRule="auto"/>
        <w:jc w:val="left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3)一二三问都较为简单,第二问涉及线面夹角的平面角问题,第三问是二面角的平面角问题.都是要用几何法来分析,不难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rFonts w:hint="eastAsia"/>
          <w:i w:val="0"/>
          <w:lang w:val="en-US" w:eastAsia="zh-CN"/>
        </w:rPr>
        <w:t xml:space="preserve">  </w:t>
      </w:r>
      <w:r>
        <w:rPr>
          <w:sz w:val="21"/>
        </w:rPr>
        <w:t>(2)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rFonts w:hint="eastAsia"/>
          <w:i w:val="0"/>
          <w:lang w:val="en-US" w:eastAsia="zh-CN"/>
        </w:rPr>
        <w:t xml:space="preserve">  </w:t>
      </w:r>
      <w:r>
        <w:rPr>
          <w:sz w:val="21"/>
        </w:rPr>
        <w:t>(3)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【分析】（1）根据条件知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垂直，再根据在顶点处的离散曲率的定义计算即可；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（2）可证得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，设</w:t>
      </w:r>
      <m:oMath>
        <m:r>
          <m:rPr/>
          <w:rPr>
            <w:rFonts w:ascii="Cambria Math" w:hAnsi="Cambria Math" w:eastAsia="宋体" w:cs="Cambria Math"/>
          </w:rPr>
          <m:t>AC∩BD=O</m:t>
        </m:r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即为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所成的角．求出</w:t>
      </w:r>
      <m:oMath>
        <m:r>
          <m:rPr/>
          <w:rPr>
            <w:rFonts w:ascii="Cambria Math" w:hAnsi="Cambria Math" w:eastAsia="宋体" w:cs="Cambria Math"/>
          </w:rPr>
          <m:t>∠BCD</m:t>
        </m:r>
      </m:oMath>
      <w:r>
        <w:rPr>
          <w:sz w:val="21"/>
        </w:rPr>
        <w:t>，再根据在顶点处的离散曲率的定义计算即可；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，由</w:t>
      </w:r>
      <m:oMath>
        <m:r>
          <m:rPr/>
          <w:rPr>
            <w:rFonts w:ascii="Cambria Math" w:hAnsi="Cambria Math" w:eastAsia="宋体" w:cs="Cambria Math"/>
          </w:rPr>
          <m:t>OA⊥BD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，可知二面角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</m:t>
        </m:r>
      </m:oMath>
      <w:r>
        <w:rPr>
          <w:sz w:val="21"/>
        </w:rPr>
        <w:t>．根据四面体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，求得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，进而可求出二面角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【详解】（1）因为四边形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是菱形，所以</w:t>
      </w:r>
      <m:oMath>
        <m:r>
          <m:rPr/>
          <w:rPr>
            <w:rFonts w:ascii="Cambria Math" w:hAnsi="Cambria Math" w:eastAsia="宋体" w:cs="Cambria Math"/>
          </w:rPr>
          <m:t>∠DAB+∠ABC=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又因为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,B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与底面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垂直，所以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AD=∠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AB=∠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BA=∠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BC=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在点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和点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处的离散曲率之和为</w:t>
      </w:r>
      <m:oMath>
        <m:r>
          <m:rPr/>
          <w:rPr>
            <w:rFonts w:ascii="Cambria Math" w:hAnsi="Cambria Math" w:eastAsia="宋体" w:cs="Cambria Math"/>
          </w:rPr>
          <m:t>2−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r>
          <m:rPr/>
          <w:rPr>
            <w:rFonts w:ascii="Cambria Math" w:hAnsi="Cambria Math" w:eastAsia="宋体" w:cs="Cambria Math"/>
          </w:rPr>
          <m:t>(</m:t>
        </m:r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π</m:t>
        </m:r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  <m:r>
          <m:rPr/>
          <w:rPr>
            <w:rFonts w:ascii="Cambria Math" w:hAnsi="Cambria Math" w:eastAsia="宋体" w:cs="Cambria Math"/>
          </w:rPr>
          <m:t>×4)=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（2）因为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为菱形，所以</w:t>
      </w:r>
      <m:oMath>
        <m:r>
          <m:rPr/>
          <w:rPr>
            <w:rFonts w:ascii="Cambria Math" w:hAnsi="Cambria Math" w:eastAsia="宋体" w:cs="Cambria Math"/>
          </w:rPr>
          <m:t>AC⊥BD</m:t>
        </m:r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4470400</wp:posOffset>
            </wp:positionH>
            <wp:positionV relativeFrom="paragraph">
              <wp:posOffset>46355</wp:posOffset>
            </wp:positionV>
            <wp:extent cx="1628775" cy="1019175"/>
            <wp:effectExtent l="0" t="0" r="22225" b="22225"/>
            <wp:wrapSquare wrapText="bothSides"/>
            <wp:docPr id="100005" name="图片 100005" descr="@@@bbbb4b4a-4ff7-431a-b3f3-69ca323ce2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bbb4b4a-4ff7-431a-b3f3-69ca323ce22e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w:t>在直四棱柱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>
        <m:r>
          <m:rPr/>
          <w:rPr>
            <w:rFonts w:ascii="Cambria Math" w:hAnsi="Cambria Math" w:eastAsia="宋体" w:cs="Cambria Math"/>
          </w:rPr>
          <m:t>BC,CD,BD⊂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⊥BC,C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⊥CD,C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．又</w:t>
      </w:r>
      <m:oMath>
        <m:r>
          <m:rPr/>
          <w:rPr>
            <w:rFonts w:ascii="Cambria Math" w:hAnsi="Cambria Math" w:eastAsia="宋体" w:cs="Cambria Math"/>
          </w:rPr>
          <m:t>AC∩C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=C</m:t>
        </m:r>
      </m:oMath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AC,C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⊂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BD⊥</m:t>
        </m:r>
      </m:oMath>
      <w:r>
        <w:rPr>
          <w:sz w:val="21"/>
        </w:rPr>
        <w:t>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如图，设</w:t>
      </w:r>
      <m:oMath>
        <m:r>
          <m:rPr/>
          <w:rPr>
            <w:rFonts w:ascii="Cambria Math" w:hAnsi="Cambria Math" w:eastAsia="宋体" w:cs="Cambria Math"/>
          </w:rPr>
          <m:t>AC∩BD=O</m:t>
        </m:r>
      </m:oMath>
      <w:r>
        <w:rPr>
          <w:sz w:val="21"/>
        </w:rPr>
        <w:t>，连接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，则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即为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与平面</w:t>
      </w:r>
      <m:oMath>
        <m:r>
          <m:rPr/>
          <w:rPr>
            <w:rFonts w:ascii="Cambria Math" w:hAnsi="Cambria Math" w:eastAsia="宋体" w:cs="Cambria Math"/>
          </w:rPr>
          <m:t>AC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所成的角．在</w:t>
      </w:r>
      <m:oMath>
        <m:r>
          <m:rPr/>
          <w:rPr>
            <w:rFonts w:ascii="Cambria Math" w:hAnsi="Cambria Math" w:eastAsia="宋体" w:cs="Cambria Math"/>
          </w:rPr>
          <m:t>△BC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BC=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,C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=2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m:rPr/>
          <w:rPr>
            <w:rFonts w:ascii="Cambria Math" w:hAnsi="Cambria Math" w:eastAsia="宋体" w:cs="Cambria Math"/>
          </w:rPr>
          <m:t>△B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</m:t>
        </m:r>
      </m:oMath>
      <w:r>
        <w:rPr>
          <w:sz w:val="21"/>
        </w:rPr>
        <w:t>中，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C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4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OB=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sin</m:t>
        </m:r>
        <m:r>
          <m:rPr/>
          <w:rPr>
            <w:rFonts w:ascii="Cambria Math" w:hAnsi="Cambria Math" w:eastAsia="宋体" w:cs="Cambria Math"/>
          </w:rPr>
          <m:t>∠OCB=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BC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∠OCB=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6</m:t>
            </m:r>
          </m:den>
        </m:f>
      </m:oMath>
      <w:r>
        <w:rPr>
          <w:sz w:val="21"/>
        </w:rPr>
        <w:t>，可得</w:t>
      </w:r>
      <m:oMath>
        <m:r>
          <m:rPr/>
          <w:rPr>
            <w:rFonts w:ascii="Cambria Math" w:hAnsi="Cambria Math" w:eastAsia="宋体" w:cs="Cambria Math"/>
          </w:rPr>
          <m:t>∠BCD=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所以四棱柱</w:t>
      </w:r>
      <m:oMath>
        <m:r>
          <m:rPr/>
          <w:rPr>
            <w:rFonts w:ascii="Cambria Math" w:hAnsi="Cambria Math" w:eastAsia="宋体" w:cs="Cambria Math"/>
          </w:rPr>
          <m:t>ABCD−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B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C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sSub>
          <m:sSubPr/>
          <m:e>
            <m:r>
              <m:rPr/>
              <w:rPr>
                <w:rFonts w:ascii="Cambria Math" w:hAnsi="Cambria Math" w:eastAsia="宋体" w:cs="Cambria Math"/>
              </w:rPr>
              <m:t>D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在顶点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  <m:r>
              <m:rPr/>
              <w:rPr>
                <w:rFonts w:ascii="Cambria Math" w:hAnsi="Cambria Math" w:eastAsia="宋体" w:cs="Cambria Math"/>
              </w:rPr>
              <m:t>(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+</m:t>
            </m:r>
            <m:f>
              <m:fPr/>
              <m:num>
                <m:r>
                  <m:rPr>
                    <m:nor/>
                    <m:sty m:val="p"/>
                  </m:rPr>
                  <w:rPr>
                    <w:rFonts w:ascii="Cambria Math" w:hAnsi="Cambria Math" w:eastAsia="宋体" w:cs="Cambria Math"/>
                    <w:b w:val="0"/>
                    <w:i w:val="0"/>
                  </w:rPr>
                  <m:t>π</m:t>
                </m:r>
              </m:num>
              <m:den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/>
              <w:rPr>
                <w:rFonts w:ascii="Cambria Math" w:hAnsi="Cambria Math" w:eastAsia="宋体" w:cs="Cambria Math"/>
              </w:rPr>
              <m:t>)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（3）连接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，在菱形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OA⊥BD</m:t>
        </m:r>
      </m:oMath>
      <w:r>
        <w:rPr>
          <w:sz w:val="21"/>
        </w:rPr>
        <w:t>，又易知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⊥BD</m:t>
        </m:r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的平面角为</w:t>
      </w:r>
      <m:oMath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BA</m:t>
        </m:r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在四面体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中，</w:t>
      </w:r>
      <m:oMath>
        <m:r>
          <m:rPr/>
          <w:rPr>
            <w:rFonts w:ascii="Cambria Math" w:hAnsi="Cambria Math" w:eastAsia="宋体" w:cs="Cambria Math"/>
          </w:rPr>
          <m:t>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⊥AB,A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⊥AD,A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=1,AB=AD=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∠A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B=∠A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所以四面体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−ABD</m:t>
        </m:r>
      </m:oMath>
      <w:r>
        <w:rPr>
          <w:sz w:val="21"/>
        </w:rPr>
        <w:t>在点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</m:oMath>
      <w:r>
        <w:rPr>
          <w:sz w:val="21"/>
        </w:rPr>
        <w:t>处的离散曲率为</w:t>
      </w:r>
      <m:oMath>
        <m:r>
          <m:rPr/>
          <w:rPr>
            <w:rFonts w:ascii="Cambria Math" w:hAnsi="Cambria Math" w:eastAsia="宋体" w:cs="Cambria Math"/>
          </w:rPr>
          <m:t>1−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den>
        </m:f>
        <m:r>
          <m:rPr/>
          <w:rPr>
            <w:rFonts w:ascii="Cambria Math" w:hAnsi="Cambria Math" w:eastAsia="宋体" w:cs="Cambria Math"/>
          </w:rPr>
          <m:t>(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  <m:r>
          <m:rPr/>
          <w:rPr>
            <w:rFonts w:ascii="Cambria Math" w:hAnsi="Cambria Math" w:eastAsia="宋体" w:cs="Cambria Math"/>
          </w:rPr>
          <m:t>+∠B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D)=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1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∠B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π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，所以</w:t>
      </w:r>
      <m:oMath>
        <m:r>
          <m:rPr/>
          <w:rPr>
            <w:rFonts w:ascii="Cambria Math" w:hAnsi="Cambria Math" w:eastAsia="宋体" w:cs="Cambria Math"/>
          </w:rPr>
          <m:t>△B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为等边三角形</w:t>
      </w:r>
      <m:oMath>
        <m:r>
          <m:rPr/>
          <w:rPr>
            <w:rFonts w:ascii="Cambria Math" w:hAnsi="Cambria Math" w:eastAsia="宋体" w:cs="Cambria Math"/>
          </w:rPr>
          <m:t>BD=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B=2</m:t>
        </m:r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>
        <m:r>
          <m:rPr/>
          <w:rPr>
            <w:rFonts w:ascii="Cambria Math" w:hAnsi="Cambria Math" w:eastAsia="宋体" w:cs="Cambria Math"/>
          </w:rPr>
          <m:t>OB=1,OA=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A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  <m:r>
              <m:rPr/>
              <w:rPr>
                <w:rFonts w:ascii="Cambria Math" w:hAnsi="Cambria Math" w:eastAsia="宋体" w:cs="Cambria Math"/>
              </w:rPr>
              <m:t>−O</m:t>
            </m:r>
            <m:sSup>
              <m:sSupPr/>
              <m:e>
                <m:r>
                  <m:rPr/>
                  <w:rPr>
                    <w:rFonts w:ascii="Cambria Math" w:hAnsi="Cambria Math" w:eastAsia="宋体" w:cs="Cambria Math"/>
                  </w:rPr>
                  <m:t>B</m:t>
                </m:r>
              </m:e>
              <m:sup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sup>
            </m:sSup>
          </m:e>
        </m:rad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2</m:t>
            </m:r>
          </m:e>
        </m:rad>
      </m:oMath>
      <w:r>
        <w:rPr>
          <w:sz w:val="21"/>
        </w:rPr>
        <w:t>．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>
        <m:r>
          <m:rPr/>
          <w:rPr>
            <w:rFonts w:ascii="Cambria Math" w:hAnsi="Cambria Math" w:eastAsia="宋体" w:cs="Cambria Math"/>
          </w:rPr>
          <m:t>O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  <m:r>
          <m:rPr/>
          <w:rPr>
            <w:rFonts w:ascii="Cambria Math" w:hAnsi="Cambria Math" w:eastAsia="宋体" w:cs="Cambria Math"/>
          </w:rPr>
          <m:t>OB=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>，所以</w:t>
      </w:r>
      <m:oMath>
        <m:r>
          <m:rPr>
            <m:sty m:val="p"/>
          </m:rPr>
          <w:rPr>
            <w:rFonts w:ascii="Cambria Math" w:hAnsi="Cambria Math" w:eastAsia="宋体" w:cs="Cambria Math"/>
          </w:rPr>
          <m:t>cos</m:t>
        </m:r>
        <m:r>
          <m:rPr/>
          <w:rPr>
            <w:rFonts w:ascii="Cambria Math" w:hAnsi="Cambria Math" w:eastAsia="宋体" w:cs="Cambria Math"/>
          </w:rPr>
          <m:t>∠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OA=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OA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O</m:t>
            </m:r>
            <m:sSub>
              <m:sSubPr/>
              <m:e>
                <m:r>
                  <m:rPr/>
                  <w:rPr>
                    <w:rFonts w:ascii="Cambria Math" w:hAnsi="Cambria Math" w:eastAsia="宋体" w:cs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 w:eastAsia="宋体" w:cs="Cambria Math"/>
                  </w:rPr>
                  <m:t>1</m:t>
                </m:r>
              </m:sub>
            </m:sSub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2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，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所以二面角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A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−BD−A</m:t>
        </m:r>
      </m:oMath>
      <w:r>
        <w:rPr>
          <w:sz w:val="21"/>
        </w:rPr>
        <w:t>的余弦值为</w:t>
      </w:r>
      <m:oMath>
        <m:f>
          <m:fPr/>
          <m:num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 w:eastAsia="宋体" w:cs="Cambria Math"/>
                  </w:rPr>
                  <m:t>6</m:t>
                </m:r>
              </m:e>
            </m:rad>
          </m:num>
          <m:den>
            <m:r>
              <m:rPr/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>．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【微博：暖色君】萌妹体">
    <w:panose1 w:val="020B0604000101010104"/>
    <w:charset w:val="86"/>
    <w:family w:val="auto"/>
    <w:pitch w:val="default"/>
    <w:sig w:usb0="00000001" w:usb1="08694000" w:usb2="00000012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C6jDgrMgIAAGEEAAAOAAAAZHJz&#10;L2Uyb0RvYy54bWytVM2O0zAQviPxDpbvNGlZ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LqMOCsyAgAAYQ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50"/>
  <w:mirrorMargins w:val="1"/>
  <w:bordersDoNotSurroundHeader w:val="0"/>
  <w:bordersDoNotSurroundFooter w:val="0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25FC2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B1B17"/>
    <w:rsid w:val="007D6C62"/>
    <w:rsid w:val="007E32BE"/>
    <w:rsid w:val="007E7104"/>
    <w:rsid w:val="007E7CB3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3485ACD"/>
    <w:rsid w:val="068631D7"/>
    <w:rsid w:val="07C733D5"/>
    <w:rsid w:val="092C7268"/>
    <w:rsid w:val="0963712E"/>
    <w:rsid w:val="09A17780"/>
    <w:rsid w:val="0A054A20"/>
    <w:rsid w:val="0B6035FC"/>
    <w:rsid w:val="0BB35A1E"/>
    <w:rsid w:val="0D764928"/>
    <w:rsid w:val="0F1869D9"/>
    <w:rsid w:val="10AF01BD"/>
    <w:rsid w:val="155F3C3D"/>
    <w:rsid w:val="1A590DAA"/>
    <w:rsid w:val="1CBA6C0D"/>
    <w:rsid w:val="1F975701"/>
    <w:rsid w:val="21AD15B4"/>
    <w:rsid w:val="21AD181E"/>
    <w:rsid w:val="22DF05CD"/>
    <w:rsid w:val="2ED66901"/>
    <w:rsid w:val="31FD7870"/>
    <w:rsid w:val="34B64D7F"/>
    <w:rsid w:val="35366BF5"/>
    <w:rsid w:val="373FAE64"/>
    <w:rsid w:val="38FD63A7"/>
    <w:rsid w:val="393270DD"/>
    <w:rsid w:val="395E7D80"/>
    <w:rsid w:val="3C662BC2"/>
    <w:rsid w:val="3DFA7BD5"/>
    <w:rsid w:val="3FA6322C"/>
    <w:rsid w:val="3FB37C2B"/>
    <w:rsid w:val="3FFD78D1"/>
    <w:rsid w:val="43FD53EB"/>
    <w:rsid w:val="47977A0C"/>
    <w:rsid w:val="49DD7423"/>
    <w:rsid w:val="4A202AEA"/>
    <w:rsid w:val="4A33052C"/>
    <w:rsid w:val="4B7D733B"/>
    <w:rsid w:val="4D652C9C"/>
    <w:rsid w:val="4ECE5662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D1D6146"/>
    <w:rsid w:val="5D9FC756"/>
    <w:rsid w:val="5EB13F85"/>
    <w:rsid w:val="5F736473"/>
    <w:rsid w:val="5FFF8785"/>
    <w:rsid w:val="604A33D1"/>
    <w:rsid w:val="60B405CC"/>
    <w:rsid w:val="62045E49"/>
    <w:rsid w:val="63826378"/>
    <w:rsid w:val="649A7DBD"/>
    <w:rsid w:val="64A84555"/>
    <w:rsid w:val="654C7BEB"/>
    <w:rsid w:val="67310C86"/>
    <w:rsid w:val="68E54CA7"/>
    <w:rsid w:val="6A6721F9"/>
    <w:rsid w:val="6AA632A5"/>
    <w:rsid w:val="6C3E182C"/>
    <w:rsid w:val="6F655B31"/>
    <w:rsid w:val="71502811"/>
    <w:rsid w:val="71DC6899"/>
    <w:rsid w:val="720A59B5"/>
    <w:rsid w:val="73EA6AD1"/>
    <w:rsid w:val="7560497C"/>
    <w:rsid w:val="77B72C0E"/>
    <w:rsid w:val="78511587"/>
    <w:rsid w:val="78B115AF"/>
    <w:rsid w:val="7BD040E0"/>
    <w:rsid w:val="7C6A6E32"/>
    <w:rsid w:val="7D8FD387"/>
    <w:rsid w:val="7DB76E0E"/>
    <w:rsid w:val="7EFD84DB"/>
    <w:rsid w:val="7FFFFB60"/>
    <w:rsid w:val="8FFF3A6C"/>
    <w:rsid w:val="9EFFC898"/>
    <w:rsid w:val="BFFD2CDE"/>
    <w:rsid w:val="C37F1A07"/>
    <w:rsid w:val="C7E7BA6B"/>
    <w:rsid w:val="D7F7A8D5"/>
    <w:rsid w:val="E5F5EBFE"/>
    <w:rsid w:val="EFF60C69"/>
    <w:rsid w:val="FDC51DAA"/>
    <w:rsid w:val="FF7FF729"/>
    <w:rsid w:val="FF9136C5"/>
    <w:rsid w:val="FFFEB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24">
    <w:name w:val="纯文本_0"/>
    <w:qFormat/>
    <w:uiPriority w:val="0"/>
    <w:pPr>
      <w:widowControl w:val="0"/>
      <w:jc w:val="both"/>
    </w:pPr>
    <w:rPr>
      <w:rFonts w:ascii="宋体" w:hAnsi="Courier New" w:eastAsia="宋体" w:cs="Courier New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7B75232B38-A165-1FB7-499C-2E1C792CACB5%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1</Pages>
  <Words>13732</Words>
  <Characters>78278</Characters>
  <Lines>1</Lines>
  <Paragraphs>1</Paragraphs>
  <TotalTime>4</TotalTime>
  <ScaleCrop>false</ScaleCrop>
  <LinksUpToDate>false</LinksUpToDate>
  <CharactersWithSpaces>91827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2021-06-24T14:49:00Z</dcterms:created>
  <dc:creator>wanglongzhen</dc:creator>
  <cp:lastModifiedBy>林惠琴 Tina</cp:lastModifiedBy>
  <dcterms:modified xsi:type="dcterms:W3CDTF">2025-09-07T14:18:06Z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ICV">
    <vt:lpwstr>DAF059C5288D4AAD98DFA775C52B1487_12</vt:lpwstr>
  </property>
  <property fmtid="{D5CDD505-2E9C-101B-9397-08002B2CF9AE}" pid="7" name="KSOProductBuildVer">
    <vt:lpwstr>2052-6.5.2.8766</vt:lpwstr>
  </property>
</Properties>
</file>