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3A76A">
      <w:pPr>
        <w:spacing w:line="360" w:lineRule="auto"/>
        <w:jc w:val="center"/>
        <w:rPr>
          <w:rFonts w:hint="eastAsia" w:asciiTheme="majorEastAsia" w:hAnsiTheme="majorEastAsia" w:eastAsiaTheme="majorEastAsia" w:cstheme="majorEastAsia"/>
          <w:color w:val="000000" w:themeColor="text1"/>
          <w:sz w:val="16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11620500</wp:posOffset>
            </wp:positionV>
            <wp:extent cx="381000" cy="266700"/>
            <wp:effectExtent l="0" t="0" r="0" b="12700"/>
            <wp:wrapNone/>
            <wp:docPr id="101864" name="图片 10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" name="图片 1018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第05讲</w:t>
      </w:r>
      <w:r>
        <w:rPr>
          <w:rFonts w:hint="eastAsia" w:asciiTheme="majorEastAsia" w:hAnsiTheme="majorEastAsia" w:eastAsiaTheme="majorEastAsia" w:cstheme="maj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10490200</wp:posOffset>
            </wp:positionV>
            <wp:extent cx="279400" cy="342900"/>
            <wp:effectExtent l="0" t="0" r="0" b="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11391900</wp:posOffset>
            </wp:positionV>
            <wp:extent cx="292100" cy="3683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i/>
          <w:i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ω</w:t>
      </w:r>
      <w:r>
        <w:rPr>
          <w:rFonts w:hint="eastAsia" w:asciiTheme="majorEastAsia" w:hAnsiTheme="majorEastAsia" w:eastAsiaTheme="majorEastAsia" w:cstheme="majorEastAsia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的取值范围及最值问题</w:t>
      </w:r>
    </w:p>
    <w:p w14:paraId="196C1B53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换元法</w:t>
      </w:r>
    </w:p>
    <w:p w14:paraId="6358FC9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．若函数</w:t>
      </w:r>
      <w:r>
        <w:object>
          <v:shape id="_x0000_i1025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0" o:title="eqIdc52b2fde32f75cffef7c7bf359359524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在区间</w:t>
      </w:r>
      <w:r>
        <w:object>
          <v:shape id="_x0000_i1026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2" o:title="eqIdbfe70cf6f614ca93ae255b1f554100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单调递增，在区间</w:t>
      </w:r>
      <w:r>
        <w:object>
          <v:shape id="_x0000_i1027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14" o:title="eqId3b9f440d31160de381f61bccdd125fd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上单调递减，则</w:t>
      </w:r>
      <w:r>
        <w:object>
          <v:shape id="_x0000_i102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1212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02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8" o:title="eqIda4b8503f4706b8321e4e79a87eadea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0" o:title="eqIdbf31876698721a199c7c53c6b320aa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1BBF2DD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126442D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F2E0C8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E03F4EF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6F1C8B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．已知函数</w:t>
      </w:r>
      <w:r>
        <w:object>
          <v:shape id="_x0000_i1031" o:spt="75" alt="eqId7db0da0eba225d4da2ea7e4f17fe8f15" type="#_x0000_t75" style="height:17.15pt;width:221.75pt;" o:ole="t" filled="f" o:preferrelative="t" stroked="f" coordsize="21600,21600">
            <v:path/>
            <v:fill on="f" focussize="0,0"/>
            <v:stroke on="f" joinstyle="miter"/>
            <v:imagedata r:id="rId22" o:title="eqId7db0da0eba225d4da2ea7e4f17fe8f1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，在区间</w:t>
      </w:r>
      <w:r>
        <w:object>
          <v:shape id="_x0000_i1032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4" o:title="eqIdd01dc2d99655cf7598837cb0886166e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上，若</w:t>
      </w:r>
      <w:r>
        <w:object>
          <v:shape id="_x0000_i1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为增函数，</w:t>
      </w:r>
      <w:r>
        <w:object>
          <v:shape id="_x0000_i10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" o:title="eqId4669810732b633b60dbeaf0bf57204f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为减函数，则</w:t>
      </w:r>
      <w:r>
        <w:object>
          <v:shape id="_x0000_i103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A2D0C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31" o:title="eqId53f59a84526646f8d6f5fccb3796f65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3" o:title="eqId0109d06b8be2e402b5ffbb0aeb5010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C．</w:t>
      </w:r>
      <w:r>
        <w:object>
          <v:shape id="_x0000_i1038" o:spt="75" alt="eqIdeb9920658e0e4607ffbf50d81dbabfd5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5" o:title="eqIdeb9920658e0e4607ffbf50d81dbabfd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745eb631342dcfee91d7d7e8ccb4375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37" o:title="eqId745eb631342dcfee91d7d7e8ccb4375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</w:p>
    <w:p w14:paraId="6A623605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25410E5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8BB3DA6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EF41B85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06A1393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D167B5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．已知函数</w:t>
      </w:r>
      <w:r>
        <w:object>
          <v:shape id="_x0000_i1040" o:spt="75" alt="eqId5beaa08e78b69f1826534e45a9b2da45" type="#_x0000_t75" style="height:28.15pt;width:111.75pt;" o:ole="t" filled="f" o:preferrelative="t" stroked="f" coordsize="21600,21600">
            <v:path/>
            <v:fill on="f" focussize="0,0"/>
            <v:stroke on="f" joinstyle="miter"/>
            <v:imagedata r:id="rId39" o:title="eqId5beaa08e78b69f1826534e45a9b2da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在区间</w:t>
      </w:r>
      <w:r>
        <w:object>
          <v:shape id="_x0000_i1041" o:spt="75" alt="eqId57ec330cc887a2230871d2e7c6592387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41" o:title="eqId57ec330cc887a2230871d2e7c659238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上单调递增，且</w:t>
      </w:r>
      <w:r>
        <w:object>
          <v:shape id="_x0000_i10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在区间</w:t>
      </w:r>
      <w:r>
        <w:object>
          <v:shape id="_x0000_i1043" o:spt="75" alt="eqIdaef960507e81c757522eea75e0c5df3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44" o:title="eqIdaef960507e81c757522eea75e0c5df3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上只取得一次最大值，则</w:t>
      </w:r>
      <w:r>
        <w:object>
          <v:shape id="_x0000_i104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D66D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5" o:spt="75" alt="eqId8a3684e4b6951e5c33e4bf3e2bdb75d3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47" o:title="eqId8a3684e4b6951e5c33e4bf3e2bdb75d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4a43fbd3753b9fe28c8069336cd1d263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49" o:title="eqId4a43fbd3753b9fe28c8069336cd1d26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99dbce5edc3cc0bdad6efd019ec7e31e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51" o:title="eqId99dbce5edc3cc0bdad6efd019ec7e31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3662a70fb9d1faa16738fc4a5ebcaba9" type="#_x0000_t75" style="height:29.75pt;width:31.65pt;" o:ole="t" filled="f" o:preferrelative="t" stroked="f" coordsize="21600,21600">
            <v:path/>
            <v:fill on="f" focussize="0,0"/>
            <v:stroke on="f" joinstyle="miter"/>
            <v:imagedata r:id="rId53" o:title="eqId3662a70fb9d1faa16738fc4a5ebcaba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 w14:paraId="078DB0A0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E84236D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69534FC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E3423F3"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719F8E9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．（2023·全国·统考高考真题）已知函数</w:t>
      </w:r>
      <w:r>
        <w:object>
          <v:shape id="_x0000_i1049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55" o:title="eqIdf29ee26726f73839d0c28f0f1c11ae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在区间</w:t>
      </w:r>
      <w:r>
        <w:object>
          <v:shape id="_x0000_i1050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7" o:title="eqId11bccd6a6e85bdf500218a3e75b31f3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有且仅有3个零点，则</w:t>
      </w:r>
      <w:r>
        <w:object>
          <v:shape id="_x0000_i105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9" o:title="eqId074c228ffc7b1e306f8410afe7bc4b5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78635851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4747540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E13115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54CA358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38FA6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．已知函数</w:t>
      </w:r>
      <w:r>
        <w:object>
          <v:shape id="_x0000_i1053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61" o:title="eqId6b6bc5be1f6650405734febefd2d25a4"/>
            <o:lock v:ext="edit" aspectratio="t"/>
            <w10:wrap type="none"/>
            <w10:anchorlock/>
          </v:shape>
          <o:OLEObject Type="Embed" ProgID="Equation.DSMT4" ShapeID="_x0000_i1053" DrawAspect="Content" ObjectID="_1468075752" r:id="rId60">
            <o:LockedField>false</o:LockedField>
          </o:OLEObject>
        </w:object>
      </w:r>
      <w:r>
        <w:t>在区间</w:t>
      </w:r>
      <w:r>
        <w:object>
          <v:shape id="_x0000_i1054" o:spt="75" alt="eqIdca160c7394a5b3198ed5351a136e8a8f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63" o:title="eqIdca160c7394a5b3198ed5351a136e8a8f"/>
            <o:lock v:ext="edit" aspectratio="t"/>
            <w10:wrap type="none"/>
            <w10:anchorlock/>
          </v:shape>
          <o:OLEObject Type="Embed" ProgID="Equation.DSMT4" ShapeID="_x0000_i1054" DrawAspect="Content" ObjectID="_1468075753" r:id="rId62">
            <o:LockedField>false</o:LockedField>
          </o:OLEObject>
        </w:object>
      </w:r>
      <w:r>
        <w:t>上单调递增，且</w:t>
      </w:r>
      <w:r>
        <w:object>
          <v:shape id="_x0000_i1055" o:spt="75" alt="eqId4e532d7fd74b192af0eb6ab598971a8b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65" o:title="eqId4e532d7fd74b192af0eb6ab598971a8b"/>
            <o:lock v:ext="edit" aspectratio="t"/>
            <w10:wrap type="none"/>
            <w10:anchorlock/>
          </v:shape>
          <o:OLEObject Type="Embed" ProgID="Equation.DSMT4" ShapeID="_x0000_i1055" DrawAspect="Content" ObjectID="_1468075754" r:id="rId64">
            <o:LockedField>false</o:LockedField>
          </o:OLEObject>
        </w:object>
      </w:r>
      <w:r>
        <w:t>在区间</w:t>
      </w:r>
      <w:r>
        <w:object>
          <v:shape id="_x0000_i1056" o:spt="75" alt="eqIda53496ae2397150370142b5195a1a39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7" o:title="eqIda53496ae2397150370142b5195a1a39c"/>
            <o:lock v:ext="edit" aspectratio="t"/>
            <w10:wrap type="none"/>
            <w10:anchorlock/>
          </v:shape>
          <o:OLEObject Type="Embed" ProgID="Equation.DSMT4" ShapeID="_x0000_i1056" DrawAspect="Content" ObjectID="_1468075755" r:id="rId66">
            <o:LockedField>false</o:LockedField>
          </o:OLEObject>
        </w:object>
      </w:r>
      <w:r>
        <w:t>上有且仅有一个解，则</w:t>
      </w:r>
      <w:r>
        <w:object>
          <v:shape id="_x0000_i105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69" o:title="eqId074c228ffc7b1e306f8410afe7bc4b5c"/>
            <o:lock v:ext="edit" aspectratio="t"/>
            <w10:wrap type="none"/>
            <w10:anchorlock/>
          </v:shape>
          <o:OLEObject Type="Embed" ProgID="Equation.DSMT4" ShapeID="_x0000_i1057" DrawAspect="Content" ObjectID="_1468075756" r:id="rId6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829F3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ae810fe818ea43dab83f72dcf383f243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71" o:title="eqIdae810fe818ea43dab83f72dcf383f243"/>
            <o:lock v:ext="edit" aspectratio="t"/>
            <w10:wrap type="none"/>
            <w10:anchorlock/>
          </v:shape>
          <o:OLEObject Type="Embed" ProgID="Equation.DSMT4" ShapeID="_x0000_i1058" DrawAspect="Content" ObjectID="_1468075757" r:id="rId70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3215f56a44408434f61ce7a6c06368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3" o:title="eqId3215f56a44408434f61ce7a6c06368be"/>
            <o:lock v:ext="edit" aspectratio="t"/>
            <w10:wrap type="none"/>
            <w10:anchorlock/>
          </v:shape>
          <o:OLEObject Type="Embed" ProgID="Equation.DSMT4" ShapeID="_x0000_i1059" DrawAspect="Content" ObjectID="_1468075758" r:id="rId72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d5518e0c19da60a9ec13fe03d829dac3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5" o:title="eqIdd5518e0c19da60a9ec13fe03d829dac3"/>
            <o:lock v:ext="edit" aspectratio="t"/>
            <w10:wrap type="none"/>
            <w10:anchorlock/>
          </v:shape>
          <o:OLEObject Type="Embed" ProgID="Equation.DSMT4" ShapeID="_x0000_i1060" DrawAspect="Content" ObjectID="_1468075759" r:id="rId74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81e90e79176163c3f8ef8b562fb701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7" o:title="eqId81e90e79176163c3f8ef8b562fb701be"/>
            <o:lock v:ext="edit" aspectratio="t"/>
            <w10:wrap type="none"/>
            <w10:anchorlock/>
          </v:shape>
          <o:OLEObject Type="Embed" ProgID="Equation.DSMT4" ShapeID="_x0000_i1061" DrawAspect="Content" ObjectID="_1468075760" r:id="rId76">
            <o:LockedField>false</o:LockedField>
          </o:OLEObject>
        </w:object>
      </w:r>
    </w:p>
    <w:p w14:paraId="42366C6D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DFF6CB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0ADFAA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7A6628E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DB7309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．（2022·全国·统考高考真题）设函数</w:t>
      </w:r>
      <w:r>
        <w:object>
          <v:shape id="_x0000_i1062" o:spt="75" alt="eqId2630e5d1175e4277c41c8283c6c56490" type="#_x0000_t75" style="height:30pt;width:87.95pt;" o:ole="t" filled="f" o:preferrelative="t" stroked="f" coordsize="21600,21600">
            <v:path/>
            <v:fill on="f" focussize="0,0"/>
            <v:stroke on="f" joinstyle="miter"/>
            <v:imagedata r:id="rId79" o:title="eqId2630e5d1175e4277c41c8283c6c56490"/>
            <o:lock v:ext="edit" aspectratio="t"/>
            <w10:wrap type="none"/>
            <w10:anchorlock/>
          </v:shape>
          <o:OLEObject Type="Embed" ProgID="Equation.DSMT4" ShapeID="_x0000_i1062" DrawAspect="Content" ObjectID="_1468075761" r:id="rId78">
            <o:LockedField>false</o:LockedField>
          </o:OLEObject>
        </w:object>
      </w:r>
      <w:r>
        <w:t>在区间</w:t>
      </w:r>
      <w:r>
        <w:object>
          <v:shape id="_x0000_i1063" o:spt="75" alt="eqId083479b94380e8d659eff92d10a1989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81" o:title="eqId083479b94380e8d659eff92d10a1989d"/>
            <o:lock v:ext="edit" aspectratio="t"/>
            <w10:wrap type="none"/>
            <w10:anchorlock/>
          </v:shape>
          <o:OLEObject Type="Embed" ProgID="Equation.DSMT4" ShapeID="_x0000_i1063" DrawAspect="Content" ObjectID="_1468075762" r:id="rId80">
            <o:LockedField>false</o:LockedField>
          </o:OLEObject>
        </w:object>
      </w:r>
      <w:r>
        <w:t>恰有三个极值点、两个零点，则</w:t>
      </w:r>
      <w:r>
        <w:object>
          <v:shape id="_x0000_i106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9" o:title="eqId074c228ffc7b1e306f8410afe7bc4b5c"/>
            <o:lock v:ext="edit" aspectratio="t"/>
            <w10:wrap type="none"/>
            <w10:anchorlock/>
          </v:shape>
          <o:OLEObject Type="Embed" ProgID="Equation.DSMT4" ShapeID="_x0000_i1064" DrawAspect="Content" ObjectID="_1468075763" r:id="rId8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E9BC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02d69ac7f1fad3f63c76dbc7ac99521d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84" o:title="eqId02d69ac7f1fad3f63c76dbc7ac99521d"/>
            <o:lock v:ext="edit" aspectratio="t"/>
            <w10:wrap type="none"/>
            <w10:anchorlock/>
          </v:shape>
          <o:OLEObject Type="Embed" ProgID="Equation.DSMT4" ShapeID="_x0000_i1065" DrawAspect="Content" ObjectID="_1468075764" r:id="rId83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e39bb665308ca2c9d750206cc5e8262f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86" o:title="eqIde39bb665308ca2c9d750206cc5e8262f"/>
            <o:lock v:ext="edit" aspectratio="t"/>
            <w10:wrap type="none"/>
            <w10:anchorlock/>
          </v:shape>
          <o:OLEObject Type="Embed" ProgID="Equation.DSMT4" ShapeID="_x0000_i1066" DrawAspect="Content" ObjectID="_1468075765" r:id="rId85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acc6389c3e3a361bb399895b1aa974c4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88" o:title="eqIdacc6389c3e3a361bb399895b1aa974c4"/>
            <o:lock v:ext="edit" aspectratio="t"/>
            <w10:wrap type="none"/>
            <w10:anchorlock/>
          </v:shape>
          <o:OLEObject Type="Embed" ProgID="Equation.DSMT4" ShapeID="_x0000_i1067" DrawAspect="Content" ObjectID="_1468075766" r:id="rId87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aba9fee9f40f89022adcacf10574ade1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0" o:title="eqIdaba9fee9f40f89022adcacf10574ade1"/>
            <o:lock v:ext="edit" aspectratio="t"/>
            <w10:wrap type="none"/>
            <w10:anchorlock/>
          </v:shape>
          <o:OLEObject Type="Embed" ProgID="Equation.DSMT4" ShapeID="_x0000_i1068" DrawAspect="Content" ObjectID="_1468075767" r:id="rId89">
            <o:LockedField>false</o:LockedField>
          </o:OLEObject>
        </w:object>
      </w:r>
    </w:p>
    <w:p w14:paraId="137BCB8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E8DD77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9641AB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1FA71A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．函数</w:t>
      </w:r>
      <w:r>
        <w:object>
          <v:shape id="_x0000_i1069" o:spt="75" alt="eqId35820dc40e515cd9d5ea0c5979d9a60c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92" o:title="eqId35820dc40e515cd9d5ea0c5979d9a60c"/>
            <o:lock v:ext="edit" aspectratio="t"/>
            <w10:wrap type="none"/>
            <w10:anchorlock/>
          </v:shape>
          <o:OLEObject Type="Embed" ProgID="Equation.DSMT4" ShapeID="_x0000_i1069" DrawAspect="Content" ObjectID="_1468075768" r:id="rId91">
            <o:LockedField>false</o:LockedField>
          </o:OLEObject>
        </w:object>
      </w:r>
      <w:r>
        <w:t>在区间</w:t>
      </w:r>
      <w:r>
        <w:object>
          <v:shape id="_x0000_i1070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4" o:title="eqIdbe105f191f7be435e269132e73abff34"/>
            <o:lock v:ext="edit" aspectratio="t"/>
            <w10:wrap type="none"/>
            <w10:anchorlock/>
          </v:shape>
          <o:OLEObject Type="Embed" ProgID="Equation.DSMT4" ShapeID="_x0000_i1070" DrawAspect="Content" ObjectID="_1468075769" r:id="rId93">
            <o:LockedField>false</o:LockedField>
          </o:OLEObject>
        </w:object>
      </w:r>
      <w:r>
        <w:t>上恰有两条对称轴，则</w:t>
      </w:r>
      <w:r>
        <w:object>
          <v:shape id="_x0000_i107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71" DrawAspect="Content" ObjectID="_1468075770" r:id="rId9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930FE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2" o:spt="75" alt="eqId50e9590b618c3d98b68c71db89cab804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97" o:title="eqId50e9590b618c3d98b68c71db89cab804"/>
            <o:lock v:ext="edit" aspectratio="t"/>
            <w10:wrap type="none"/>
            <w10:anchorlock/>
          </v:shape>
          <o:OLEObject Type="Embed" ProgID="Equation.DSMT4" ShapeID="_x0000_i1072" DrawAspect="Content" ObjectID="_1468075771" r:id="rId96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bfd6ba08f3eedeb8cb0c8a25b6c94d0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99" o:title="eqIdbfd6ba08f3eedeb8cb0c8a25b6c94d07"/>
            <o:lock v:ext="edit" aspectratio="t"/>
            <w10:wrap type="none"/>
            <w10:anchorlock/>
          </v:shape>
          <o:OLEObject Type="Embed" ProgID="Equation.DSMT4" ShapeID="_x0000_i1073" DrawAspect="Content" ObjectID="_1468075772" r:id="rId98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5fb560ce414adfa3c53a6f8da774bef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01" o:title="eqId5fb560ce414adfa3c53a6f8da774befd"/>
            <o:lock v:ext="edit" aspectratio="t"/>
            <w10:wrap type="none"/>
            <w10:anchorlock/>
          </v:shape>
          <o:OLEObject Type="Embed" ProgID="Equation.DSMT4" ShapeID="_x0000_i1074" DrawAspect="Content" ObjectID="_1468075773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24d10d83d58304e17c9b0d8c2b78d7c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03" o:title="eqId24d10d83d58304e17c9b0d8c2b78d7cb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2">
            <o:LockedField>false</o:LockedField>
          </o:OLEObject>
        </w:object>
      </w:r>
    </w:p>
    <w:p w14:paraId="51AF7F6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7E75E8EC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59F1C453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3F4030D8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0C83772D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27778ED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4265212B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21F5DC7D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543863FE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3CAE2B74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73A9B2A1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 w14:paraId="5F51BB0E"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周期法</w:t>
      </w:r>
    </w:p>
    <w:p w14:paraId="21C6911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．已知函数</w:t>
      </w:r>
      <w:r>
        <w:object>
          <v:shape id="_x0000_i1076" o:spt="75" alt="eqId149feed6716446899defaefa8f5b863e" type="#_x0000_t75" style="height:29.65pt;width:152.2pt;" o:ole="t" filled="f" o:preferrelative="t" stroked="f" coordsize="21600,21600">
            <v:path/>
            <v:fill on="f" focussize="0,0"/>
            <v:stroke on="f" joinstyle="miter"/>
            <v:imagedata r:id="rId105" o:title="eqId149feed6716446899defaefa8f5b863e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4">
            <o:LockedField>false</o:LockedField>
          </o:OLEObject>
        </w:object>
      </w:r>
      <w:r>
        <w:t>，满足</w:t>
      </w:r>
      <w:r>
        <w:object>
          <v:shape id="_x0000_i1077" o:spt="75" alt="eqIdf7175253a3816dc5c4378e5dadbbd4d8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107" o:title="eqIdf7175253a3816dc5c4378e5dadbbd4d8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6">
            <o:LockedField>false</o:LockedField>
          </o:OLEObject>
        </w:object>
      </w:r>
      <w:r>
        <w:t>，</w:t>
      </w:r>
      <w:r>
        <w:object>
          <v:shape id="_x0000_i1078" o:spt="75" alt="eqId8bcd22cfbaa3223e4e7207142aee0bae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09" o:title="eqId8bcd22cfbaa3223e4e7207142aee0bae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8">
            <o:LockedField>false</o:LockedField>
          </o:OLEObject>
        </w:object>
      </w:r>
      <w:r>
        <w:t>，且在</w:t>
      </w:r>
      <w:r>
        <w:object>
          <v:shape id="_x0000_i1079" o:spt="75" alt="eqId4ff7209628edfc3721092cea6399ad90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11" o:title="eqId4ff7209628edfc3721092cea6399ad90"/>
            <o:lock v:ext="edit" aspectratio="t"/>
            <w10:wrap type="none"/>
            <w10:anchorlock/>
          </v:shape>
          <o:OLEObject Type="Embed" ProgID="Equation.DSMT4" ShapeID="_x0000_i1079" DrawAspect="Content" ObjectID="_1468075778" r:id="rId110">
            <o:LockedField>false</o:LockedField>
          </o:OLEObject>
        </w:object>
      </w:r>
      <w:r>
        <w:t>上单调，则</w:t>
      </w:r>
      <w:r>
        <w:object>
          <v:shape id="_x0000_i108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2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7347D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 w14:paraId="2A586485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B302F5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ACD1ADC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2FFD99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81" o:spt="75" alt="eqIddc1a15385fae7a39110f34587b3119d4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114" o:title="eqIddc1a15385fae7a39110f34587b3119d4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3">
            <o:LockedField>false</o:LockedField>
          </o:OLEObject>
        </w:object>
      </w:r>
      <w:r>
        <w:object>
          <v:shape id="_x0000_i1082" o:spt="75" alt="eqIdb9a9f8b43d3ad32c17ccb97202586dd0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116" o:title="eqIdb9a9f8b43d3ad32c17ccb97202586dd0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5">
            <o:LockedField>false</o:LockedField>
          </o:OLEObject>
        </w:object>
      </w:r>
      <w:r>
        <w:t>，已知点</w:t>
      </w:r>
      <w:r>
        <w:object>
          <v:shape id="_x0000_i1083" o:spt="75" alt="eqIde22f1c8cec9554fc8bc5df8b5549150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18" o:title="eqIde22f1c8cec9554fc8bc5df8b5549150c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  <w:r>
        <w:t>为</w:t>
      </w:r>
      <w:r>
        <w:object>
          <v:shape id="_x0000_i1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t>图象的一个对称中心，直线</w:t>
      </w:r>
      <w:r>
        <w:object>
          <v:shape id="_x0000_i1085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21" o:title="eqId17c3319647314c3b6d82958a909acd2a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0">
            <o:LockedField>false</o:LockedField>
          </o:OLEObject>
        </w:object>
      </w:r>
      <w:r>
        <w:t>为</w:t>
      </w:r>
      <w: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2">
            <o:LockedField>false</o:LockedField>
          </o:OLEObject>
        </w:object>
      </w:r>
      <w:r>
        <w:t>图象的一条对称轴，且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3">
            <o:LockedField>false</o:LockedField>
          </o:OLEObject>
        </w:object>
      </w:r>
      <w:r>
        <w:t>在区间</w:t>
      </w:r>
      <w:r>
        <w:object>
          <v:shape id="_x0000_i1088" o:spt="75" alt="eqId351597900b11ef98a3fedf0ba5e80330" type="#_x0000_t75" style="height:30.35pt;width:34.3pt;" o:ole="t" filled="f" o:preferrelative="t" stroked="f" coordsize="21600,21600">
            <v:path/>
            <v:fill on="f" focussize="0,0"/>
            <v:stroke on="f" joinstyle="miter"/>
            <v:imagedata r:id="rId125" o:title="eqId351597900b11ef98a3fedf0ba5e80330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4">
            <o:LockedField>false</o:LockedField>
          </o:OLEObject>
        </w:object>
      </w:r>
      <w:r>
        <w:t>上单调递减，则满足条件的所有</w:t>
      </w:r>
      <w:r>
        <w:object>
          <v:shape id="_x0000_i108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6">
            <o:LockedField>false</o:LockedField>
          </o:OLEObject>
        </w:object>
      </w:r>
      <w:r>
        <w:t>的值的和为（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D34E5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8" o:title="eqIdd33adb74906403b0b00fcbd9fa691d8b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B．</w:t>
      </w:r>
      <w:r>
        <w:object>
          <v:shape id="_x0000_i1091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30" o:title="eqId18a4c25fa7b7754fc55548e2497a9d6e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t>C．</w:t>
      </w:r>
      <w:r>
        <w:object>
          <v:shape id="_x0000_i1092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132" o:title="eqIdfeb16d1089cf194d658387742e1c2a93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</w:t>
      </w:r>
      <w:r>
        <w:t>D．</w:t>
      </w:r>
      <w:r>
        <w:object>
          <v:shape id="_x0000_i1093" o:spt="75" alt="eqId4a85a2c984df17f7ef91d014d931410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34" o:title="eqId4a85a2c984df17f7ef91d014d931410d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3">
            <o:LockedField>false</o:LockedField>
          </o:OLEObject>
        </w:object>
      </w:r>
    </w:p>
    <w:p w14:paraId="35058F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37B7C1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1B9742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bookmarkStart w:id="0" w:name="_GoBack"/>
      <w:bookmarkEnd w:id="0"/>
    </w:p>
    <w:p w14:paraId="1A1639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14:paraId="501663E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t>．已知函数</w:t>
      </w:r>
      <w:r>
        <w:object>
          <v:shape id="_x0000_i1094" o:spt="75" alt="eqIde39cf7cd8edec06f3363007979a36f29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36" o:title="eqIde39cf7cd8edec06f3363007979a36f29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5">
            <o:LockedField>false</o:LockedField>
          </o:OLEObject>
        </w:object>
      </w:r>
      <w:r>
        <w:t>，若</w:t>
      </w:r>
      <w:r>
        <w:object>
          <v:shape id="_x0000_i1095" o:spt="75" alt="eqIdf731fdfcdafc39b138391f8ce9e69f92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38" o:title="eqIdf731fdfcdafc39b138391f8ce9e69f92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7">
            <o:LockedField>false</o:LockedField>
          </o:OLEObject>
        </w:object>
      </w:r>
      <w:r>
        <w:t>，且</w:t>
      </w:r>
      <w: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5" r:id="rId139">
            <o:LockedField>false</o:LockedField>
          </o:OLEObject>
        </w:object>
      </w:r>
      <w:r>
        <w:t>在</w:t>
      </w:r>
      <w:r>
        <w:object>
          <v:shape id="_x0000_i1097" o:spt="75" alt="eqId0234da4e81f9ebc4aa72405d64d02d8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41" o:title="eqId0234da4e81f9ebc4aa72405d64d02d8b"/>
            <o:lock v:ext="edit" aspectratio="t"/>
            <w10:wrap type="none"/>
            <w10:anchorlock/>
          </v:shape>
          <o:OLEObject Type="Embed" ProgID="Equation.DSMT4" ShapeID="_x0000_i1097" DrawAspect="Content" ObjectID="_1468075796" r:id="rId140">
            <o:LockedField>false</o:LockedField>
          </o:OLEObject>
        </w:object>
      </w:r>
      <w:r>
        <w:t>上恰有1个零点，则</w:t>
      </w:r>
      <w:r>
        <w:object>
          <v:shape id="_x0000_i109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DCB12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A．11</w:t>
      </w:r>
      <w:r>
        <w:tab/>
      </w:r>
      <w:r>
        <w:t>B．29</w:t>
      </w:r>
      <w:r>
        <w:tab/>
      </w:r>
      <w:r>
        <w:t>C．35</w:t>
      </w:r>
      <w:r>
        <w:tab/>
      </w:r>
      <w:r>
        <w:t>D．47</w:t>
      </w:r>
    </w:p>
    <w:p w14:paraId="6B1FC399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EDA0ECB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8AB6B0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AAF543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BCC183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．将函数</w:t>
      </w:r>
      <w:r>
        <w:object>
          <v:shape id="_x0000_i1099" o:spt="75" alt="eqIdae4e26c978d058bd7efda4cbc3d50e54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144" o:title="eqIdae4e26c978d058bd7efda4cbc3d50e54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3">
            <o:LockedField>false</o:LockedField>
          </o:OLEObject>
        </w:object>
      </w:r>
      <w:r>
        <w:t>的图象向右平移</w:t>
      </w:r>
      <w:r>
        <w:object>
          <v:shape id="_x0000_i1100" o:spt="75" alt="eqIde33b8da413a3b009e3b3a60db3117d25" type="#_x0000_t75" style="height:22.25pt;width:16.7pt;" o:ole="t" filled="f" o:preferrelative="t" stroked="f" coordsize="21600,21600">
            <v:path/>
            <v:fill on="f" focussize="0,0"/>
            <v:stroke on="f" joinstyle="miter"/>
            <v:imagedata r:id="rId146" o:title="eqIde33b8da413a3b009e3b3a60db3117d25"/>
            <o:lock v:ext="edit" aspectratio="t"/>
            <w10:wrap type="none"/>
            <w10:anchorlock/>
          </v:shape>
          <o:OLEObject Type="Embed" ProgID="Equation.DSMT4" ShapeID="_x0000_i1100" DrawAspect="Content" ObjectID="_1468075799" r:id="rId145">
            <o:LockedField>false</o:LockedField>
          </o:OLEObject>
        </w:object>
      </w:r>
      <w:r>
        <w:t>个单位得到函数</w:t>
      </w:r>
      <w:r>
        <w:object>
          <v:shape id="_x0000_i1101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48" o:title="eqId6a1cfb60420ff7e72c1b9d64f69ae063"/>
            <o:lock v:ext="edit" aspectratio="t"/>
            <w10:wrap type="none"/>
            <w10:anchorlock/>
          </v:shape>
          <o:OLEObject Type="Embed" ProgID="Equation.DSMT4" ShapeID="_x0000_i1101" DrawAspect="Content" ObjectID="_1468075800" r:id="rId147">
            <o:LockedField>false</o:LockedField>
          </o:OLEObject>
        </w:object>
      </w:r>
      <w:r>
        <w:t>的图象，点</w:t>
      </w:r>
      <w:r>
        <w:object>
          <v:shape id="_x0000_i1102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0" o:title="eqId24e0c10fb103930eabd5fa18e8f9bb06"/>
            <o:lock v:ext="edit" aspectratio="t"/>
            <w10:wrap type="none"/>
            <w10:anchorlock/>
          </v:shape>
          <o:OLEObject Type="Embed" ProgID="Equation.DSMT4" ShapeID="_x0000_i1102" DrawAspect="Content" ObjectID="_1468075801" r:id="rId149">
            <o:LockedField>false</o:LockedField>
          </o:OLEObject>
        </w:object>
      </w:r>
      <w:r>
        <w:t>是</w:t>
      </w:r>
      <w:r>
        <w:object>
          <v:shape id="_x0000_i110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2" o:title="eqId51c530f4b7491b95acb8ce3eef9aa09d"/>
            <o:lock v:ext="edit" aspectratio="t"/>
            <w10:wrap type="none"/>
            <w10:anchorlock/>
          </v:shape>
          <o:OLEObject Type="Embed" ProgID="Equation.DSMT4" ShapeID="_x0000_i1103" DrawAspect="Content" ObjectID="_1468075802" r:id="rId151">
            <o:LockedField>false</o:LockedField>
          </o:OLEObject>
        </w:object>
      </w:r>
      <w:r>
        <w:t>与</w:t>
      </w:r>
      <w:r>
        <w:object>
          <v:shape id="_x0000_i1104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48" o:title="eqId6a1cfb60420ff7e72c1b9d64f69ae063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3">
            <o:LockedField>false</o:LockedField>
          </o:OLEObject>
        </w:object>
      </w:r>
      <w:r>
        <w:t>图象的连续相邻的三个交点，若</w:t>
      </w:r>
      <w:r>
        <w:object>
          <v:shape id="_x0000_i110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5" o:title="eqId15c0dbe3c080c4c4636c64803e5c1f76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4">
            <o:LockedField>false</o:LockedField>
          </o:OLEObject>
        </w:object>
      </w:r>
      <w:r>
        <w:t>是锐角三角形，则</w:t>
      </w:r>
      <w:r>
        <w:object>
          <v:shape id="_x0000_i110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947C5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7" o:spt="75" alt="eqIdf114c87782b7efa36f92cb0df9652f1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58" o:title="eqIdf114c87782b7efa36f92cb0df9652f19"/>
            <o:lock v:ext="edit" aspectratio="t"/>
            <w10:wrap type="none"/>
            <w10:anchorlock/>
          </v:shape>
          <o:OLEObject Type="Embed" ProgID="Equation.DSMT4" ShapeID="_x0000_i1107" DrawAspect="Content" ObjectID="_1468075806" r:id="rId157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2fdfa088a38e8a07b050df3dd40a7c04" type="#_x0000_t75" style="height:30pt;width:41.35pt;" o:ole="t" filled="f" o:preferrelative="t" stroked="f" coordsize="21600,21600">
            <v:path/>
            <v:fill on="f" focussize="0,0"/>
            <v:stroke on="f" joinstyle="miter"/>
            <v:imagedata r:id="rId160" o:title="eqId2fdfa088a38e8a07b050df3dd40a7c04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9">
            <o:LockedField>false</o:LockedField>
          </o:OLEObject>
        </w:object>
      </w:r>
    </w:p>
    <w:p w14:paraId="119AB1E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9" o:spt="75" alt="eqId0cffab401583c58323d515d49907524a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162" o:title="eqId0cffab401583c58323d515d49907524a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1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726d420362e44207d13601770652b664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164" o:title="eqId726d420362e44207d13601770652b664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3">
            <o:LockedField>false</o:LockedField>
          </o:OLEObject>
        </w:object>
      </w:r>
    </w:p>
    <w:p w14:paraId="760BD411">
      <w:pPr>
        <w:shd w:val="clear" w:color="auto" w:fill="auto"/>
        <w:spacing w:line="360" w:lineRule="auto"/>
        <w:jc w:val="left"/>
        <w:textAlignment w:val="center"/>
      </w:pPr>
    </w:p>
    <w:p w14:paraId="6F8EF926">
      <w:pPr>
        <w:shd w:val="clear" w:color="auto" w:fill="auto"/>
        <w:spacing w:line="360" w:lineRule="auto"/>
        <w:jc w:val="left"/>
        <w:textAlignment w:val="center"/>
      </w:pPr>
    </w:p>
    <w:p w14:paraId="4E4CC8AB">
      <w:pPr>
        <w:shd w:val="clear" w:color="auto" w:fill="auto"/>
        <w:spacing w:line="360" w:lineRule="auto"/>
        <w:jc w:val="left"/>
        <w:textAlignment w:val="center"/>
      </w:pPr>
    </w:p>
    <w:p w14:paraId="507D0AFF">
      <w:pPr>
        <w:shd w:val="clear" w:color="auto" w:fill="auto"/>
        <w:spacing w:line="360" w:lineRule="auto"/>
        <w:jc w:val="left"/>
        <w:textAlignment w:val="center"/>
      </w:pPr>
    </w:p>
    <w:p w14:paraId="5789317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．设函数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ωx+φ</m:t>
            </m:r>
          </m:e>
        </m:d>
        <m:r>
          <m:rPr/>
          <w:rPr>
            <w:rFonts w:ascii="Cambria Math" w:hAnsi="Cambria Math" w:eastAsia="宋体" w:cs="Cambria Math"/>
          </w:rPr>
          <m:t>−1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ω&gt;0,0≤φ≤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  <w:r>
        <w:rPr>
          <w:sz w:val="21"/>
        </w:rPr>
        <w:t>的最小正周期为</w:t>
      </w:r>
      <m:oMath>
        <m:r>
          <m:rPr/>
          <w:rPr>
            <w:rFonts w:ascii="Cambria Math" w:hAnsi="Cambria Math" w:eastAsia="宋体" w:cs="Cambria Math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[0,5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]</m:t>
        </m:r>
      </m:oMath>
      <w:r>
        <w:rPr>
          <w:sz w:val="21"/>
        </w:rPr>
        <w:t>内恰有3个零点，则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F92F5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</w:p>
    <w:p w14:paraId="69B1290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</w:p>
    <w:p w14:paraId="5D166253">
      <w:pPr>
        <w:shd w:val="clear" w:color="auto" w:fill="auto"/>
        <w:spacing w:line="360" w:lineRule="auto"/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6B26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BA88B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BA88B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3C44C">
    <w:pPr>
      <w:pStyle w:val="6"/>
      <w:pBdr>
        <w:bottom w:val="none" w:color="auto" w:sz="0" w:space="0"/>
      </w:pBdr>
      <w:jc w:val="both"/>
    </w:pPr>
  </w:p>
  <w:p w14:paraId="1008E9D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3A78AC"/>
    <w:rsid w:val="21AD15B4"/>
    <w:rsid w:val="21AD181E"/>
    <w:rsid w:val="22DF05CD"/>
    <w:rsid w:val="24CA6938"/>
    <w:rsid w:val="2ED66901"/>
    <w:rsid w:val="321F4032"/>
    <w:rsid w:val="35366BF5"/>
    <w:rsid w:val="37B1DB30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4ECE5662"/>
    <w:rsid w:val="53FF3DD7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3646CC"/>
    <w:rsid w:val="654C7BEB"/>
    <w:rsid w:val="67310C86"/>
    <w:rsid w:val="68E54CA7"/>
    <w:rsid w:val="6A6721F9"/>
    <w:rsid w:val="6AA632A5"/>
    <w:rsid w:val="6B5D3A15"/>
    <w:rsid w:val="6BFB6DFD"/>
    <w:rsid w:val="71502811"/>
    <w:rsid w:val="71DC6899"/>
    <w:rsid w:val="720A59B5"/>
    <w:rsid w:val="73EA6AD1"/>
    <w:rsid w:val="78511587"/>
    <w:rsid w:val="78B115AF"/>
    <w:rsid w:val="7BD040E0"/>
    <w:rsid w:val="7BD398E5"/>
    <w:rsid w:val="7C6A6E32"/>
    <w:rsid w:val="7DB76E0E"/>
    <w:rsid w:val="7FDF0099"/>
    <w:rsid w:val="BBF18BF5"/>
    <w:rsid w:val="FF7F624A"/>
    <w:rsid w:val="FFD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6" Type="http://schemas.openxmlformats.org/officeDocument/2006/relationships/fontTable" Target="fontTable.xml"/><Relationship Id="rId165" Type="http://schemas.openxmlformats.org/officeDocument/2006/relationships/customXml" Target="../customXml/item1.xml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oleObject" Target="embeddings/oleObject73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oleObject" Target="embeddings/oleObject64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6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969</Words>
  <Characters>1176</Characters>
  <Lines>138</Lines>
  <Paragraphs>39</Paragraphs>
  <TotalTime>1</TotalTime>
  <ScaleCrop>false</ScaleCrop>
  <LinksUpToDate>false</LinksUpToDate>
  <CharactersWithSpaces>1297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Administrator</cp:lastModifiedBy>
  <cp:lastPrinted>2025-04-05T05:24:35Z</cp:lastPrinted>
  <dcterms:modified xsi:type="dcterms:W3CDTF">2025-04-05T05:26:28Z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2052-12.1.0.20305</vt:lpwstr>
  </property>
  <property fmtid="{D5CDD505-2E9C-101B-9397-08002B2CF9AE}" pid="7" name="ICV">
    <vt:lpwstr>67F35323E21B4907AC77C4449545E94A_13</vt:lpwstr>
  </property>
  <property fmtid="{D5CDD505-2E9C-101B-9397-08002B2CF9AE}" pid="8" name="KSOTemplateDocerSaveRecord">
    <vt:lpwstr>eyJoZGlkIjoiODZiYmIwN2E2YmEyOGQwYjQ4MDk5MjlkYWRlMGJkYzIifQ==</vt:lpwstr>
  </property>
</Properties>
</file>