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B9681D">
      <w:pPr>
        <w:tabs>
          <w:tab w:val="left" w:pos="7000"/>
        </w:tabs>
        <w:ind w:firstLine="601" w:firstLineChars="200"/>
        <w:jc w:val="center"/>
        <w:rPr>
          <w:rFonts w:hint="default" w:ascii="黑体" w:hAnsi="黑体" w:eastAsia="黑体" w:cs="黑体"/>
          <w:b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sz w:val="30"/>
          <w:szCs w:val="30"/>
          <w:lang w:val="en-US" w:eastAsia="zh-CN"/>
        </w:rPr>
        <w:t>01几何体表面积</w:t>
      </w:r>
    </w:p>
    <w:p w14:paraId="087061BE">
      <w:pPr>
        <w:spacing w:line="360" w:lineRule="auto"/>
        <w:rPr>
          <w:rFonts w:hint="default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一、柱体表面积</w:t>
      </w:r>
    </w:p>
    <w:p w14:paraId="11C9E0EE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1</w:t>
      </w:r>
      <w:r>
        <w:rPr>
          <w:color w:val="0000FF"/>
        </w:rPr>
        <w:t>．（全国·高考真题）</w:t>
      </w:r>
      <w:r>
        <w:t>已知一个圆柱的侧面展开图是一个正方形，则这个圆柱的全面积与侧面积的比是（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AE7F683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25" o:spt="75" alt="eqIdea41e4fabecb3b4bc208c3cf296b184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7" o:title="eqIdea41e4fabecb3b4bc208c3cf296b184c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tab/>
      </w:r>
      <w:r>
        <w:t>B．</w:t>
      </w:r>
      <w:r>
        <w:object>
          <v:shape id="_x0000_i1026" o:spt="75" alt="eqId415473101e7fe7f7476c62a1cb6beae6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9" o:title="eqId415473101e7fe7f7476c62a1cb6beae6"/>
            <o:lock v:ext="edit" aspectratio="t"/>
            <w10:wrap type="none"/>
            <w10:anchorlock/>
          </v:shape>
          <o:OLEObject Type="Embed" ProgID="Equation.DSMT4" ShapeID="_x0000_i1026" DrawAspect="Content" ObjectID="_1468075726" r:id="rId8">
            <o:LockedField>false</o:LockedField>
          </o:OLEObject>
        </w:object>
      </w:r>
      <w:r>
        <w:tab/>
      </w:r>
      <w:r>
        <w:t>C．</w:t>
      </w:r>
      <w:r>
        <w:object>
          <v:shape id="_x0000_i1027" o:spt="75" alt="eqId2b1a94af13c7b70a6b20681cbbad0dfd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1" o:title="eqId2b1a94af13c7b70a6b20681cbbad0df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0">
            <o:LockedField>false</o:LockedField>
          </o:OLEObject>
        </w:object>
      </w:r>
      <w:r>
        <w:tab/>
      </w:r>
      <w:r>
        <w:t>D．</w:t>
      </w:r>
      <w:r>
        <w:object>
          <v:shape id="_x0000_i1028" o:spt="75" alt="eqId18333734f6efaa49889f101a24c7173c" type="#_x0000_t75" style="height:26.85pt;width:30.75pt;" o:ole="t" filled="f" o:preferrelative="t" stroked="f" coordsize="21600,21600">
            <v:path/>
            <v:fill on="f" focussize="0,0"/>
            <v:stroke on="f" joinstyle="miter"/>
            <v:imagedata r:id="rId13" o:title="eqId18333734f6efaa49889f101a24c7173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2">
            <o:LockedField>false</o:LockedField>
          </o:OLEObject>
        </w:object>
      </w:r>
    </w:p>
    <w:p w14:paraId="6599EEA3">
      <w:pPr>
        <w:spacing w:line="360" w:lineRule="auto"/>
        <w:jc w:val="left"/>
        <w:textAlignment w:val="center"/>
        <w:rPr>
          <w:color w:val="FF0000"/>
        </w:rPr>
      </w:pPr>
    </w:p>
    <w:p w14:paraId="2F5A3CD2">
      <w:pPr>
        <w:shd w:val="clear" w:color="auto" w:fill="FFFFFF"/>
        <w:spacing w:line="360" w:lineRule="auto"/>
        <w:jc w:val="left"/>
        <w:textAlignment w:val="center"/>
        <w:outlineLvl w:val="9"/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4796155</wp:posOffset>
            </wp:positionH>
            <wp:positionV relativeFrom="paragraph">
              <wp:posOffset>29845</wp:posOffset>
            </wp:positionV>
            <wp:extent cx="1657350" cy="1457325"/>
            <wp:effectExtent l="0" t="0" r="19050" b="15875"/>
            <wp:wrapSquare wrapText="bothSides"/>
            <wp:docPr id="100003" name="图片 100003" descr="@@@99333ff4-46dd-46be-b114-3d941c2c525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99333ff4-46dd-46be-b114-3d941c2c525a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．（全国·高考真题）</w:t>
      </w:r>
      <w:r>
        <w:t>已知圆锥的底面半径为</w:t>
      </w:r>
      <w:r>
        <w:rPr>
          <w:rFonts w:ascii="Times New Roman" w:hAnsi="Times New Roman" w:eastAsia="Times New Roman" w:cs="Times New Roman"/>
          <w:i/>
        </w:rPr>
        <w:t>R</w:t>
      </w:r>
      <w:r>
        <w:t>，高为</w:t>
      </w:r>
      <w:r>
        <w:object>
          <v:shape id="_x0000_i1029" o:spt="75" alt="eqIdda165d3d3de8812ab633e6276ed907b7" type="#_x0000_t75" style="height:12.25pt;width:14.95pt;" o:ole="t" filled="f" o:preferrelative="t" stroked="f" coordsize="21600,21600">
            <v:path/>
            <v:fill on="f" focussize="0,0"/>
            <v:stroke on="f" joinstyle="miter"/>
            <v:imagedata r:id="rId16" o:title="eqIdda165d3d3de8812ab633e6276ed907b7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t>，它的内接圆柱的底面半径为</w:t>
      </w:r>
      <w:r>
        <w:object>
          <v:shape id="_x0000_i1030" o:spt="75" alt="eqId3aa676477aceaf894823bb8f3a3e68b8" type="#_x0000_t75" style="height:27.1pt;width:18.5pt;" o:ole="t" filled="f" o:preferrelative="t" stroked="f" coordsize="21600,21600">
            <v:path/>
            <v:fill on="f" focussize="0,0"/>
            <v:stroke on="f" joinstyle="miter"/>
            <v:imagedata r:id="rId18" o:title="eqId3aa676477aceaf894823bb8f3a3e68b8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t>，该圆柱的全面积为（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7BD6707E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1" o:spt="75" alt="eqId1d76bfa67e8ae6eb6d30f068f5af219c" type="#_x0000_t75" style="height:13.85pt;width:26.4pt;" o:ole="t" filled="f" o:preferrelative="t" stroked="f" coordsize="21600,21600">
            <v:path/>
            <v:fill on="f" focussize="0,0"/>
            <v:stroke on="f" joinstyle="miter"/>
            <v:imagedata r:id="rId20" o:title="eqId1d76bfa67e8ae6eb6d30f068f5af219c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tab/>
      </w:r>
      <w:r>
        <w:t>B．</w:t>
      </w:r>
      <w:r>
        <w:object>
          <v:shape id="_x0000_i1032" o:spt="75" alt="eqId506065450cc5e4c4c479c1fb05529db6" type="#_x0000_t75" style="height:27.05pt;width:29pt;" o:ole="t" filled="f" o:preferrelative="t" stroked="f" coordsize="21600,21600">
            <v:path/>
            <v:fill on="f" focussize="0,0"/>
            <v:stroke on="f" joinstyle="miter"/>
            <v:imagedata r:id="rId22" o:title="eqId506065450cc5e4c4c479c1fb05529db6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tab/>
      </w:r>
      <w:r>
        <w:t>C．</w:t>
      </w:r>
      <w:r>
        <w:object>
          <v:shape id="_x0000_i1033" o:spt="75" alt="eqId9fef2b6fab0304585c77303badd062f9" type="#_x0000_t75" style="height:27.6pt;width:28.1pt;" o:ole="t" filled="f" o:preferrelative="t" stroked="f" coordsize="21600,21600">
            <v:path/>
            <v:fill on="f" focussize="0,0"/>
            <v:stroke on="f" joinstyle="miter"/>
            <v:imagedata r:id="rId24" o:title="eqId9fef2b6fab0304585c77303badd062f9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tab/>
      </w:r>
      <w:r>
        <w:t>D．</w:t>
      </w:r>
      <w:r>
        <w:object>
          <v:shape id="_x0000_i1034" o:spt="75" alt="eqId51e5563ce318c3a7cb6569eb0a077fb5" type="#_x0000_t75" style="height:28.1pt;width:28.1pt;" o:ole="t" filled="f" o:preferrelative="t" stroked="f" coordsize="21600,21600">
            <v:path/>
            <v:fill on="f" focussize="0,0"/>
            <v:stroke on="f" joinstyle="miter"/>
            <v:imagedata r:id="rId26" o:title="eqId51e5563ce318c3a7cb6569eb0a077fb5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</w:p>
    <w:p w14:paraId="65FDB8B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5D46A1D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307A0274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17FE045B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460898DF">
      <w:pPr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</w:p>
    <w:p w14:paraId="634B7B87">
      <w:pPr>
        <w:spacing w:line="360" w:lineRule="auto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二、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  <w:t>圆锥表面积</w:t>
      </w:r>
    </w:p>
    <w:p w14:paraId="7C29FBD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．（2021·全国·高考真题）</w:t>
      </w:r>
      <w:r>
        <w:t>已知一个圆锥的底面半径为6，其体积为</w:t>
      </w:r>
      <w:r>
        <w:object>
          <v:shape id="_x0000_i1035" o:spt="75" alt="eqId1570eeeb3501653fb3e571cf7ffc55d8" type="#_x0000_t75" style="height:12.35pt;width:20.2pt;" o:ole="t" filled="f" o:preferrelative="t" stroked="f" coordsize="21600,21600">
            <v:path/>
            <v:fill on="f" focussize="0,0"/>
            <v:stroke on="f" joinstyle="miter"/>
            <v:imagedata r:id="rId28" o:title="eqId1570eeeb3501653fb3e571cf7ffc55d8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t>则该圆锥的侧面积为</w:t>
      </w:r>
      <w:r>
        <w:rPr>
          <w:rFonts w:ascii="Times New Roman" w:hAnsi="Times New Roman" w:eastAsia="Times New Roman" w:cs="Times New Roman"/>
          <w:u w:val="single"/>
        </w:rPr>
        <w:t xml:space="preserve">        </w:t>
      </w:r>
      <w:r>
        <w:t>.</w:t>
      </w:r>
    </w:p>
    <w:p w14:paraId="29549045">
      <w:pPr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color w:val="FF0000"/>
          <w:kern w:val="0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5195570</wp:posOffset>
            </wp:positionH>
            <wp:positionV relativeFrom="paragraph">
              <wp:posOffset>119380</wp:posOffset>
            </wp:positionV>
            <wp:extent cx="1285875" cy="1219200"/>
            <wp:effectExtent l="0" t="0" r="9525" b="0"/>
            <wp:wrapSquare wrapText="bothSides"/>
            <wp:docPr id="52" name="图片 52" descr="@@@9181fde2-646c-4d40-abd7-cb8e083b692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52" descr="@@@9181fde2-646c-4d40-abd7-cb8e083b692e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45216">
      <w:pPr>
        <w:spacing w:line="360" w:lineRule="auto"/>
        <w:jc w:val="left"/>
        <w:textAlignment w:val="center"/>
        <w:rPr>
          <w:color w:val="FF0000"/>
        </w:rPr>
      </w:pPr>
    </w:p>
    <w:p w14:paraId="77C1D29E">
      <w:pPr>
        <w:spacing w:line="360" w:lineRule="auto"/>
        <w:jc w:val="left"/>
        <w:textAlignment w:val="center"/>
        <w:rPr>
          <w:color w:val="FF0000"/>
        </w:rPr>
      </w:pPr>
    </w:p>
    <w:p w14:paraId="169388AA">
      <w:pPr>
        <w:spacing w:line="360" w:lineRule="auto"/>
        <w:jc w:val="left"/>
        <w:textAlignment w:val="center"/>
        <w:rPr>
          <w:color w:val="FF0000"/>
        </w:rPr>
      </w:pPr>
    </w:p>
    <w:p w14:paraId="6D03D828">
      <w:pPr>
        <w:spacing w:line="360" w:lineRule="auto"/>
        <w:jc w:val="left"/>
        <w:textAlignment w:val="center"/>
        <w:rPr>
          <w:color w:val="FF0000"/>
        </w:rPr>
      </w:pPr>
    </w:p>
    <w:p w14:paraId="5077AE32">
      <w:pPr>
        <w:spacing w:line="360" w:lineRule="auto"/>
        <w:jc w:val="left"/>
        <w:textAlignment w:val="center"/>
        <w:rPr>
          <w:color w:val="FF0000"/>
        </w:rPr>
      </w:pPr>
    </w:p>
    <w:p w14:paraId="3F2C324A">
      <w:pPr>
        <w:spacing w:line="360" w:lineRule="auto"/>
        <w:jc w:val="left"/>
        <w:textAlignment w:val="center"/>
        <w:rPr>
          <w:color w:val="FF0000"/>
        </w:rPr>
      </w:pPr>
    </w:p>
    <w:p w14:paraId="56A53BC9">
      <w:pPr>
        <w:spacing w:line="360" w:lineRule="auto"/>
        <w:jc w:val="left"/>
        <w:textAlignment w:val="center"/>
        <w:rPr>
          <w:color w:val="FF0000"/>
        </w:rPr>
      </w:pPr>
    </w:p>
    <w:p w14:paraId="7DCB1982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5.</w:t>
      </w:r>
      <w:r>
        <w:t>已知圆锥</w:t>
      </w:r>
      <w:r>
        <w:rPr>
          <w:rFonts w:ascii="Times New Roman" w:hAnsi="Times New Roman" w:eastAsia="Times New Roman" w:cs="Times New Roman"/>
          <w:i/>
        </w:rPr>
        <w:t>PO</w:t>
      </w:r>
      <w:r>
        <w:t>的母线长为2，</w:t>
      </w:r>
      <w:r>
        <w:rPr>
          <w:rFonts w:ascii="Times New Roman" w:hAnsi="Times New Roman" w:eastAsia="Times New Roman" w:cs="Times New Roman"/>
          <w:i/>
        </w:rPr>
        <w:t>O</w:t>
      </w:r>
      <w:r>
        <w:t>为底面的圆心，其侧面积等于</w:t>
      </w:r>
      <w:r>
        <w:object>
          <v:shape id="_x0000_i1036" o:spt="75" alt="eqId0407e1f5977d2cb46d362e8362c8816f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31" o:title="eqId0407e1f5977d2cb46d362e8362c8816f"/>
            <o:lock v:ext="edit" aspectratio="t"/>
            <w10:wrap type="none"/>
            <w10:anchorlock/>
          </v:shape>
          <o:OLEObject Type="Embed" ProgID="Equation.DSMT4" ShapeID="_x0000_i1036" DrawAspect="Content" ObjectID="_1468075736" r:id="rId30">
            <o:LockedField>false</o:LockedField>
          </o:OLEObject>
        </w:object>
      </w:r>
      <w:r>
        <w:t>，则该圆锥的体积为（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t>）</w:t>
      </w:r>
    </w:p>
    <w:p w14:paraId="1EEE5EC4">
      <w:pPr>
        <w:shd w:val="clear" w:color="auto" w:fill="FFFFFF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</w:pPr>
      <w:r>
        <w:t>A．</w:t>
      </w:r>
      <w:r>
        <w:object>
          <v:shape id="_x0000_i1037" o:spt="75" alt="eqIdcc54f59ee0d621b9f81a34421adde597" type="#_x0000_t75" style="height:15.8pt;width:21.1pt;" o:ole="t" filled="f" o:preferrelative="t" stroked="f" coordsize="21600,21600">
            <v:path/>
            <v:fill on="f" focussize="0,0"/>
            <v:stroke on="f" joinstyle="miter"/>
            <v:imagedata r:id="rId33" o:title="eqIdcc54f59ee0d621b9f81a34421adde59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2">
            <o:LockedField>false</o:LockedField>
          </o:OLEObject>
        </w:object>
      </w:r>
      <w:r>
        <w:tab/>
      </w:r>
      <w:r>
        <w:t>B．</w:t>
      </w:r>
      <w:r>
        <w:object>
          <v:shape id="_x0000_i1038" o:spt="75" alt="eqId7cd206f0986ffb465d929394f0192f51" type="#_x0000_t75" style="height:15.3pt;width:21.95pt;" o:ole="t" filled="f" o:preferrelative="t" stroked="f" coordsize="21600,21600">
            <v:path/>
            <v:fill on="f" focussize="0,0"/>
            <v:stroke on="f" joinstyle="miter"/>
            <v:imagedata r:id="rId35" o:title="eqId7cd206f0986ffb465d929394f0192f51"/>
            <o:lock v:ext="edit" aspectratio="t"/>
            <w10:wrap type="none"/>
            <w10:anchorlock/>
          </v:shape>
          <o:OLEObject Type="Embed" ProgID="Equation.DSMT4" ShapeID="_x0000_i1038" DrawAspect="Content" ObjectID="_1468075738" r:id="rId34">
            <o:LockedField>false</o:LockedField>
          </o:OLEObject>
        </w:object>
      </w:r>
      <w:r>
        <w:tab/>
      </w:r>
      <w:r>
        <w:t>C．</w:t>
      </w:r>
      <w:r>
        <w:object>
          <v:shape id="_x0000_i1039" o:spt="75" alt="eqId70f5389990c3a0c5373f3bd9fb2454c9" type="#_x0000_t75" style="height:9.75pt;width:8.75pt;" o:ole="t" filled="f" o:preferrelative="t" stroked="f" coordsize="21600,21600">
            <v:path/>
            <v:fill on="f" focussize="0,0"/>
            <v:stroke on="f" joinstyle="miter"/>
            <v:imagedata r:id="rId37" o:title="eqId70f5389990c3a0c5373f3bd9fb2454c9"/>
            <o:lock v:ext="edit" aspectratio="t"/>
            <w10:wrap type="none"/>
            <w10:anchorlock/>
          </v:shape>
          <o:OLEObject Type="Embed" ProgID="Equation.DSMT4" ShapeID="_x0000_i1039" DrawAspect="Content" ObjectID="_1468075739" r:id="rId36">
            <o:LockedField>false</o:LockedField>
          </o:OLEObject>
        </w:object>
      </w:r>
      <w:r>
        <w:tab/>
      </w:r>
      <w:r>
        <w:t>D．</w:t>
      </w:r>
      <w:r>
        <w:object>
          <v:shape id="_x0000_i1040" o:spt="75" alt="eqId35e2d7c958e99bcd9d7f251c19ee3544" type="#_x0000_t75" style="height:12.25pt;width:14.05pt;" o:ole="t" filled="f" o:preferrelative="t" stroked="f" coordsize="21600,21600">
            <v:path/>
            <v:fill on="f" focussize="0,0"/>
            <v:stroke on="f" joinstyle="miter"/>
            <v:imagedata r:id="rId39" o:title="eqId35e2d7c958e99bcd9d7f251c19ee3544"/>
            <o:lock v:ext="edit" aspectratio="t"/>
            <w10:wrap type="none"/>
            <w10:anchorlock/>
          </v:shape>
          <o:OLEObject Type="Embed" ProgID="Equation.DSMT4" ShapeID="_x0000_i1040" DrawAspect="Content" ObjectID="_1468075740" r:id="rId38">
            <o:LockedField>false</o:LockedField>
          </o:OLEObject>
        </w:object>
      </w:r>
    </w:p>
    <w:p w14:paraId="2096D477">
      <w:pPr>
        <w:shd w:val="clear" w:color="auto" w:fill="FFFFFF"/>
        <w:spacing w:line="360" w:lineRule="auto"/>
        <w:jc w:val="left"/>
        <w:textAlignment w:val="center"/>
      </w:pPr>
      <w:r>
        <w:rPr>
          <w:rFonts w:hint="eastAsia"/>
          <w:lang w:val="en-US" w:eastAsia="zh-CN"/>
        </w:rPr>
        <w:t>6.</w:t>
      </w:r>
      <w:r>
        <w:t>如图所示，圆锥的顶点为</w:t>
      </w:r>
      <w:r>
        <w:object>
          <v:shape id="_x0000_i104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41" o:title="eqIddad2a36927223bd70f426ba06aea4b45"/>
            <o:lock v:ext="edit" aspectratio="t"/>
            <w10:wrap type="none"/>
            <w10:anchorlock/>
          </v:shape>
          <o:OLEObject Type="Embed" ProgID="Equation.DSMT4" ShapeID="_x0000_i1041" DrawAspect="Content" ObjectID="_1468075741" r:id="rId40">
            <o:LockedField>false</o:LockedField>
          </o:OLEObject>
        </w:object>
      </w:r>
      <w:r>
        <w:t>，底面中心为</w:t>
      </w:r>
      <w:r>
        <w:object>
          <v:shape id="_x0000_i1042" o:spt="75" alt="eqId1dde8112e8eb968fd042418dd632759e" type="#_x0000_t75" style="height:12.5pt;width:10.55pt;" o:ole="t" filled="f" o:preferrelative="t" stroked="f" coordsize="21600,21600">
            <v:path/>
            <v:fill on="f" focussize="0,0"/>
            <v:stroke on="f" joinstyle="miter"/>
            <v:imagedata r:id="rId43" o:title="eqId1dde8112e8eb968fd042418dd632759e"/>
            <o:lock v:ext="edit" aspectratio="t"/>
            <w10:wrap type="none"/>
            <w10:anchorlock/>
          </v:shape>
          <o:OLEObject Type="Embed" ProgID="Equation.DSMT4" ShapeID="_x0000_i1042" DrawAspect="Content" ObjectID="_1468075742" r:id="rId42">
            <o:LockedField>false</o:LockedField>
          </o:OLEObject>
        </w:object>
      </w:r>
      <w:r>
        <w:t>，母线</w:t>
      </w:r>
      <w:r>
        <w:object>
          <v:shape id="_x0000_i1043" o:spt="75" alt="eqId91ce0586aafd9bf4fb7e1be082624afc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45" o:title="eqId91ce0586aafd9bf4fb7e1be082624afc"/>
            <o:lock v:ext="edit" aspectratio="t"/>
            <w10:wrap type="none"/>
            <w10:anchorlock/>
          </v:shape>
          <o:OLEObject Type="Embed" ProgID="Equation.DSMT4" ShapeID="_x0000_i1043" DrawAspect="Content" ObjectID="_1468075743" r:id="rId44">
            <o:LockedField>false</o:LockedField>
          </o:OLEObject>
        </w:object>
      </w:r>
      <w:r>
        <w:t>，底面半径</w:t>
      </w:r>
      <w:r>
        <w:object>
          <v:shape id="_x0000_i1044" o:spt="75" alt="eqIdef4113c492885ba7c47fe42ac792578f" type="#_x0000_t75" style="height:12.4pt;width:16.7pt;" o:ole="t" filled="f" o:preferrelative="t" stroked="f" coordsize="21600,21600">
            <v:path/>
            <v:fill on="f" focussize="0,0"/>
            <v:stroke on="f" joinstyle="miter"/>
            <v:imagedata r:id="rId47" o:title="eqIdef4113c492885ba7c47fe42ac792578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6">
            <o:LockedField>false</o:LockedField>
          </o:OLEObject>
        </w:object>
      </w:r>
      <w:r>
        <w:t>与</w:t>
      </w:r>
      <w:r>
        <w:object>
          <v:shape id="_x0000_i1045" o:spt="75" alt="eqIdb90e0f35eda1a729fed485f83da5ea9d" type="#_x0000_t75" style="height:13pt;width:17.55pt;" o:ole="t" filled="f" o:preferrelative="t" stroked="f" coordsize="21600,21600">
            <v:path/>
            <v:fill on="f" focussize="0,0"/>
            <v:stroke on="f" joinstyle="miter"/>
            <v:imagedata r:id="rId49" o:title="eqIdb90e0f35eda1a729fed485f83da5ea9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8">
            <o:LockedField>false</o:LockedField>
          </o:OLEObject>
        </w:object>
      </w:r>
      <w:r>
        <w:t>的夹角为</w:t>
      </w:r>
      <w:r>
        <w:object>
          <v:shape id="_x0000_i1046" o:spt="75" alt="eqIdc24095e409b025db711f14be783a406c" type="#_x0000_t75" style="height:12.25pt;width:8.75pt;" o:ole="t" filled="f" o:preferrelative="t" stroked="f" coordsize="21600,21600">
            <v:path/>
            <v:fill on="f" focussize="0,0"/>
            <v:stroke on="f" joinstyle="miter"/>
            <v:imagedata r:id="rId51" o:title="eqIdc24095e409b025db711f14be783a406c"/>
            <o:lock v:ext="edit" aspectratio="t"/>
            <w10:wrap type="none"/>
            <w10:anchorlock/>
          </v:shape>
          <o:OLEObject Type="Embed" ProgID="Equation.DSMT4" ShapeID="_x0000_i1046" DrawAspect="Content" ObjectID="_1468075746" r:id="rId50">
            <o:LockedField>false</o:LockedField>
          </o:OLEObject>
        </w:object>
      </w:r>
      <w:r>
        <w:t>，且</w:t>
      </w:r>
      <w:r>
        <w:object>
          <v:shape id="_x0000_i1047" o:spt="75" alt="eqId9466d03bc916a9169eaf39863d59fceb" type="#_x0000_t75" style="height:12.6pt;width:33.45pt;" o:ole="t" filled="f" o:preferrelative="t" stroked="f" coordsize="21600,21600">
            <v:path/>
            <v:fill on="f" focussize="0,0"/>
            <v:stroke on="f" joinstyle="miter"/>
            <v:imagedata r:id="rId53" o:title="eqId9466d03bc916a9169eaf39863d59fceb"/>
            <o:lock v:ext="edit" aspectratio="t"/>
            <w10:wrap type="none"/>
            <w10:anchorlock/>
          </v:shape>
          <o:OLEObject Type="Embed" ProgID="Equation.DSMT4" ShapeID="_x0000_i1047" DrawAspect="Content" ObjectID="_1468075747" r:id="rId52">
            <o:LockedField>false</o:LockedField>
          </o:OLEObject>
        </w:object>
      </w:r>
      <w:r>
        <w:t>.求该圆锥的表面积.</w:t>
      </w:r>
    </w:p>
    <w:p w14:paraId="1D1BEB0D">
      <w:pPr>
        <w:shd w:val="clear" w:color="auto" w:fill="FFFFFF"/>
        <w:spacing w:line="360" w:lineRule="auto"/>
        <w:jc w:val="left"/>
        <w:textAlignment w:val="center"/>
        <w:rPr>
          <w:color w:val="FF0000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05000" cy="1314450"/>
            <wp:effectExtent l="0" t="0" r="0" b="6350"/>
            <wp:docPr id="100035" name="图片 100035" descr="@@@6b24e3bc-90a0-4441-a517-039097bdf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6b24e3bc-90a0-4441-a517-039097bdffc7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C3C67">
      <w:pPr>
        <w:shd w:val="clear" w:color="auto" w:fill="FFFFFF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b w:val="0"/>
          <w:bCs/>
          <w:color w:val="000000" w:themeColor="text1"/>
          <w:sz w:val="20"/>
          <w:szCs w:val="21"/>
          <w:lang w:val="en-US" w:eastAsia="zh-CN"/>
          <w14:textFill>
            <w14:solidFill>
              <w14:schemeClr w14:val="tx1"/>
            </w14:solidFill>
          </w14:textFill>
        </w:rPr>
      </w:pPr>
      <w:r>
        <w:t>7．已知圆锥的侧面展开图是半径为8的直角扇形，则此圆锥的表面积为</w:t>
      </w:r>
      <w:r>
        <w:rPr>
          <w:rFonts w:ascii="Times New Roman" w:hAnsi="Times New Roman" w:eastAsia="Times New Roman" w:cs="Times New Roman"/>
          <w:b w:val="0"/>
          <w:sz w:val="21"/>
          <w:u w:val="single"/>
        </w:rPr>
        <w:t xml:space="preserve">      </w:t>
      </w:r>
      <w:r>
        <w:t>．</w:t>
      </w: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4744085</wp:posOffset>
            </wp:positionH>
            <wp:positionV relativeFrom="paragraph">
              <wp:posOffset>112395</wp:posOffset>
            </wp:positionV>
            <wp:extent cx="1524000" cy="1666875"/>
            <wp:effectExtent l="0" t="0" r="0" b="9525"/>
            <wp:wrapSquare wrapText="bothSides"/>
            <wp:docPr id="44" name="图片 44" descr="@@@d2f7cf5b-f737-4dd5-ac66-1050569243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d2f7cf5b-f737-4dd5-ac66-105056924362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B251B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03BF221F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65906456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78CC772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2336C1E0">
      <w:pPr>
        <w:spacing w:line="360" w:lineRule="auto"/>
        <w:rPr>
          <w:rFonts w:hint="eastAsia" w:ascii="Times New Roman" w:hAnsi="Times New Roman" w:eastAsia="宋体" w:cs="Times New Roman"/>
          <w:b/>
          <w:color w:val="FF0000"/>
          <w:kern w:val="2"/>
          <w:sz w:val="32"/>
          <w:szCs w:val="32"/>
          <w:highlight w:val="yellow"/>
          <w:u w:val="double"/>
          <w:lang w:val="en-US" w:eastAsia="zh-CN" w:bidi="ar-SA"/>
        </w:rPr>
      </w:pPr>
    </w:p>
    <w:p w14:paraId="1BD8FF3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5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1333BC34"/>
    <w:rsid w:val="1BAAD6D8"/>
    <w:rsid w:val="37F68E5F"/>
    <w:rsid w:val="3B57A9C6"/>
    <w:rsid w:val="3BE7B55D"/>
    <w:rsid w:val="3D771AFA"/>
    <w:rsid w:val="3DFF4132"/>
    <w:rsid w:val="3FF7094F"/>
    <w:rsid w:val="44BED69D"/>
    <w:rsid w:val="48CE5D6B"/>
    <w:rsid w:val="57BD5D4F"/>
    <w:rsid w:val="5FFB9A49"/>
    <w:rsid w:val="6E5BED8F"/>
    <w:rsid w:val="6EFF0407"/>
    <w:rsid w:val="753D72C7"/>
    <w:rsid w:val="7757630E"/>
    <w:rsid w:val="77B960C5"/>
    <w:rsid w:val="7BECA453"/>
    <w:rsid w:val="7CDEA9C3"/>
    <w:rsid w:val="7E7BCEA0"/>
    <w:rsid w:val="7EF7414A"/>
    <w:rsid w:val="7EFEB432"/>
    <w:rsid w:val="7EFF12F0"/>
    <w:rsid w:val="7F3F6B48"/>
    <w:rsid w:val="7F67E587"/>
    <w:rsid w:val="7FB8E92C"/>
    <w:rsid w:val="7FFDDA14"/>
    <w:rsid w:val="7FFE827B"/>
    <w:rsid w:val="87CE15A3"/>
    <w:rsid w:val="9BAF9D14"/>
    <w:rsid w:val="BFDB1C43"/>
    <w:rsid w:val="CCFBEEFE"/>
    <w:rsid w:val="CFFB3D87"/>
    <w:rsid w:val="DB7B7F7F"/>
    <w:rsid w:val="DF9E1342"/>
    <w:rsid w:val="E7BD3D79"/>
    <w:rsid w:val="F3BC7D85"/>
    <w:rsid w:val="F7EFCF4C"/>
    <w:rsid w:val="FDFF1B52"/>
    <w:rsid w:val="FE87B669"/>
    <w:rsid w:val="FF15E31A"/>
    <w:rsid w:val="FF5FD3DB"/>
    <w:rsid w:val="FFCEE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" Type="http://schemas.openxmlformats.org/officeDocument/2006/relationships/oleObject" Target="embeddings/oleObject2.bin"/><Relationship Id="rId7" Type="http://schemas.openxmlformats.org/officeDocument/2006/relationships/image" Target="media/image2.wmf"/><Relationship Id="rId6" Type="http://schemas.openxmlformats.org/officeDocument/2006/relationships/oleObject" Target="embeddings/oleObject1.bin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28.png"/><Relationship Id="rId54" Type="http://schemas.openxmlformats.org/officeDocument/2006/relationships/image" Target="media/image27.png"/><Relationship Id="rId53" Type="http://schemas.openxmlformats.org/officeDocument/2006/relationships/image" Target="media/image26.wmf"/><Relationship Id="rId52" Type="http://schemas.openxmlformats.org/officeDocument/2006/relationships/oleObject" Target="embeddings/oleObject23.bin"/><Relationship Id="rId51" Type="http://schemas.openxmlformats.org/officeDocument/2006/relationships/image" Target="media/image25.wmf"/><Relationship Id="rId50" Type="http://schemas.openxmlformats.org/officeDocument/2006/relationships/oleObject" Target="embeddings/oleObject22.bin"/><Relationship Id="rId5" Type="http://schemas.openxmlformats.org/officeDocument/2006/relationships/theme" Target="theme/theme1.xml"/><Relationship Id="rId49" Type="http://schemas.openxmlformats.org/officeDocument/2006/relationships/image" Target="media/image24.wmf"/><Relationship Id="rId48" Type="http://schemas.openxmlformats.org/officeDocument/2006/relationships/oleObject" Target="embeddings/oleObject21.bin"/><Relationship Id="rId47" Type="http://schemas.openxmlformats.org/officeDocument/2006/relationships/image" Target="media/image23.wmf"/><Relationship Id="rId46" Type="http://schemas.openxmlformats.org/officeDocument/2006/relationships/oleObject" Target="embeddings/oleObject20.bin"/><Relationship Id="rId45" Type="http://schemas.openxmlformats.org/officeDocument/2006/relationships/image" Target="media/image22.wmf"/><Relationship Id="rId44" Type="http://schemas.openxmlformats.org/officeDocument/2006/relationships/oleObject" Target="embeddings/oleObject19.bin"/><Relationship Id="rId43" Type="http://schemas.openxmlformats.org/officeDocument/2006/relationships/image" Target="media/image21.wmf"/><Relationship Id="rId42" Type="http://schemas.openxmlformats.org/officeDocument/2006/relationships/oleObject" Target="embeddings/oleObject18.bin"/><Relationship Id="rId41" Type="http://schemas.openxmlformats.org/officeDocument/2006/relationships/image" Target="media/image20.wmf"/><Relationship Id="rId40" Type="http://schemas.openxmlformats.org/officeDocument/2006/relationships/oleObject" Target="embeddings/oleObject17.bin"/><Relationship Id="rId4" Type="http://schemas.openxmlformats.org/officeDocument/2006/relationships/footer" Target="footer1.xml"/><Relationship Id="rId39" Type="http://schemas.openxmlformats.org/officeDocument/2006/relationships/image" Target="media/image19.wmf"/><Relationship Id="rId38" Type="http://schemas.openxmlformats.org/officeDocument/2006/relationships/oleObject" Target="embeddings/oleObject16.bin"/><Relationship Id="rId37" Type="http://schemas.openxmlformats.org/officeDocument/2006/relationships/image" Target="media/image18.wmf"/><Relationship Id="rId36" Type="http://schemas.openxmlformats.org/officeDocument/2006/relationships/oleObject" Target="embeddings/oleObject15.bin"/><Relationship Id="rId35" Type="http://schemas.openxmlformats.org/officeDocument/2006/relationships/image" Target="media/image17.wmf"/><Relationship Id="rId34" Type="http://schemas.openxmlformats.org/officeDocument/2006/relationships/oleObject" Target="embeddings/oleObject14.bin"/><Relationship Id="rId33" Type="http://schemas.openxmlformats.org/officeDocument/2006/relationships/image" Target="media/image16.wmf"/><Relationship Id="rId32" Type="http://schemas.openxmlformats.org/officeDocument/2006/relationships/oleObject" Target="embeddings/oleObject13.bin"/><Relationship Id="rId31" Type="http://schemas.openxmlformats.org/officeDocument/2006/relationships/image" Target="media/image15.wmf"/><Relationship Id="rId30" Type="http://schemas.openxmlformats.org/officeDocument/2006/relationships/oleObject" Target="embeddings/oleObject12.bin"/><Relationship Id="rId3" Type="http://schemas.openxmlformats.org/officeDocument/2006/relationships/header" Target="header1.xml"/><Relationship Id="rId29" Type="http://schemas.openxmlformats.org/officeDocument/2006/relationships/image" Target="media/image14.png"/><Relationship Id="rId28" Type="http://schemas.openxmlformats.org/officeDocument/2006/relationships/image" Target="media/image13.wmf"/><Relationship Id="rId27" Type="http://schemas.openxmlformats.org/officeDocument/2006/relationships/oleObject" Target="embeddings/oleObject11.bin"/><Relationship Id="rId26" Type="http://schemas.openxmlformats.org/officeDocument/2006/relationships/image" Target="media/image12.wmf"/><Relationship Id="rId25" Type="http://schemas.openxmlformats.org/officeDocument/2006/relationships/oleObject" Target="embeddings/oleObject10.bin"/><Relationship Id="rId24" Type="http://schemas.openxmlformats.org/officeDocument/2006/relationships/image" Target="media/image11.wmf"/><Relationship Id="rId23" Type="http://schemas.openxmlformats.org/officeDocument/2006/relationships/oleObject" Target="embeddings/oleObject9.bin"/><Relationship Id="rId22" Type="http://schemas.openxmlformats.org/officeDocument/2006/relationships/image" Target="media/image10.wmf"/><Relationship Id="rId21" Type="http://schemas.openxmlformats.org/officeDocument/2006/relationships/oleObject" Target="embeddings/oleObject8.bin"/><Relationship Id="rId20" Type="http://schemas.openxmlformats.org/officeDocument/2006/relationships/image" Target="media/image9.wmf"/><Relationship Id="rId2" Type="http://schemas.openxmlformats.org/officeDocument/2006/relationships/settings" Target="settings.xml"/><Relationship Id="rId19" Type="http://schemas.openxmlformats.org/officeDocument/2006/relationships/oleObject" Target="embeddings/oleObject7.bin"/><Relationship Id="rId18" Type="http://schemas.openxmlformats.org/officeDocument/2006/relationships/image" Target="media/image8.wmf"/><Relationship Id="rId17" Type="http://schemas.openxmlformats.org/officeDocument/2006/relationships/oleObject" Target="embeddings/oleObject6.bin"/><Relationship Id="rId16" Type="http://schemas.openxmlformats.org/officeDocument/2006/relationships/image" Target="media/image7.wmf"/><Relationship Id="rId15" Type="http://schemas.openxmlformats.org/officeDocument/2006/relationships/oleObject" Target="embeddings/oleObject5.bin"/><Relationship Id="rId14" Type="http://schemas.openxmlformats.org/officeDocument/2006/relationships/image" Target="media/image6.png"/><Relationship Id="rId13" Type="http://schemas.openxmlformats.org/officeDocument/2006/relationships/image" Target="media/image5.wmf"/><Relationship Id="rId12" Type="http://schemas.openxmlformats.org/officeDocument/2006/relationships/oleObject" Target="embeddings/oleObject4.bin"/><Relationship Id="rId11" Type="http://schemas.openxmlformats.org/officeDocument/2006/relationships/image" Target="media/image4.wmf"/><Relationship Id="rId10" Type="http://schemas.openxmlformats.org/officeDocument/2006/relationships/oleObject" Target="embeddings/oleObject3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2525252525252525252525257B75232B38-A165-1FB7-499C-2E1C792CACB5%252525252525252525252525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2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2021-07-02T06:49:00Z</dcterms:created>
  <dc:creator>wanglongzhen</dc:creator>
  <cp:lastModifiedBy>林惠琴 Tina</cp:lastModifiedBy>
  <dcterms:modified xsi:type="dcterms:W3CDTF">2024-10-05T17:10:41Z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D70372FAEC82C5BB4175BC66806D2376_43</vt:lpwstr>
  </property>
</Properties>
</file>