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50176">
      <w:pPr>
        <w:pStyle w:val="155"/>
        <w:spacing w:before="0" w:beforeAutospacing="0" w:after="240" w:afterAutospacing="0" w:line="360" w:lineRule="auto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ascii="Times New Roman" w:hAnsi="Times New Roman"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12560300</wp:posOffset>
            </wp:positionV>
            <wp:extent cx="304800" cy="330200"/>
            <wp:effectExtent l="0" t="0" r="0" b="0"/>
            <wp:wrapNone/>
            <wp:docPr id="100167" name="图片 10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图片 10016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snapToGrid w:val="0"/>
          <w:sz w:val="36"/>
          <w:szCs w:val="36"/>
        </w:rPr>
        <w:t>202</w:t>
      </w:r>
      <w:r>
        <w:rPr>
          <w:rFonts w:hint="eastAsia" w:ascii="Times New Roman" w:hAnsi="Times New Roman" w:eastAsia="黑体"/>
          <w:snapToGrid w:val="0"/>
          <w:sz w:val="36"/>
          <w:szCs w:val="36"/>
        </w:rPr>
        <w:t>5</w:t>
      </w:r>
      <w:r>
        <w:rPr>
          <w:rFonts w:ascii="Times New Roman" w:hAnsi="Times New Roman" w:eastAsia="黑体"/>
          <w:snapToGrid w:val="0"/>
          <w:sz w:val="36"/>
          <w:szCs w:val="36"/>
        </w:rPr>
        <w:t>-202</w:t>
      </w:r>
      <w:r>
        <w:rPr>
          <w:rFonts w:hint="eastAsia" w:ascii="Times New Roman" w:hAnsi="Times New Roman" w:eastAsia="黑体"/>
          <w:snapToGrid w:val="0"/>
          <w:sz w:val="36"/>
          <w:szCs w:val="36"/>
        </w:rPr>
        <w:t>6</w:t>
      </w:r>
      <w:r>
        <w:rPr>
          <w:rFonts w:ascii="Times New Roman" w:hAnsi="Times New Roman" w:eastAsia="黑体"/>
          <w:color w:val="000000"/>
          <w:sz w:val="36"/>
          <w:szCs w:val="36"/>
        </w:rPr>
        <w:t>学年高一数学上学期</w:t>
      </w:r>
      <w:r>
        <w:rPr>
          <w:rFonts w:hint="eastAsia" w:ascii="Times New Roman" w:hAnsi="Times New Roman" w:eastAsia="黑体"/>
          <w:color w:val="000000"/>
          <w:sz w:val="36"/>
          <w:szCs w:val="36"/>
        </w:rPr>
        <w:t>期末模拟</w:t>
      </w:r>
      <w:r>
        <w:rPr>
          <w:rFonts w:ascii="Times New Roman" w:hAnsi="Times New Roman" w:eastAsia="黑体"/>
          <w:color w:val="000000"/>
          <w:sz w:val="36"/>
          <w:szCs w:val="36"/>
        </w:rPr>
        <w:t>卷0</w:t>
      </w:r>
      <w:r>
        <w:rPr>
          <w:rFonts w:hint="eastAsia" w:ascii="Times New Roman" w:hAnsi="Times New Roman" w:eastAsia="黑体"/>
          <w:color w:val="000000"/>
          <w:sz w:val="36"/>
          <w:szCs w:val="36"/>
        </w:rPr>
        <w:t>2</w:t>
      </w:r>
    </w:p>
    <w:p w14:paraId="2734E957">
      <w:pPr>
        <w:adjustRightInd w:val="0"/>
        <w:spacing w:line="377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（考试时间：120分钟  试卷满分：150分）</w:t>
      </w:r>
    </w:p>
    <w:p w14:paraId="4E68CB72">
      <w:pPr>
        <w:widowControl/>
        <w:spacing w:line="377" w:lineRule="auto"/>
        <w:jc w:val="left"/>
        <w:textAlignment w:val="center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黑体"/>
          <w:szCs w:val="21"/>
        </w:rPr>
        <w:t>注意事项：</w:t>
      </w:r>
    </w:p>
    <w:p w14:paraId="68FFADB2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1．答卷前，考生务必将自己的姓名、准考证号填写在答题卡上。</w:t>
      </w:r>
    </w:p>
    <w:p w14:paraId="06B32AF2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0C69907A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3．考试结束后，将本试卷和答题卡一并交回。</w:t>
      </w:r>
    </w:p>
    <w:p w14:paraId="159C6AC6">
      <w:pPr>
        <w:widowControl/>
        <w:autoSpaceDE w:val="0"/>
        <w:autoSpaceDN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  <w:lang w:bidi="ar"/>
        </w:rPr>
        <w:t>4．测试范围：</w:t>
      </w:r>
      <w:r>
        <w:rPr>
          <w:rFonts w:ascii="Times New Roman" w:hAnsi="Times New Roman"/>
          <w:color w:val="C00000"/>
          <w:szCs w:val="21"/>
        </w:rPr>
        <w:t>人教A版必修第一册</w:t>
      </w:r>
      <w:r>
        <w:rPr>
          <w:rFonts w:ascii="Times New Roman" w:hAnsi="Times New Roman"/>
          <w:kern w:val="0"/>
          <w:szCs w:val="21"/>
          <w:lang w:bidi="ar"/>
        </w:rPr>
        <w:t>。</w:t>
      </w:r>
    </w:p>
    <w:p w14:paraId="5A177BE9">
      <w:pPr>
        <w:spacing w:line="36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第一部分（选择题 共58分）</w:t>
      </w:r>
    </w:p>
    <w:p w14:paraId="41170F5D">
      <w:pPr>
        <w:ind w:left="210" w:hanging="210" w:hangingChars="100"/>
        <w:jc w:val="left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一、选择题：本题共8小题，每小题5分，共40分。在每小题给出的四个选项中，只有一项是符合题目要求的。</w:t>
      </w:r>
    </w:p>
    <w:p w14:paraId="04E46998">
      <w:pPr>
        <w:spacing w:line="360" w:lineRule="auto"/>
        <w:jc w:val="left"/>
        <w:textAlignment w:val="center"/>
      </w:pPr>
      <w:r>
        <w:t>1．已知</w:t>
      </w:r>
      <w:r>
        <w:object>
          <v:shape id="_x0000_i1025" o:spt="75" alt="eqId24a57996290794e082b21d8f1dfc322a" type="#_x0000_t75" style="height:11.95pt;width:27.2pt;" o:ole="t" filled="f" o:preferrelative="t" stroked="f" coordsize="21600,21600">
            <v:path/>
            <v:fill on="f" focussize="0,0"/>
            <v:stroke on="f" joinstyle="miter"/>
            <v:imagedata r:id="rId10" o:title="eqId24a57996290794e082b21d8f1dfc322a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，则“</w:t>
      </w:r>
      <w:r>
        <w:object>
          <v:shape id="_x0000_i1026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2" o:title="eqId0fde64f4d3c38e43fbdee24eadc4b0d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”是“</w:t>
      </w:r>
      <w:r>
        <w:object>
          <v:shape id="_x0000_i1027" o:spt="75" alt="eqIdefcf268fb9d95f033c196f72ca517351" type="#_x0000_t75" style="height:27.2pt;width:23.7pt;" o:ole="t" filled="f" o:preferrelative="t" stroked="f" coordsize="21600,21600">
            <v:path/>
            <v:fill on="f" focussize="0,0"/>
            <v:stroke on="f" joinstyle="miter"/>
            <v:imagedata r:id="rId14" o:title="eqIdefcf268fb9d95f033c196f72ca51735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44C6210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A8966D4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391001F">
      <w:pPr>
        <w:spacing w:line="360" w:lineRule="auto"/>
        <w:jc w:val="left"/>
        <w:textAlignment w:val="center"/>
      </w:pPr>
      <w:r>
        <w:t>2．若集合</w:t>
      </w:r>
      <w:r>
        <w:object>
          <v:shape id="_x0000_i1028" o:spt="75" alt="eqIdf6b1d0d3bfcd839d6ba231084f82f006" type="#_x0000_t75" style="height:17.8pt;width:58pt;" o:ole="t" filled="f" o:preferrelative="t" stroked="f" coordsize="21600,21600">
            <v:path/>
            <v:fill on="f" focussize="0,0"/>
            <v:stroke on="f" joinstyle="miter"/>
            <v:imagedata r:id="rId16" o:title="eqIdf6b1d0d3bfcd839d6ba231084f82f00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</w:t>
      </w:r>
      <w:r>
        <w:object>
          <v:shape id="_x0000_i1029" o:spt="75" alt="eqIded9e700d3597e8234b6421e3aeccc8c4" type="#_x0000_t75" style="height:15.1pt;width:67.7pt;" o:ole="t" filled="f" o:preferrelative="t" stroked="f" coordsize="21600,21600">
            <v:path/>
            <v:fill on="f" focussize="0,0"/>
            <v:stroke on="f" joinstyle="miter"/>
            <v:imagedata r:id="rId18" o:title="eqIded9e700d3597e8234b6421e3aeccc8c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，则</w:t>
      </w:r>
      <w:r>
        <w:object>
          <v:shape id="_x0000_i1030" o:spt="75" alt="eqId95e60375f97ff7854f4d3a8b1108d2e3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0" o:title="eqId95e60375f97ff7854f4d3a8b1108d2e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373848E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127aacea765b09f5110b3176493f0dd2" type="#_x0000_t75" style="height:17.65pt;width:34.2pt;" o:ole="t" filled="f" o:preferrelative="t" stroked="f" coordsize="21600,21600">
            <v:path/>
            <v:fill on="f" focussize="0,0"/>
            <v:stroke on="f" joinstyle="miter"/>
            <v:imagedata r:id="rId22" o:title="eqId127aacea765b09f5110b3176493f0dd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189b2da6c420bf8f8900002d14f65f72" type="#_x0000_t75" style="height:17.55pt;width:34.2pt;" o:ole="t" filled="f" o:preferrelative="t" stroked="f" coordsize="21600,21600">
            <v:path/>
            <v:fill on="f" focussize="0,0"/>
            <v:stroke on="f" joinstyle="miter"/>
            <v:imagedata r:id="rId24" o:title="eqId189b2da6c420bf8f8900002d14f65f7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cda591d3909af06eabf6b37c65bfe57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6" o:title="eqIdcda591d3909af06eabf6b37c65bfe57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00078668e2c7ab136413bce337ef2517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28" o:title="eqId00078668e2c7ab136413bce337ef251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 w14:paraId="754DF25E">
      <w:pPr>
        <w:spacing w:line="360" w:lineRule="auto"/>
        <w:jc w:val="left"/>
        <w:textAlignment w:val="center"/>
      </w:pPr>
      <w:r>
        <w:t>3．已知</w:t>
      </w:r>
      <w:r>
        <w:object>
          <v:shape id="_x0000_i1035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是定义在</w:t>
      </w:r>
      <w:r>
        <w:object>
          <v:shape id="_x0000_i103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2" o:title="eqIdcf3ed15aa3dcc4211fb520b5b942c98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上的偶函数，且在</w:t>
      </w:r>
      <w:r>
        <w:object>
          <v:shape id="_x0000_i1037" o:spt="75" alt="eqId5ed2f490aac02631c2ed9e6b76354a49" type="#_x0000_t75" style="height:17.5pt;width:33.4pt;" o:ole="t" filled="f" o:preferrelative="t" stroked="f" coordsize="21600,21600">
            <v:path/>
            <v:fill on="f" focussize="0,0"/>
            <v:stroke on="f" joinstyle="miter"/>
            <v:imagedata r:id="rId34" o:title="eqId5ed2f490aac02631c2ed9e6b76354a4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>上单调递减，若</w:t>
      </w:r>
      <w:r>
        <w:object>
          <v:shape id="_x0000_i1038" o:spt="75" alt="eqId3af54af92d1abbc47dc4406be34a4f4f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36" o:title="eqId3af54af92d1abbc47dc4406be34a4f4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，则不等式</w:t>
      </w:r>
      <w:r>
        <w:object>
          <v:shape id="_x0000_i1039" o:spt="75" alt="eqId36e9ab69dcd70ee1a0fcc55795a0d2c9" type="#_x0000_t75" style="height:19.8pt;width:73.9pt;" o:ole="t" filled="f" o:preferrelative="t" stroked="f" coordsize="21600,21600">
            <v:path/>
            <v:fill on="f" focussize="0,0"/>
            <v:stroke on="f" joinstyle="miter"/>
            <v:imagedata r:id="rId38" o:title="eqId36e9ab69dcd70ee1a0fcc55795a0d2c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146416FE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0" o:spt="75" alt="eqId20aa36cae34afaa391a4319c9c5eb87a" type="#_x0000_t75" style="height:15.4pt;width:28.05pt;" o:ole="t" filled="f" o:preferrelative="t" stroked="f" coordsize="21600,21600">
            <v:path/>
            <v:fill on="f" focussize="0,0"/>
            <v:stroke on="f" joinstyle="miter"/>
            <v:imagedata r:id="rId40" o:title="eqId20aa36cae34afaa391a4319c9c5eb87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ab/>
      </w:r>
      <w:r>
        <w:t>B．</w:t>
      </w:r>
      <w:r>
        <w:object>
          <v:shape id="_x0000_i1041" o:spt="75" alt="eqIda314777bbfe51718defeb71c59e99e57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2" o:title="eqIda314777bbfe51718defeb71c59e99e5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</w:p>
    <w:p w14:paraId="1968B34D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2" o:spt="75" alt="eqIdb34336f221b7555f81b4955f6b266b4c" type="#_x0000_t75" style="height:17.95pt;width:72.1pt;" o:ole="t" filled="f" o:preferrelative="t" stroked="f" coordsize="21600,21600">
            <v:path/>
            <v:fill on="f" focussize="0,0"/>
            <v:stroke on="f" joinstyle="miter"/>
            <v:imagedata r:id="rId44" o:title="eqIdb34336f221b7555f81b4955f6b266b4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ab/>
      </w:r>
      <w:r>
        <w:t>D．</w:t>
      </w:r>
      <w:r>
        <w:object>
          <v:shape id="_x0000_i1043" o:spt="75" alt="eqId6bf5e8669d104a9bc967d530db4dd8de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46" o:title="eqId6bf5e8669d104a9bc967d530db4dd8d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</w:p>
    <w:p w14:paraId="081AAC6F">
      <w:pPr>
        <w:spacing w:line="360" w:lineRule="auto"/>
        <w:jc w:val="left"/>
        <w:textAlignment w:val="center"/>
      </w:pPr>
      <w:r>
        <w:t>4．下列四组函数中，表示相同函数的一组是（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2111C670">
      <w:pPr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4" o:spt="75" alt="eqId8f80b9988adff12bc1cd2a6f5415a22d" type="#_x0000_t75" style="height:29.05pt;width:119.6pt;" o:ole="t" filled="f" o:preferrelative="t" stroked="f" coordsize="21600,21600">
            <v:path/>
            <v:fill on="f" focussize="0,0"/>
            <v:stroke on="f" joinstyle="miter"/>
            <v:imagedata r:id="rId48" o:title="eqId8f80b9988adff12bc1cd2a6f5415a22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</w:p>
    <w:p w14:paraId="2F839E57">
      <w:pPr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45" o:spt="75" alt="eqIdb44176025026d312b61b9d12c6b907f3" type="#_x0000_t75" style="height:17.8pt;width:104.7pt;" o:ole="t" filled="f" o:preferrelative="t" stroked="f" coordsize="21600,21600">
            <v:path/>
            <v:fill on="f" focussize="0,0"/>
            <v:stroke on="f" joinstyle="miter"/>
            <v:imagedata r:id="rId50" o:title="eqIdb44176025026d312b61b9d12c6b907f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</w:p>
    <w:p w14:paraId="6C347EFD">
      <w:pPr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6" o:spt="75" alt="eqId32e11bda7b1e3fb101f4c238c7421a15" type="#_x0000_t75" style="height:17.55pt;width:92.4pt;" o:ole="t" filled="f" o:preferrelative="t" stroked="f" coordsize="21600,21600">
            <v:path/>
            <v:fill on="f" focussize="0,0"/>
            <v:stroke on="f" joinstyle="miter"/>
            <v:imagedata r:id="rId52" o:title="eqId32e11bda7b1e3fb101f4c238c7421a15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 w14:paraId="3807BB0E">
      <w:pPr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47" o:spt="75" alt="eqId662642c746c42b664f921ed9096f18d1" type="#_x0000_t75" style="height:17.9pt;width:111.75pt;" o:ole="t" filled="f" o:preferrelative="t" stroked="f" coordsize="21600,21600">
            <v:path/>
            <v:fill on="f" focussize="0,0"/>
            <v:stroke on="f" joinstyle="miter"/>
            <v:imagedata r:id="rId54" o:title="eqId662642c746c42b664f921ed9096f18d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</w:p>
    <w:p w14:paraId="523BAF32">
      <w:pPr>
        <w:spacing w:line="360" w:lineRule="auto"/>
        <w:jc w:val="left"/>
        <w:textAlignment w:val="center"/>
      </w:pPr>
      <w:r>
        <w:t>5．若</w:t>
      </w:r>
      <w:r>
        <w:object>
          <v:shape id="_x0000_i1048" o:spt="75" alt="eqIdc5caabda288fc01cc168938846eec5d2" type="#_x0000_t75" style="height:31.6pt;width:52.8pt;" o:ole="t" filled="f" o:preferrelative="t" stroked="f" coordsize="21600,21600">
            <v:path/>
            <v:fill on="f" focussize="0,0"/>
            <v:stroke on="f" joinstyle="miter"/>
            <v:imagedata r:id="rId56" o:title="eqIdc5caabda288fc01cc168938846eec5d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，</w:t>
      </w:r>
      <w:r>
        <w:object>
          <v:shape id="_x0000_i1049" o:spt="75" alt="eqIde23b4a45616575237daf32b36b99d50f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58" o:title="eqIde23b4a45616575237daf32b36b99d50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，则</w:t>
      </w:r>
      <w:r>
        <w:object>
          <v:shape id="_x0000_i1050" o:spt="75" alt="eqIdd1df162461ee2fe3e88e34efe6b5af42" type="#_x0000_t75" style="height:12.65pt;width:61.55pt;" o:ole="t" filled="f" o:preferrelative="t" stroked="f" coordsize="21600,21600">
            <v:path/>
            <v:fill on="f" focussize="0,0"/>
            <v:stroke on="f" joinstyle="miter"/>
            <v:imagedata r:id="rId60" o:title="eqIdd1df162461ee2fe3e88e34efe6b5af4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510A8A1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71d141e18938319cc05063d29c111557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62" o:title="eqId71d141e18938319cc05063d29c11155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dee14db57f0c762aad845cf5b4a243c0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4" o:title="eqIddee14db57f0c762aad845cf5b4a243c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ab/>
      </w:r>
      <w:r>
        <w:t>C．</w:t>
      </w:r>
      <w:r>
        <w:object>
          <v:shape id="_x0000_i1053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66" o:title="eqId35ca4419cbe7c3dc2e40d0a17c9cad2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9868f77d5ab5073b6145f1c6d272122e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68" o:title="eqId9868f77d5ab5073b6145f1c6d272122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</w:p>
    <w:p w14:paraId="29C89FC8">
      <w:pPr>
        <w:spacing w:line="360" w:lineRule="auto"/>
        <w:jc w:val="left"/>
        <w:textAlignment w:val="center"/>
      </w:pPr>
      <w:r>
        <w:t>6．若定义在</w:t>
      </w:r>
      <w:r>
        <w:rPr>
          <w:b/>
        </w:rPr>
        <w:t>R</w:t>
      </w:r>
      <w:r>
        <w:t>上的函数</w:t>
      </w:r>
      <w:r>
        <w:object>
          <v:shape id="_x0000_i1055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满足</w:t>
      </w:r>
      <w:r>
        <w:object>
          <v:shape id="_x0000_i1056" o:spt="75" alt="eqId2c25fb0c3e1b6ef211233170b9aa9001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71" o:title="eqId2c25fb0c3e1b6ef211233170b9aa900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，且当</w:t>
      </w:r>
      <w:r>
        <w:object>
          <v:shape id="_x0000_i1057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73" o:title="eqId66f0ca536621ec8db02707ba6591702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时，</w:t>
      </w:r>
      <w:r>
        <w:object>
          <v:shape id="_x0000_i1058" o:spt="75" alt="eqId2ff65953311c700ffe160fb0d8a1afc9" type="#_x0000_t75" style="height:17.55pt;width:57.2pt;" o:ole="t" filled="f" o:preferrelative="t" stroked="f" coordsize="21600,21600">
            <v:path/>
            <v:fill on="f" focussize="0,0"/>
            <v:stroke on="f" joinstyle="miter"/>
            <v:imagedata r:id="rId75" o:title="eqId2ff65953311c700ffe160fb0d8a1afc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，已知函数</w:t>
      </w:r>
      <w:r>
        <w:object>
          <v:shape id="_x0000_i1059" o:spt="75" alt="eqId013bda76377d5d31dcf4a6cbbb811fc3" type="#_x0000_t75" style="height:33.5pt;width:83.6pt;" o:ole="t" filled="f" o:preferrelative="t" stroked="f" coordsize="21600,21600">
            <v:path/>
            <v:fill on="f" focussize="0,0"/>
            <v:stroke on="f" joinstyle="miter"/>
            <v:imagedata r:id="rId77" o:title="eqId013bda76377d5d31dcf4a6cbbb811fc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，则函数</w:t>
      </w:r>
      <w:r>
        <w:object>
          <v:shape id="_x0000_i1060" o:spt="75" alt="eqIdbca4be345087f993a4078e16c16608e2" type="#_x0000_t75" style="height:14.05pt;width:80.95pt;" o:ole="t" filled="f" o:preferrelative="t" stroked="f" coordsize="21600,21600">
            <v:path/>
            <v:fill on="f" focussize="0,0"/>
            <v:stroke on="f" joinstyle="miter"/>
            <v:imagedata r:id="rId79" o:title="eqIdbca4be345087f993a4078e16c16608e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在区间</w:t>
      </w:r>
      <w:r>
        <w:object>
          <v:shape id="_x0000_i1061" o:spt="75" alt="eqIde71dbce0ccda0f5df7d0555fa23bf770" type="#_x0000_t75" style="height:17.95pt;width:29.85pt;" o:ole="t" filled="f" o:preferrelative="t" stroked="f" coordsize="21600,21600">
            <v:path/>
            <v:fill on="f" focussize="0,0"/>
            <v:stroke on="f" joinstyle="miter"/>
            <v:imagedata r:id="rId81" o:title="eqIde71dbce0ccda0f5df7d0555fa23bf770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>内的零点个数为（   ）</w:t>
      </w:r>
    </w:p>
    <w:p w14:paraId="5E7396E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B．11</w:t>
      </w:r>
      <w:r>
        <w:tab/>
      </w:r>
      <w:r>
        <w:t>C．12</w:t>
      </w:r>
      <w:r>
        <w:tab/>
      </w:r>
      <w:r>
        <w:t>D．13</w:t>
      </w:r>
    </w:p>
    <w:p w14:paraId="06586DC1">
      <w:pPr>
        <w:spacing w:line="360" w:lineRule="auto"/>
        <w:jc w:val="left"/>
        <w:textAlignment w:val="center"/>
      </w:pPr>
      <w:r>
        <w:t>7．将函数</w:t>
      </w:r>
      <w:r>
        <w:object>
          <v:shape id="_x0000_i1062" o:spt="75" alt="eqId1d8430ae7f2ae4d267771d77dd2a9671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83" o:title="eqId1d8430ae7f2ae4d267771d77dd2a967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>的图象向左平移</w:t>
      </w:r>
      <w:r>
        <w:object>
          <v:shape id="_x0000_i1063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85" o:title="eqId037fb348109dc2063a268b10eb925a5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个单位长度后得到的函数图象关于原点中心对称，则</w:t>
      </w:r>
      <w:r>
        <w:object>
          <v:shape id="_x0000_i1064" o:spt="75" alt="eqId6581916f5a65edfea257c804efee007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87" o:title="eqId6581916f5a65edfea257c804efee007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可能的取值是（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0719968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ea2f9ee07c64f43efb8144721f3ae222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9" o:title="eqIdea2f9ee07c64f43efb8144721f3ae22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beb1b58c4a9762c6e74a98f25e3b5e61" type="#_x0000_t75" style="height:23.35pt;width:15.8pt;" o:ole="t" filled="f" o:preferrelative="t" stroked="f" coordsize="21600,21600">
            <v:path/>
            <v:fill on="f" focussize="0,0"/>
            <v:stroke on="f" joinstyle="miter"/>
            <v:imagedata r:id="rId91" o:title="eqIdbeb1b58c4a9762c6e74a98f25e3b5e6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ab/>
      </w:r>
      <w:r>
        <w:t>C．</w:t>
      </w:r>
      <w:r>
        <w:object>
          <v:shape id="_x0000_i1067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85" o:title="eqId037fb348109dc2063a268b10eb925a5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94" o:title="eqIdac1a63ab608517bb10aa036783dfb51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</w:p>
    <w:p w14:paraId="5D2CEAFC">
      <w:pPr>
        <w:spacing w:line="360" w:lineRule="auto"/>
        <w:jc w:val="left"/>
        <w:textAlignment w:val="center"/>
      </w:pPr>
      <w:r>
        <w:t>8．若函数</w:t>
      </w:r>
      <w: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>在定义域内存在</w:t>
      </w:r>
      <w:r>
        <w:object>
          <v:shape id="_x0000_i1070" o:spt="75" alt="eqIda9f58d4591d668b4bc32fae4faab8298" type="#_x0000_t75" style="height:17.75pt;width:62.4pt;" o:ole="t" filled="f" o:preferrelative="t" stroked="f" coordsize="21600,21600">
            <v:path/>
            <v:fill on="f" focussize="0,0"/>
            <v:stroke on="f" joinstyle="miter"/>
            <v:imagedata r:id="rId98" o:title="eqIda9f58d4591d668b4bc32fae4faab829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>，使得</w:t>
      </w:r>
      <w:r>
        <w:object>
          <v:shape id="_x0000_i1071" o:spt="75" alt="eqIdeab916090f10cec42df4198d407f871f" type="#_x0000_t75" style="height:28.9pt;width:80.95pt;" o:ole="t" filled="f" o:preferrelative="t" stroked="f" coordsize="21600,21600">
            <v:path/>
            <v:fill on="f" focussize="0,0"/>
            <v:stroke on="f" joinstyle="miter"/>
            <v:imagedata r:id="rId100" o:title="eqIdeab916090f10cec42df4198d407f871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t>成立，则称该函数为“完整函数”.已知</w:t>
      </w:r>
      <w:r>
        <w:object>
          <v:shape id="_x0000_i1072" o:spt="75" alt="eqId690d13b102466ce1f39b03b5e6676150" type="#_x0000_t75" style="height:29.7pt;width:203.2pt;" o:ole="t" filled="f" o:preferrelative="t" stroked="f" coordsize="21600,21600">
            <v:path/>
            <v:fill on="f" focussize="0,0"/>
            <v:stroke on="f" joinstyle="miter"/>
            <v:imagedata r:id="rId102" o:title="eqId690d13b102466ce1f39b03b5e667615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>是</w:t>
      </w:r>
      <w:r>
        <w:object>
          <v:shape id="_x0000_i1073" o:spt="75" alt="eqIdfd7b4322acda2345dab5d17ec7548ea5" type="#_x0000_t75" style="height:30.35pt;width:36.9pt;" o:ole="t" filled="f" o:preferrelative="t" stroked="f" coordsize="21600,21600">
            <v:path/>
            <v:fill on="f" focussize="0,0"/>
            <v:stroke on="f" joinstyle="miter"/>
            <v:imagedata r:id="rId104" o:title="eqIdfd7b4322acda2345dab5d17ec7548ea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>上的“完整函数”，则</w:t>
      </w:r>
      <w:r>
        <w:object>
          <v:shape id="_x0000_i1074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106" o:title="eqId074c228ffc7b1e306f8410afe7bc4b5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08394DF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5" o:spt="75" alt="eqIdcda591d3909af06eabf6b37c65bfe571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6" o:title="eqIdcda591d3909af06eabf6b37c65bfe57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109" o:title="eqId7a9e66b73038b6279d204a47a78902a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tab/>
      </w:r>
      <w:r>
        <w:t>C．</w:t>
      </w:r>
      <w:r>
        <w:object>
          <v:shape id="_x0000_i1077" o:spt="75" alt="eqId0530e48690edc3429da2d23c25151296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11" o:title="eqId0530e48690edc3429da2d23c2515129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00078668e2c7ab136413bce337ef2517" type="#_x0000_t75" style="height:17.35pt;width:33.4pt;" o:ole="t" filled="f" o:preferrelative="t" stroked="f" coordsize="21600,21600">
            <v:path/>
            <v:fill on="f" focussize="0,0"/>
            <v:stroke on="f" joinstyle="miter"/>
            <v:imagedata r:id="rId28" o:title="eqId00078668e2c7ab136413bce337ef251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</w:p>
    <w:p w14:paraId="0D1F8ACD">
      <w:pPr>
        <w:spacing w:line="360" w:lineRule="auto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50811A39">
      <w:pPr>
        <w:spacing w:line="360" w:lineRule="auto"/>
        <w:jc w:val="left"/>
        <w:textAlignment w:val="center"/>
      </w:pPr>
      <w:r>
        <w:t>9．已知</w:t>
      </w:r>
      <w:r>
        <w:object>
          <v:shape id="_x0000_i1079" o:spt="75" alt="eqIdbab09b7f7bc95b5f294ef8d0826ff43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14" o:title="eqIdbab09b7f7bc95b5f294ef8d0826ff43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t>，</w:t>
      </w:r>
      <w:r>
        <w:object>
          <v:shape id="_x0000_i1080" o:spt="75" alt="eqIdb1ed9cb70d70d920d09131d22c04b44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16" o:title="eqIdb1ed9cb70d70d920d09131d22c04b44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04DC560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8" o:title="eqId219ba6c8a1b54598db1a78cab28d9d3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t>的取值范围为</w:t>
      </w:r>
      <w:r>
        <w:object>
          <v:shape id="_x0000_i1082" o:spt="75" alt="eqIdd0c854d3fcd541c1660da94c12e4fd78" type="#_x0000_t75" style="height:14.3pt;width:28.05pt;" o:ole="t" filled="f" o:preferrelative="t" stroked="f" coordsize="21600,21600">
            <v:path/>
            <v:fill on="f" focussize="0,0"/>
            <v:stroke on="f" joinstyle="miter"/>
            <v:imagedata r:id="rId120" o:title="eqIdd0c854d3fcd541c1660da94c12e4fd7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c9f2416d1f75a45a314331146550832e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122" o:title="eqIdc9f2416d1f75a45a314331146550832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t>的取值范围为</w:t>
      </w:r>
      <w:r>
        <w:object>
          <v:shape id="_x0000_i1084" o:spt="75" alt="eqIddc30165c18de623d0a3efb961e606d1c" type="#_x0000_t75" style="height:13.15pt;width:24.6pt;" o:ole="t" filled="f" o:preferrelative="t" stroked="f" coordsize="21600,21600">
            <v:path/>
            <v:fill on="f" focussize="0,0"/>
            <v:stroke on="f" joinstyle="miter"/>
            <v:imagedata r:id="rId124" o:title="eqIddc30165c18de623d0a3efb961e606d1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</w:p>
    <w:p w14:paraId="49F1A99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5" o:spt="75" alt="eqId18f0281e6bbdbe08beeccb55adf84536" type="#_x0000_t75" style="height:12.65pt;width:14.05pt;" o:ole="t" filled="f" o:preferrelative="t" stroked="f" coordsize="21600,21600">
            <v:path/>
            <v:fill on="f" focussize="0,0"/>
            <v:stroke on="f" joinstyle="miter"/>
            <v:imagedata r:id="rId126" o:title="eqId18f0281e6bbdbe08beeccb55adf8453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t>的取值范围为</w:t>
      </w:r>
      <w:r>
        <w:object>
          <v:shape id="_x0000_i1086" o:spt="75" alt="eqId235b0a928b97d3b8505317a441238d82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28" o:title="eqId235b0a928b97d3b8505317a441238d8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2122e3f1e76a635e58e4d54aa594c552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30" o:title="eqId2122e3f1e76a635e58e4d54aa594c55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t>的取值范围为</w:t>
      </w:r>
      <w:r>
        <w:object>
          <v:shape id="_x0000_i1088" o:spt="75" alt="eqId25d972c20ce0e219602ab4952b5e4f9c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32" o:title="eqId25d972c20ce0e219602ab4952b5e4f9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</w:p>
    <w:p w14:paraId="31B84588">
      <w:pPr>
        <w:spacing w:line="360" w:lineRule="auto"/>
        <w:jc w:val="left"/>
        <w:textAlignment w:val="center"/>
      </w:pPr>
      <w:r>
        <w:t>10．下列说法正确的是（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t>）</w:t>
      </w:r>
    </w:p>
    <w:p w14:paraId="22BE3FC3">
      <w:pPr>
        <w:spacing w:line="360" w:lineRule="auto"/>
        <w:ind w:left="380"/>
        <w:jc w:val="left"/>
        <w:textAlignment w:val="center"/>
      </w:pPr>
      <w:r>
        <w:t>A．若</w:t>
      </w:r>
      <w:r>
        <w:rPr>
          <w:rFonts w:ascii="Times New Roman" w:hAnsi="Times New Roman" w:eastAsia="Times New Roman"/>
          <w:i/>
        </w:rPr>
        <w:t>α</w:t>
      </w:r>
      <w:r>
        <w:t>终边上一点的坐标为</w:t>
      </w:r>
      <w:r>
        <w:object>
          <v:shape id="_x0000_i1089" o:spt="75" alt="eqId7f4d63efe3b074b8644890d2c4902f2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34" o:title="eqId7f4d63efe3b074b8644890d2c4902f2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t>，则</w:t>
      </w:r>
      <w:r>
        <w:object>
          <v:shape id="_x0000_i1090" o:spt="75" alt="eqId1098ca7602ae66ee35e1028419d8871a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36" o:title="eqId1098ca7602ae66ee35e1028419d8871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</w:p>
    <w:p w14:paraId="524CE278">
      <w:pPr>
        <w:spacing w:line="360" w:lineRule="auto"/>
        <w:ind w:left="380"/>
        <w:jc w:val="left"/>
        <w:textAlignment w:val="center"/>
      </w:pPr>
      <w:r>
        <w:t>B．若角</w:t>
      </w:r>
      <w:r>
        <w:rPr>
          <w:rFonts w:ascii="Times New Roman" w:hAnsi="Times New Roman" w:eastAsia="Times New Roman"/>
          <w:i/>
        </w:rPr>
        <w:t>α</w:t>
      </w:r>
      <w:r>
        <w:t>为锐角，则2</w:t>
      </w:r>
      <w:r>
        <w:rPr>
          <w:rFonts w:ascii="Times New Roman" w:hAnsi="Times New Roman" w:eastAsia="Times New Roman"/>
          <w:i/>
        </w:rPr>
        <w:t>α</w:t>
      </w:r>
      <w:r>
        <w:t>为钝角</w:t>
      </w:r>
    </w:p>
    <w:p w14:paraId="7E9DF3B3">
      <w:pPr>
        <w:spacing w:line="360" w:lineRule="auto"/>
        <w:ind w:left="380"/>
        <w:jc w:val="left"/>
        <w:textAlignment w:val="center"/>
      </w:pPr>
      <w:r>
        <w:t>C．若圆心角为</w:t>
      </w:r>
      <w:r>
        <w:object>
          <v:shape id="_x0000_i1091" o:spt="75" alt="eqIdac1a63ab608517bb10aa036783dfb51f" type="#_x0000_t75" style="height:27.2pt;width:10.55pt;" o:ole="t" filled="f" o:preferrelative="t" stroked="f" coordsize="21600,21600">
            <v:path/>
            <v:fill on="f" focussize="0,0"/>
            <v:stroke on="f" joinstyle="miter"/>
            <v:imagedata r:id="rId94" o:title="eqIdac1a63ab608517bb10aa036783dfb51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t>的扇形的弧长为π，则该扇形的面积为</w:t>
      </w:r>
      <w:r>
        <w:object>
          <v:shape id="_x0000_i1092" o:spt="75" alt="eqId0ff5bb943e2d1bf24e53e81739a891a0" type="#_x0000_t75" style="height:27.2pt;width:15.8pt;" o:ole="t" filled="f" o:preferrelative="t" stroked="f" coordsize="21600,21600">
            <v:path/>
            <v:fill on="f" focussize="0,0"/>
            <v:stroke on="f" joinstyle="miter"/>
            <v:imagedata r:id="rId139" o:title="eqId0ff5bb943e2d1bf24e53e81739a891a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</w:p>
    <w:p w14:paraId="7B676A33">
      <w:pPr>
        <w:spacing w:line="360" w:lineRule="auto"/>
        <w:ind w:left="380"/>
        <w:jc w:val="left"/>
        <w:textAlignment w:val="center"/>
      </w:pPr>
      <w:r>
        <w:t>D．若</w:t>
      </w:r>
      <w:r>
        <w:object>
          <v:shape id="_x0000_i1093" o:spt="75" alt="eqIdb679487e5599686011aaba9ac95c3548" type="#_x0000_t75" style="height:27.05pt;width:74.75pt;" o:ole="t" filled="f" o:preferrelative="t" stroked="f" coordsize="21600,21600">
            <v:path/>
            <v:fill on="f" focussize="0,0"/>
            <v:stroke on="f" joinstyle="miter"/>
            <v:imagedata r:id="rId141" o:title="eqIdb679487e5599686011aaba9ac95c354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t>且</w:t>
      </w:r>
      <w:r>
        <w:object>
          <v:shape id="_x0000_i1094" o:spt="75" alt="eqIda135466eb8ca64d002d0fad36176d1c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143" o:title="eqIda135466eb8ca64d002d0fad36176d1c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t>，则</w:t>
      </w:r>
      <w:r>
        <w:object>
          <v:shape id="_x0000_i1095" o:spt="75" alt="eqId3ebe6a6476bc99d568e2844d32fee8d1" type="#_x0000_t75" style="height:26.9pt;width:49.2pt;" o:ole="t" filled="f" o:preferrelative="t" stroked="f" coordsize="21600,21600">
            <v:path/>
            <v:fill on="f" focussize="0,0"/>
            <v:stroke on="f" joinstyle="miter"/>
            <v:imagedata r:id="rId145" o:title="eqId3ebe6a6476bc99d568e2844d32fee8d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</w:p>
    <w:p w14:paraId="0777A76C">
      <w:pPr>
        <w:spacing w:line="360" w:lineRule="auto"/>
        <w:jc w:val="left"/>
        <w:textAlignment w:val="center"/>
      </w:pPr>
      <w:r>
        <w:t>11．已知函数</w:t>
      </w:r>
      <w:r>
        <w:object>
          <v:shape id="_x0000_i1096" o:spt="75" alt="eqId69b727eb9da56be079445321cf61cf26" type="#_x0000_t75" style="height:13.65pt;width:52.75pt;" o:ole="t" filled="f" o:preferrelative="t" stroked="f" coordsize="21600,21600">
            <v:path/>
            <v:fill on="f" focussize="0,0"/>
            <v:stroke on="f" joinstyle="miter"/>
            <v:imagedata r:id="rId147" o:title="eqId69b727eb9da56be079445321cf61cf2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t>是R上的偶函数，且</w:t>
      </w:r>
      <w:r>
        <w:object>
          <v:shape id="_x0000_i1097" o:spt="75" alt="eqId4fe7d5809da02c15a43a0e9a898b9086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t>在</w:t>
      </w:r>
      <w:r>
        <w:object>
          <v:shape id="_x0000_i1098" o:spt="75" alt="eqId03db4ea1dcb63b22cf4e917df5db581e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150" o:title="eqId03db4ea1dcb63b22cf4e917df5db581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t>上单调递增，</w:t>
      </w:r>
      <w:r>
        <w:object>
          <v:shape id="_x0000_i1099" o:spt="75" alt="eqId008674391c6babe7b685ee4f9f63b76a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152" o:title="eqId008674391c6babe7b685ee4f9f63b76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t>，</w:t>
      </w:r>
      <w:r>
        <w:object>
          <v:shape id="_x0000_i1100" o:spt="75" alt="eqId0dec8e17263704a07ba2332a25f918bd" type="#_x0000_t75" style="height:14.4pt;width:56.3pt;" o:ole="t" filled="f" o:preferrelative="t" stroked="f" coordsize="21600,21600">
            <v:path/>
            <v:fill on="f" focussize="0,0"/>
            <v:stroke on="f" joinstyle="miter"/>
            <v:imagedata r:id="rId154" o:title="eqId0dec8e17263704a07ba2332a25f918b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t>，</w:t>
      </w:r>
      <w:r>
        <w:object>
          <v:shape id="_x0000_i1101" o:spt="75" alt="eqIdbde85ef8ee70f09c7ab9551950dad243" type="#_x0000_t75" style="height:19.45pt;width:50.1pt;" o:ole="t" filled="f" o:preferrelative="t" stroked="f" coordsize="21600,21600">
            <v:path/>
            <v:fill on="f" focussize="0,0"/>
            <v:stroke on="f" joinstyle="miter"/>
            <v:imagedata r:id="rId156" o:title="eqIdbde85ef8ee70f09c7ab9551950dad24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t>）</w:t>
      </w:r>
    </w:p>
    <w:p w14:paraId="363F61B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102" o:spt="75" alt="eqId51c530f4b7491b95acb8ce3eef9aa09d" type="#_x0000_t75" style="height:14.55pt;width:40.4pt;" o:ole="t" filled="f" o:preferrelative="t" stroked="f" coordsize="21600,21600">
            <v:path/>
            <v:fill on="f" focussize="0,0"/>
            <v:stroke on="f" joinstyle="miter"/>
            <v:imagedata r:id="rId158" o:title="eqId51c530f4b7491b95acb8ce3eef9aa09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t>的图象关于直线</w:t>
      </w:r>
      <w:r>
        <w:object>
          <v:shape id="_x0000_i1103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60" o:title="eqId9b384412acba251d87902ab928902f1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t>对称</w:t>
      </w:r>
      <w:r>
        <w:tab/>
      </w:r>
      <w:r>
        <w:t>B．</w:t>
      </w:r>
      <w:r>
        <w:rPr>
          <w:rFonts w:ascii="Times New Roman" w:hAnsi="Times New Roman" w:eastAsia="Times New Roman"/>
          <w:i/>
        </w:rPr>
        <w:t>a</w:t>
      </w:r>
      <w:r>
        <w:t>，</w:t>
      </w:r>
      <w:r>
        <w:rPr>
          <w:rFonts w:ascii="Times New Roman" w:hAnsi="Times New Roman" w:eastAsia="Times New Roman"/>
          <w:i/>
        </w:rPr>
        <w:t>b</w:t>
      </w:r>
      <w:r>
        <w:t>，</w:t>
      </w:r>
      <w:r>
        <w:rPr>
          <w:rFonts w:ascii="Times New Roman" w:hAnsi="Times New Roman" w:eastAsia="Times New Roman"/>
          <w:i/>
        </w:rPr>
        <w:t>c</w:t>
      </w:r>
      <w:r>
        <w:t>的大小关系是：</w:t>
      </w:r>
      <w:r>
        <w:object>
          <v:shape id="_x0000_i1104" o:spt="75" alt="eqIdb1a6057ebfd4a316d82d5cd0bb9b09c0" type="#_x0000_t75" style="height:12.75pt;width:39.55pt;" o:ole="t" filled="f" o:preferrelative="t" stroked="f" coordsize="21600,21600">
            <v:path/>
            <v:fill on="f" focussize="0,0"/>
            <v:stroke on="f" joinstyle="miter"/>
            <v:imagedata r:id="rId162" o:title="eqIdb1a6057ebfd4a316d82d5cd0bb9b09c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</w:p>
    <w:p w14:paraId="4702EC2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105" o:spt="75" alt="eqId51c530f4b7491b95acb8ce3eef9aa09d" type="#_x0000_t75" style="height:14.55pt;width:40.4pt;" o:ole="t" filled="f" o:preferrelative="t" stroked="f" coordsize="21600,21600">
            <v:path/>
            <v:fill on="f" focussize="0,0"/>
            <v:stroke on="f" joinstyle="miter"/>
            <v:imagedata r:id="rId158" o:title="eqId51c530f4b7491b95acb8ce3eef9aa09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t>在区间</w:t>
      </w:r>
      <w:r>
        <w:object>
          <v:shape id="_x0000_i1106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65" o:title="eqId988e3e071fb35d676e641d9410fe4fe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t>上单调递减</w:t>
      </w:r>
      <w:r>
        <w:tab/>
      </w:r>
      <w:r>
        <w:t>D．关于</w:t>
      </w:r>
      <w:r>
        <w:rPr>
          <w:rFonts w:ascii="Times New Roman" w:hAnsi="Times New Roman" w:eastAsia="Times New Roman"/>
          <w:i/>
        </w:rPr>
        <w:t>x</w:t>
      </w:r>
      <w:r>
        <w:t>的不等式</w:t>
      </w:r>
      <w:r>
        <w:object>
          <v:shape id="_x0000_i1107" o:spt="75" alt="eqIdf3279dca1906b3044d8eb2dc6353a9f6" type="#_x0000_t75" style="height:13.85pt;width:72.1pt;" o:ole="t" filled="f" o:preferrelative="t" stroked="f" coordsize="21600,21600">
            <v:path/>
            <v:fill on="f" focussize="0,0"/>
            <v:stroke on="f" joinstyle="miter"/>
            <v:imagedata r:id="rId167" o:title="eqIdf3279dca1906b3044d8eb2dc6353a9f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t>解集为</w:t>
      </w:r>
      <w:r>
        <w:object>
          <v:shape id="_x0000_i1108" o:spt="75" alt="eqIdba2e3dd29d24da73d27492ac36198889" type="#_x0000_t75" style="height:29.9pt;width:28.15pt;" o:ole="t" filled="f" o:preferrelative="t" stroked="f" coordsize="21600,21600">
            <v:path/>
            <v:fill on="f" focussize="0,0"/>
            <v:stroke on="f" joinstyle="miter"/>
            <v:imagedata r:id="rId169" o:title="eqIdba2e3dd29d24da73d27492ac3619888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</w:p>
    <w:p w14:paraId="0619FA56">
      <w:pPr>
        <w:spacing w:line="360" w:lineRule="auto"/>
        <w:jc w:val="center"/>
        <w:textAlignment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第二部分（非选择题 共92分）</w:t>
      </w:r>
    </w:p>
    <w:p w14:paraId="3F079BDF">
      <w:pPr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三、填空题：本题共3小题，每小题5分，共15分。</w:t>
      </w:r>
    </w:p>
    <w:p w14:paraId="71FEAD53">
      <w:pPr>
        <w:spacing w:line="360" w:lineRule="auto"/>
        <w:jc w:val="left"/>
        <w:textAlignment w:val="center"/>
      </w:pPr>
      <w:r>
        <w:t>12．已知</w:t>
      </w:r>
      <w:r>
        <w:object>
          <v:shape id="_x0000_i1109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71" o:title="eqId08115d6d9f876dea921a4d32260ff1f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t>，不等式</w:t>
      </w:r>
      <w:r>
        <w:object>
          <v:shape id="_x0000_i1110" o:spt="75" alt="eqId6f754145f648450f9e14cec4b17140a5" type="#_x0000_t75" style="height:14.75pt;width:63.35pt;" o:ole="t" filled="f" o:preferrelative="t" stroked="f" coordsize="21600,21600">
            <v:path/>
            <v:fill on="f" focussize="0,0"/>
            <v:stroke on="f" joinstyle="miter"/>
            <v:imagedata r:id="rId173" o:title="eqId6f754145f648450f9e14cec4b17140a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t>恒成立，则实数</w:t>
      </w:r>
      <w:r>
        <w:object>
          <v:shape id="_x0000_i111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75" o:title="eqId294f5ba74cdf695fc9a8a8e52f42132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/>
          <w:u w:val="single"/>
        </w:rPr>
        <w:t xml:space="preserve">          </w:t>
      </w:r>
      <w:r>
        <w:t>.</w:t>
      </w:r>
    </w:p>
    <w:p w14:paraId="4BA74F57">
      <w:pPr>
        <w:spacing w:line="360" w:lineRule="auto"/>
        <w:jc w:val="left"/>
        <w:textAlignment w:val="center"/>
      </w:pPr>
      <w:r>
        <w:t>13．函数</w:t>
      </w:r>
      <w:r>
        <w:object>
          <v:shape id="_x0000_i1112" o:spt="75" alt="eqId9d94ef6dd40cf74e04185f55e91145d7" type="#_x0000_t75" style="height:33.65pt;width:137.2pt;" o:ole="t" filled="f" o:preferrelative="t" stroked="f" coordsize="21600,21600">
            <v:path/>
            <v:fill on="f" focussize="0,0"/>
            <v:stroke on="f" joinstyle="miter"/>
            <v:imagedata r:id="rId177" o:title="eqId9d94ef6dd40cf74e04185f55e91145d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t>在</w:t>
      </w:r>
      <w:r>
        <w:object>
          <v:shape id="_x0000_i1113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79" o:title="eqIda43b2faa4f81f32d94612dce724e772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t>上单调递减，则</w:t>
      </w:r>
      <w:r>
        <w:object>
          <v:shape id="_x0000_i111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81" o:title="eqId0a6936d370d6a238a608ca56f87198d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/>
          <w:u w:val="single"/>
        </w:rPr>
        <w:t xml:space="preserve">           </w:t>
      </w:r>
      <w:r>
        <w:t>．</w:t>
      </w:r>
    </w:p>
    <w:p w14:paraId="3ED67A0F">
      <w:pPr>
        <w:spacing w:line="360" w:lineRule="auto"/>
        <w:jc w:val="left"/>
        <w:textAlignment w:val="center"/>
      </w:pPr>
      <w:r>
        <w:t>14．已知函数</w:t>
      </w:r>
      <w:r>
        <w:object>
          <v:shape id="_x0000_i1115" o:spt="75" alt="eqIdf0e07cffe234f6e08cf41258f5a2f14b" type="#_x0000_t75" style="height:17.2pt;width:162.8pt;" o:ole="t" filled="f" o:preferrelative="t" stroked="f" coordsize="21600,21600">
            <v:path/>
            <v:fill on="f" focussize="0,0"/>
            <v:stroke on="f" joinstyle="miter"/>
            <v:imagedata r:id="rId183" o:title="eqIdf0e07cffe234f6e08cf41258f5a2f14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t>，如果</w:t>
      </w:r>
      <w:r>
        <w:object>
          <v:shape id="_x0000_i1116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85" o:title="eqId9e9c599e8d420006448905acec2b823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t>恒成立，则</w:t>
      </w:r>
      <w:r>
        <w:object>
          <v:shape id="_x0000_i1117" o:spt="75" alt="eqId9ce388fbfaa60714060fa427866e16e4" type="#_x0000_t75" style="height:15.85pt;width:51.05pt;" o:ole="t" filled="f" o:preferrelative="t" stroked="f" coordsize="21600,21600">
            <v:path/>
            <v:fill on="f" focussize="0,0"/>
            <v:stroke on="f" joinstyle="miter"/>
            <v:imagedata r:id="rId187" o:title="eqId9ce388fbfaa60714060fa427866e16e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t>．</w:t>
      </w:r>
    </w:p>
    <w:p w14:paraId="051460DF">
      <w:pPr>
        <w:jc w:val="left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四、解答题：本题共5小题，共77分。解答应写出文字说明、证明过程或演算</w:t>
      </w:r>
      <w:r>
        <w:rPr>
          <w:rFonts w:hint="eastAsia" w:ascii="Times New Roman" w:hAnsi="Times New Roman" w:eastAsia="黑体"/>
        </w:rPr>
        <w:t>步骤</w:t>
      </w:r>
      <w:r>
        <w:rPr>
          <w:rFonts w:ascii="Times New Roman" w:hAnsi="Times New Roman" w:eastAsia="黑体"/>
        </w:rPr>
        <w:t>。</w:t>
      </w:r>
    </w:p>
    <w:p w14:paraId="674E4C97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15．（13分）</w:t>
      </w:r>
    </w:p>
    <w:p w14:paraId="3AE90292">
      <w:pPr>
        <w:spacing w:line="360" w:lineRule="auto"/>
        <w:jc w:val="left"/>
        <w:textAlignment w:val="center"/>
      </w:pPr>
      <w:r>
        <w:t>已知集合</w:t>
      </w:r>
      <w:r>
        <w:object>
          <v:shape id="_x0000_i1118" o:spt="75" alt="eqId10bc2b8e68b67ea47c2b70914d7509c4" type="#_x0000_t75" style="height:17.75pt;width:75.6pt;" o:ole="t" filled="f" o:preferrelative="t" stroked="f" coordsize="21600,21600">
            <v:path/>
            <v:fill on="f" focussize="0,0"/>
            <v:stroke on="f" joinstyle="miter"/>
            <v:imagedata r:id="rId189" o:title="eqId10bc2b8e68b67ea47c2b70914d7509c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t>，集合</w:t>
      </w:r>
      <w:r>
        <w:object>
          <v:shape id="_x0000_i1119" o:spt="75" alt="eqId59df1307b858611a7a83ed90f35efbeb" type="#_x0000_t75" style="height:17.45pt;width:112.6pt;" o:ole="t" filled="f" o:preferrelative="t" stroked="f" coordsize="21600,21600">
            <v:path/>
            <v:fill on="f" focussize="0,0"/>
            <v:stroke on="f" joinstyle="miter"/>
            <v:imagedata r:id="rId191" o:title="eqId59df1307b858611a7a83ed90f35efbe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t>．</w:t>
      </w:r>
    </w:p>
    <w:p w14:paraId="007EA015">
      <w:pPr>
        <w:spacing w:line="360" w:lineRule="auto"/>
        <w:jc w:val="left"/>
        <w:textAlignment w:val="center"/>
      </w:pPr>
      <w:r>
        <w:t>(1)若</w:t>
      </w:r>
      <w:r>
        <w:object>
          <v:shape id="_x0000_i1120" o:spt="75" alt="eqIdd8a3cc8c48bf54ec8252e5dce6867754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193" o:title="eqIdd8a3cc8c48bf54ec8252e5dce686775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t>，求</w:t>
      </w:r>
      <w:r>
        <w:object>
          <v:shape id="_x0000_i1121" o:spt="75" alt="eqIdb3744e71abf4b43e128eabea9181b712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195" o:title="eqIdb3744e71abf4b43e128eabea9181b71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4">
            <o:LockedField>false</o:LockedField>
          </o:OLEObject>
        </w:object>
      </w:r>
      <w:r>
        <w:t>；</w:t>
      </w:r>
    </w:p>
    <w:p w14:paraId="2788F5C3">
      <w:pPr>
        <w:spacing w:line="360" w:lineRule="auto"/>
        <w:jc w:val="left"/>
        <w:textAlignment w:val="center"/>
      </w:pPr>
      <w:r>
        <w:t>(2)若</w:t>
      </w:r>
      <w:r>
        <w:object>
          <v:shape id="_x0000_i1122" o:spt="75" alt="eqIdc2ad78dc8b8aed907b4fe9640c997454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197" o:title="eqIdc2ad78dc8b8aed907b4fe9640c99745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6">
            <o:LockedField>false</o:LockedField>
          </o:OLEObject>
        </w:object>
      </w:r>
      <w:r>
        <w:t>，求</w:t>
      </w:r>
      <w:r>
        <w:object>
          <v:shape id="_x0000_i112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75" o:title="eqId294f5ba74cdf695fc9a8a8e52f42132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8">
            <o:LockedField>false</o:LockedField>
          </o:OLEObject>
        </w:object>
      </w:r>
      <w:r>
        <w:t>的取值范围．</w:t>
      </w:r>
    </w:p>
    <w:p w14:paraId="04211B08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53BADA53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81E13EF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1A05718C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16．（15分）</w:t>
      </w:r>
    </w:p>
    <w:p w14:paraId="74D64DD2">
      <w:pPr>
        <w:spacing w:line="360" w:lineRule="auto"/>
        <w:jc w:val="left"/>
        <w:textAlignment w:val="center"/>
      </w:pPr>
      <w:r>
        <w:t>已知</w:t>
      </w:r>
      <w:r>
        <w:object>
          <v:shape id="_x0000_i11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t>是定义在</w:t>
      </w:r>
      <w:r>
        <w:object>
          <v:shape id="_x0000_i1125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79" o:title="eqIda43b2faa4f81f32d94612dce724e772b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t>上的奇函数，当</w:t>
      </w:r>
      <w:r>
        <w:object>
          <v:shape id="_x0000_i1126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71" o:title="eqId08115d6d9f876dea921a4d32260ff1f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t>时，</w:t>
      </w:r>
      <w:r>
        <w:object>
          <v:shape id="_x0000_i1127" o:spt="75" alt="eqId89a2d7c67748749a033294d20ec56360" type="#_x0000_t75" style="height:17.8pt;width:66pt;" o:ole="t" filled="f" o:preferrelative="t" stroked="f" coordsize="21600,21600">
            <v:path/>
            <v:fill on="f" focussize="0,0"/>
            <v:stroke on="f" joinstyle="miter"/>
            <v:imagedata r:id="rId203" o:title="eqId89a2d7c67748749a033294d20ec5636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t>，且</w:t>
      </w:r>
      <w:r>
        <w:object>
          <v:shape id="_x0000_i1128" o:spt="75" alt="eqIdbef32dce2563464a34f4d35be6b22d18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05" o:title="eqIdbef32dce2563464a34f4d35be6b22d1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t>.</w:t>
      </w:r>
    </w:p>
    <w:p w14:paraId="71A6DB66">
      <w:pPr>
        <w:spacing w:line="360" w:lineRule="auto"/>
        <w:jc w:val="left"/>
        <w:textAlignment w:val="center"/>
      </w:pPr>
      <w:r>
        <w:t>(1)求</w:t>
      </w:r>
      <w:r>
        <w:object>
          <v:shape id="_x0000_i112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81" o:title="eqId0a6936d370d6a238a608ca56f87198d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t>的值及</w:t>
      </w:r>
      <w:r>
        <w:object>
          <v:shape id="_x0000_i1130" o:spt="75" alt="eqIdb5ff351614587c9202de8f0bf0290598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08" o:title="eqIdb5ff351614587c9202de8f0bf029059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7">
            <o:LockedField>false</o:LockedField>
          </o:OLEObject>
        </w:object>
      </w:r>
      <w:r>
        <w:t>；</w:t>
      </w:r>
      <w:bookmarkStart w:id="0" w:name="_GoBack"/>
      <w:bookmarkEnd w:id="0"/>
    </w:p>
    <w:p w14:paraId="4E8B0769">
      <w:pPr>
        <w:spacing w:line="360" w:lineRule="auto"/>
        <w:jc w:val="left"/>
        <w:textAlignment w:val="center"/>
      </w:pPr>
      <w:r>
        <w:t>(2)求</w:t>
      </w:r>
      <w:r>
        <w:object>
          <v:shape id="_x0000_i11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6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t>在</w:t>
      </w:r>
      <w:r>
        <w:object>
          <v:shape id="_x0000_i1132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179" o:title="eqIda43b2faa4f81f32d94612dce724e772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t>上的解析式.</w:t>
      </w:r>
    </w:p>
    <w:p w14:paraId="4AD43C34">
      <w:pPr>
        <w:spacing w:line="360" w:lineRule="auto"/>
        <w:jc w:val="left"/>
        <w:textAlignment w:val="center"/>
      </w:pPr>
    </w:p>
    <w:p w14:paraId="7F1D2115">
      <w:pPr>
        <w:spacing w:line="360" w:lineRule="auto"/>
        <w:jc w:val="left"/>
        <w:textAlignment w:val="center"/>
      </w:pPr>
    </w:p>
    <w:p w14:paraId="34505625">
      <w:pPr>
        <w:spacing w:line="360" w:lineRule="auto"/>
        <w:jc w:val="left"/>
        <w:textAlignment w:val="center"/>
      </w:pPr>
    </w:p>
    <w:p w14:paraId="24C9B44B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17．（15分）</w:t>
      </w:r>
    </w:p>
    <w:p w14:paraId="51E5F9F3">
      <w:pPr>
        <w:spacing w:line="360" w:lineRule="auto"/>
        <w:jc w:val="left"/>
        <w:textAlignment w:val="center"/>
      </w:pPr>
      <w:r>
        <w:t>2025年被称为“智能体元年”，基于AI大模型的智能体技术迎来规模化应用与产业变革.某科技AI研发中心正在研发名为“天穹”的新一代大模型，在模型训练阶段，研发团队发现，模型的综合性能评分</w:t>
      </w:r>
      <w:r>
        <w:object>
          <v:shape id="_x0000_i1133" o:spt="75" alt="eqId7894908ee95e1f54f3030a94a493674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12" o:title="eqId7894908ee95e1f54f3030a94a493674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t>（满分100分）和有效训练时长</w:t>
      </w:r>
      <w:r>
        <w:object>
          <v:shape id="_x0000_i1134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214" o:title="eqId36a1b09c653185842513e24ebba60bb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t>（单位：百GPU小时）的关系分为两个阶段.通过对几轮训练数据的拟合分析，得到如下函数关系：</w:t>
      </w:r>
      <w:r>
        <w:object>
          <v:shape id="_x0000_i1135" o:spt="75" alt="eqId68c61e28d4a53814f653d93c85583e68" type="#_x0000_t75" style="height:45.5pt;width:150.4pt;" o:ole="t" filled="f" o:preferrelative="t" stroked="f" coordsize="21600,21600">
            <v:path/>
            <v:fill on="f" focussize="0,0"/>
            <v:stroke on="f" joinstyle="miter"/>
            <v:imagedata r:id="rId216" o:title="eqId68c61e28d4a53814f653d93c85583e6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t>；已知初始综合性能评分</w:t>
      </w:r>
      <w:r>
        <w:object>
          <v:shape id="_x0000_i1136" o:spt="75" alt="eqId4848b376b2b48dabd6c986cb3ad7e7d5" type="#_x0000_t75" style="height:17.75pt;width:45.7pt;" o:ole="t" filled="f" o:preferrelative="t" stroked="f" coordsize="21600,21600">
            <v:path/>
            <v:fill on="f" focussize="0,0"/>
            <v:stroke on="f" joinstyle="miter"/>
            <v:imagedata r:id="rId218" o:title="eqId4848b376b2b48dabd6c986cb3ad7e7d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t>，且在</w:t>
      </w:r>
      <w:r>
        <w:object>
          <v:shape id="_x0000_i1137" o:spt="75" alt="eqId6b28bd43d6858bfdaafcd11051251b66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20" o:title="eqId6b28bd43d6858bfdaafcd11051251b6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t>处函数图象是连续不断的.</w:t>
      </w:r>
    </w:p>
    <w:p w14:paraId="1EF7F686">
      <w:pPr>
        <w:spacing w:line="360" w:lineRule="auto"/>
        <w:jc w:val="left"/>
        <w:textAlignment w:val="center"/>
      </w:pPr>
      <w:r>
        <w:t>(1)求常数</w:t>
      </w:r>
      <w:r>
        <w:object>
          <v:shape id="_x0000_i1138" o:spt="75" alt="eqId071a7e733d466949ac935b4b8ee8d183" type="#_x0000_t75" style="height:9.75pt;width:7.9pt;" o:ole="t" filled="f" o:preferrelative="t" stroked="f" coordsize="21600,21600">
            <v:path/>
            <v:fill on="f" focussize="0,0"/>
            <v:stroke on="f" joinstyle="miter"/>
            <v:imagedata r:id="rId222" o:title="eqId071a7e733d466949ac935b4b8ee8d18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t>和</w:t>
      </w:r>
      <w:r>
        <w:object>
          <v:shape id="_x0000_i1139" o:spt="75" alt="eqIdf0a532e15e232cb4b99a8d4d07c89575" type="#_x0000_t75" style="height:12.5pt;width:8.75pt;" o:ole="t" filled="f" o:preferrelative="t" stroked="f" coordsize="21600,21600">
            <v:path/>
            <v:fill on="f" focussize="0,0"/>
            <v:stroke on="f" joinstyle="miter"/>
            <v:imagedata r:id="rId224" o:title="eqIdf0a532e15e232cb4b99a8d4d07c8957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t>的值；</w:t>
      </w:r>
    </w:p>
    <w:p w14:paraId="7B25E058">
      <w:pPr>
        <w:spacing w:line="360" w:lineRule="auto"/>
        <w:jc w:val="left"/>
        <w:textAlignment w:val="center"/>
      </w:pPr>
      <w:r>
        <w:t>(2)已知大模型的标准化训练效率定义为</w:t>
      </w:r>
      <w:r>
        <w:object>
          <v:shape id="_x0000_i1140" o:spt="75" alt="eqId33aea41c9a266adfa123d0f38d6dac41" type="#_x0000_t75" style="height:29.05pt;width:98.55pt;" o:ole="t" filled="f" o:preferrelative="t" stroked="f" coordsize="21600,21600">
            <v:path/>
            <v:fill on="f" focussize="0,0"/>
            <v:stroke on="f" joinstyle="miter"/>
            <v:imagedata r:id="rId226" o:title="eqId33aea41c9a266adfa123d0f38d6dac4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t>，训练时长取何值时，“天穹”模型的标准化训练效率最高？</w:t>
      </w:r>
    </w:p>
    <w:p w14:paraId="74C86868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44DC4C67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237E8735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55BEF921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18．（17分）</w:t>
      </w:r>
    </w:p>
    <w:p w14:paraId="592AB8CB">
      <w:pPr>
        <w:spacing w:line="360" w:lineRule="auto"/>
        <w:jc w:val="left"/>
        <w:textAlignment w:val="center"/>
      </w:pPr>
      <w:r>
        <w:t>已知函数</w:t>
      </w:r>
      <w:r>
        <w:object>
          <v:shape id="_x0000_i1141" o:spt="75" alt="eqId3c3ec10c05e122b01e396c098ee99793" type="#_x0000_t75" style="height:52.5pt;width:174.2pt;" o:ole="t" filled="f" o:preferrelative="t" stroked="f" coordsize="21600,21600">
            <v:path/>
            <v:fill on="f" focussize="0,0"/>
            <v:stroke on="f" joinstyle="miter"/>
            <v:imagedata r:id="rId228" o:title="eqId3c3ec10c05e122b01e396c098ee9979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t>，其中</w:t>
      </w:r>
      <w:r>
        <w:object>
          <v:shape id="_x0000_i1142" o:spt="75" alt="eqIddeda1b60791abed6969c726444de2324" type="#_x0000_t75" style="height:27.05pt;width:58.9pt;" o:ole="t" filled="f" o:preferrelative="t" stroked="f" coordsize="21600,21600">
            <v:path/>
            <v:fill on="f" focussize="0,0"/>
            <v:stroke on="f" joinstyle="miter"/>
            <v:imagedata r:id="rId230" o:title="eqIddeda1b60791abed6969c726444de232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t>.</w:t>
      </w:r>
    </w:p>
    <w:p w14:paraId="501048CC">
      <w:pPr>
        <w:spacing w:line="360" w:lineRule="auto"/>
        <w:jc w:val="left"/>
        <w:textAlignment w:val="center"/>
      </w:pPr>
      <w:r>
        <w:t>(1)化简</w:t>
      </w:r>
      <w:r>
        <w:object>
          <v:shape id="_x0000_i1143" o:spt="75" alt="eqIdbd288d4152caf5fc8187a1a901c8949f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32" o:title="eqIdbd288d4152caf5fc8187a1a901c8949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t>；</w:t>
      </w:r>
    </w:p>
    <w:p w14:paraId="29F8DC4C">
      <w:pPr>
        <w:spacing w:line="360" w:lineRule="auto"/>
        <w:jc w:val="left"/>
        <w:textAlignment w:val="center"/>
      </w:pPr>
      <w:r>
        <w:t>(2)若</w:t>
      </w:r>
      <w:r>
        <w:object>
          <v:shape id="_x0000_i1144" o:spt="75" alt="eqId4a080d13bd7b51aeb41cedb985467377" type="#_x0000_t75" style="height:14.35pt;width:40.4pt;" o:ole="t" filled="f" o:preferrelative="t" stroked="f" coordsize="21600,21600">
            <v:path/>
            <v:fill on="f" focussize="0,0"/>
            <v:stroke on="f" joinstyle="miter"/>
            <v:imagedata r:id="rId234" o:title="eqId4a080d13bd7b51aeb41cedb98546737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t xml:space="preserve">，求 </w:t>
      </w:r>
      <w:r>
        <w:object>
          <v:shape id="_x0000_i1145" o:spt="75" alt="eqId1a95e7ae2cde70f8edcf49e5a7fc0d0f" type="#_x0000_t75" style="height:27.1pt;width:79.2pt;" o:ole="t" filled="f" o:preferrelative="t" stroked="f" coordsize="21600,21600">
            <v:path/>
            <v:fill on="f" focussize="0,0"/>
            <v:stroke on="f" joinstyle="miter"/>
            <v:imagedata r:id="rId236" o:title="eqId1a95e7ae2cde70f8edcf49e5a7fc0d0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t>的值；</w:t>
      </w:r>
    </w:p>
    <w:p w14:paraId="50B6FAE3">
      <w:pPr>
        <w:spacing w:line="360" w:lineRule="auto"/>
        <w:jc w:val="left"/>
        <w:textAlignment w:val="center"/>
        <w:rPr>
          <w:rFonts w:hint="eastAsia"/>
          <w:color w:val="FF0000"/>
        </w:rPr>
      </w:pPr>
      <w:r>
        <w:t>(3)若</w:t>
      </w:r>
      <w:r>
        <w:object>
          <v:shape id="_x0000_i1146" o:spt="75" alt="eqId1cf650f0dcd870c076294e800c3f1689" type="#_x0000_t75" style="height:27.35pt;width:163.6pt;" o:ole="t" filled="f" o:preferrelative="t" stroked="f" coordsize="21600,21600">
            <v:path/>
            <v:fill on="f" focussize="0,0"/>
            <v:stroke on="f" joinstyle="miter"/>
            <v:imagedata r:id="rId238" o:title="eqId1cf650f0dcd870c076294e800c3f168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t>，求</w:t>
      </w:r>
      <w:r>
        <w:object>
          <v:shape id="_x0000_i1147" o:spt="75" alt="eqIdbd288d4152caf5fc8187a1a901c8949f" type="#_x0000_t75" style="height:13.65pt;width:23.7pt;" o:ole="t" filled="f" o:preferrelative="t" stroked="f" coordsize="21600,21600">
            <v:path/>
            <v:fill on="f" focussize="0,0"/>
            <v:stroke on="f" joinstyle="miter"/>
            <v:imagedata r:id="rId232" o:title="eqIdbd288d4152caf5fc8187a1a901c8949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t>的值</w:t>
      </w:r>
    </w:p>
    <w:p w14:paraId="137ADEEB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380D4639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732F5899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09C29A60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19．（17分）</w:t>
      </w:r>
    </w:p>
    <w:p w14:paraId="33C0C9AF">
      <w:pPr>
        <w:spacing w:line="360" w:lineRule="auto"/>
        <w:jc w:val="left"/>
        <w:textAlignment w:val="center"/>
      </w:pPr>
      <w:r>
        <w:t xml:space="preserve">已知双曲正弦函数 </w:t>
      </w:r>
      <w:r>
        <w:object>
          <v:shape id="_x0000_i1148" o:spt="75" alt="eqIde0718c04bdf70989bcc90b902671a692" type="#_x0000_t75" style="height:24.9pt;width:64.2pt;" o:ole="t" filled="f" o:preferrelative="t" stroked="f" coordsize="21600,21600">
            <v:path/>
            <v:fill on="f" focussize="0,0"/>
            <v:stroke on="f" joinstyle="miter"/>
            <v:imagedata r:id="rId241" o:title="eqIde0718c04bdf70989bcc90b902671a69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t xml:space="preserve">，双曲余弦函数 </w:t>
      </w:r>
      <w:r>
        <w:object>
          <v:shape id="_x0000_i1149" o:spt="75" alt="eqId1e0639494fc8cc7a048c7621f972eae6" type="#_x0000_t75" style="height:28.8pt;width:71.2pt;" o:ole="t" filled="f" o:preferrelative="t" stroked="f" coordsize="21600,21600">
            <v:path/>
            <v:fill on="f" focussize="0,0"/>
            <v:stroke on="f" joinstyle="miter"/>
            <v:imagedata r:id="rId243" o:title="eqId1e0639494fc8cc7a048c7621f972eae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t>.</w:t>
      </w:r>
    </w:p>
    <w:p w14:paraId="68C2BC94">
      <w:pPr>
        <w:spacing w:line="360" w:lineRule="auto"/>
        <w:jc w:val="left"/>
        <w:textAlignment w:val="center"/>
      </w:pPr>
      <w:r>
        <w:t>(1)求证下列式子均为定值</w:t>
      </w:r>
    </w:p>
    <w:p w14:paraId="7223CCDB">
      <w:pPr>
        <w:spacing w:line="360" w:lineRule="auto"/>
        <w:jc w:val="left"/>
        <w:textAlignment w:val="center"/>
      </w:pPr>
      <w:r>
        <w:t>①</w:t>
      </w:r>
      <w:r>
        <w:object>
          <v:shape id="_x0000_i1150" o:spt="75" alt="eqIdd338338fa512e8fe8e6dd58cb64af2f0" type="#_x0000_t75" style="height:14.3pt;width:72.1pt;" o:ole="t" filled="f" o:preferrelative="t" stroked="f" coordsize="21600,21600">
            <v:path/>
            <v:fill on="f" focussize="0,0"/>
            <v:stroke on="f" joinstyle="miter"/>
            <v:imagedata r:id="rId245" o:title="eqIdd338338fa512e8fe8e6dd58cb64af2f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t>；</w:t>
      </w:r>
    </w:p>
    <w:p w14:paraId="3B380625">
      <w:pPr>
        <w:spacing w:line="360" w:lineRule="auto"/>
        <w:jc w:val="left"/>
        <w:textAlignment w:val="center"/>
      </w:pPr>
      <w:r>
        <w:t>②</w:t>
      </w:r>
      <w:r>
        <w:object>
          <v:shape id="_x0000_i1151" o:spt="75" alt="eqIdee0a7751a2d570cdea1fd7a83c965449" type="#_x0000_t75" style="height:14.2pt;width:75.6pt;" o:ole="t" filled="f" o:preferrelative="t" stroked="f" coordsize="21600,21600">
            <v:path/>
            <v:fill on="f" focussize="0,0"/>
            <v:stroke on="f" joinstyle="miter"/>
            <v:imagedata r:id="rId247" o:title="eqIdee0a7751a2d570cdea1fd7a83c96544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</w:p>
    <w:p w14:paraId="59C8C204">
      <w:pPr>
        <w:spacing w:line="360" w:lineRule="auto"/>
        <w:jc w:val="left"/>
        <w:textAlignment w:val="center"/>
      </w:pPr>
      <w:r>
        <w:t xml:space="preserve">(2)求函数 </w:t>
      </w:r>
      <w:r>
        <w:object>
          <v:shape id="_x0000_i1152" o:spt="75" alt="eqIdf869908c34993fa0a215bc6a7fee1ce4" type="#_x0000_t75" style="height:27.05pt;width:100.2pt;" o:ole="t" filled="f" o:preferrelative="t" stroked="f" coordsize="21600,21600">
            <v:path/>
            <v:fill on="f" focussize="0,0"/>
            <v:stroke on="f" joinstyle="miter"/>
            <v:imagedata r:id="rId249" o:title="eqIdf869908c34993fa0a215bc6a7fee1ce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t>在</w:t>
      </w:r>
      <w:r>
        <w:object>
          <v:shape id="_x0000_i1153" o:spt="75" alt="eqId9a5463c9826231ad7d39cb5b327e6f87" type="#_x0000_t75" style="height:17.7pt;width:49.2pt;" o:ole="t" filled="f" o:preferrelative="t" stroked="f" coordsize="21600,21600">
            <v:path/>
            <v:fill on="f" focussize="0,0"/>
            <v:stroke on="f" joinstyle="miter"/>
            <v:imagedata r:id="rId251" o:title="eqId9a5463c9826231ad7d39cb5b327e6f8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t>上的最小值;</w:t>
      </w:r>
    </w:p>
    <w:p w14:paraId="0B17D2A9">
      <w:pPr>
        <w:spacing w:line="360" w:lineRule="auto"/>
        <w:jc w:val="left"/>
        <w:textAlignment w:val="center"/>
      </w:pPr>
      <w:r>
        <w:t>(3)若</w:t>
      </w:r>
      <w:r>
        <w:object>
          <v:shape id="_x0000_i1154" o:spt="75" alt="eqIdea13c7c4d2882b6a1ef2ad010d062eb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53" o:title="eqIdea13c7c4d2882b6a1ef2ad010d062eb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t>，</w:t>
      </w:r>
      <w:r>
        <w:object>
          <v:shape id="_x0000_i1155" o:spt="75" alt="eqIdc5392604d39aa5dcd063b984ef53da73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55" o:title="eqIdc5392604d39aa5dcd063b984ef53da7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t xml:space="preserve">，有 </w:t>
      </w:r>
      <w:r>
        <w:object>
          <v:shape id="_x0000_i1156" o:spt="75" alt="eqIdd95db563757f89ed76cc19703ac89687" type="#_x0000_t75" style="height:17.75pt;width:141.6pt;" o:ole="t" filled="f" o:preferrelative="t" stroked="f" coordsize="21600,21600">
            <v:path/>
            <v:fill on="f" focussize="0,0"/>
            <v:stroke on="f" joinstyle="miter"/>
            <v:imagedata r:id="rId257" o:title="eqIdd95db563757f89ed76cc19703ac8968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t>恒成立，求实数</w:t>
      </w:r>
      <w:r>
        <w:object>
          <v:shape id="_x0000_i1157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75" o:title="eqId294f5ba74cdf695fc9a8a8e52f42132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t>的取值范围.</w:t>
      </w:r>
    </w:p>
    <w:p w14:paraId="3A29842E">
      <w:pPr>
        <w:spacing w:line="360" w:lineRule="auto"/>
        <w:jc w:val="left"/>
        <w:textAlignment w:val="center"/>
        <w:rPr>
          <w:szCs w:val="21"/>
        </w:rPr>
      </w:pPr>
      <w:r>
        <w:t xml:space="preserve">注：函数 </w:t>
      </w:r>
      <w:r>
        <w:object>
          <v:shape id="_x0000_i1158" o:spt="75" alt="eqIdeb3b61b970357ee5492bd32e137d2d7e" type="#_x0000_t75" style="height:26.95pt;width:102pt;" o:ole="t" filled="f" o:preferrelative="t" stroked="f" coordsize="21600,21600">
            <v:path/>
            <v:fill on="f" focussize="0,0"/>
            <v:stroke on="f" joinstyle="miter"/>
            <v:imagedata r:id="rId260" o:title="eqIdeb3b61b970357ee5492bd32e137d2d7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9">
            <o:LockedField>false</o:LockedField>
          </o:OLEObject>
        </w:object>
      </w:r>
      <w:r>
        <w:t xml:space="preserve">在 </w:t>
      </w:r>
      <w:r>
        <w:object>
          <v:shape id="_x0000_i1159" o:spt="75" alt="eqId6666045e659e3639001b0ae9643eda00" type="#_x0000_t75" style="height:35.15pt;width:37.8pt;" o:ole="t" filled="f" o:preferrelative="t" stroked="f" coordsize="21600,21600">
            <v:path/>
            <v:fill on="f" focussize="0,0"/>
            <v:stroke on="f" joinstyle="miter"/>
            <v:imagedata r:id="rId262" o:title="eqId6666045e659e3639001b0ae9643eda0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t xml:space="preserve">上递减，在 </w:t>
      </w:r>
      <w:r>
        <w:object>
          <v:shape id="_x0000_i1160" o:spt="75" alt="eqId6982989c849649e09e7016572ed8e1be" type="#_x0000_t75" style="height:34.8pt;width:46.6pt;" o:ole="t" filled="f" o:preferrelative="t" stroked="f" coordsize="21600,21600">
            <v:path/>
            <v:fill on="f" focussize="0,0"/>
            <v:stroke on="f" joinstyle="miter"/>
            <v:imagedata r:id="rId264" o:title="eqId6982989c849649e09e7016572ed8e1b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3">
            <o:LockedField>false</o:LockedField>
          </o:OLEObject>
        </w:object>
      </w:r>
      <w:r>
        <w:t>上递增.</w:t>
      </w:r>
    </w:p>
    <w:p w14:paraId="624E7EEB">
      <w:pPr>
        <w:spacing w:line="360" w:lineRule="auto"/>
        <w:jc w:val="left"/>
        <w:textAlignment w:val="center"/>
        <w:rPr>
          <w:rFonts w:ascii="Times New Roman" w:hAnsi="Times New Roman"/>
          <w:color w:val="FF0000"/>
        </w:rPr>
      </w:pPr>
    </w:p>
    <w:p w14:paraId="1DDAF648">
      <w:pPr>
        <w:widowControl/>
        <w:spacing w:line="377" w:lineRule="auto"/>
        <w:jc w:val="left"/>
        <w:textAlignment w:val="center"/>
        <w:rPr>
          <w:rFonts w:ascii="Times New Roman" w:hAnsi="Times New Roman"/>
          <w:szCs w:val="21"/>
        </w:rPr>
      </w:pPr>
    </w:p>
    <w:p w14:paraId="15171B60">
      <w:pPr>
        <w:rPr>
          <w:rFonts w:ascii="Times New Roman" w:hAnsi="Times New Roma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FDAA9">
    <w:pPr>
      <w:jc w:val="center"/>
      <w:textAlignment w:val="center"/>
      <w:rPr>
        <w:color w:val="000000"/>
        <w:szCs w:val="21"/>
      </w:rPr>
    </w:pPr>
  </w:p>
  <w:p w14:paraId="5970AB9E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38160713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A8245">
    <w:pPr>
      <w:jc w:val="center"/>
      <w:textAlignment w:val="center"/>
      <w:rPr>
        <w:color w:val="000000"/>
        <w:szCs w:val="21"/>
      </w:rPr>
    </w:pPr>
  </w:p>
  <w:p w14:paraId="1A63BEF3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w:pict>
        <v:shape id="文本框 77" o:spid="_x0000_s2067" o:spt="202" type="#_x0000_t202" style="position:absolute;left:0pt;margin-left:1066.6pt;margin-top:-0.45pt;height:60.75pt;width:32.25pt;z-index:251659264;mso-width-relative:page;mso-height-relative:page;" fillcolor="#5A5A5A" filled="t" coordsize="21600,21600">
          <v:path/>
          <v:fill on="t" focussize="0,0"/>
          <v:stroke joinstyle="miter"/>
          <v:imagedata o:title=""/>
          <o:lock v:ext="edit"/>
          <v:textbox>
            <w:txbxContent>
              <w:p w14:paraId="3C00ED4C"/>
            </w:txbxContent>
          </v:textbox>
        </v:shape>
      </w:pic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F26BC">
    <w:pPr>
      <w:jc w:val="right"/>
    </w:pPr>
    <w:r>
      <w:pict>
        <v:group id="组合 70" o:spid="_x0000_s2057" o:spt="203" style="position:absolute;left:0pt;margin-left:-124.6pt;margin-top:-16.3pt;height:840.75pt;width:96.75pt;z-index:251659264;mso-width-relative:page;mso-height-relative:page;" coordorigin="60,30" coordsize="1935,16815">
          <o:lock v:ext="edit"/>
          <v:group id="组合 69" o:spid="_x0000_s2058" o:spt="203" style="position:absolute;left:60;top:30;height:16815;width:1935;" coordorigin="60,30" coordsize="1935,16815">
            <o:lock v:ext="edit"/>
            <v:shape id="文本框 63" o:spid="_x0000_s2059" o:spt="202" type="#_x0000_t202" style="position:absolute;left:1350;top:30;height:16815;width:645;" coordsize="21600,21600">
              <v:path/>
              <v:fill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59EC2E51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  <w:r>
                      <w:rPr>
                        <w:spacing w:val="13"/>
                      </w:rPr>
                      <w:t>内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4" o:spid="_x0000_s2060" o:spt="202" type="#_x0000_t202" style="position:absolute;left:60;top:30;height:16815;width:645;" coordsize="21600,21600">
              <v:path/>
              <v:fill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684165E8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………………○………………外………………○………………装………………○………………订………………○………………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5" o:spid="_x0000_s2061" o:spt="202" type="#_x0000_t202" style="position:absolute;left:705;top:1140;height:14475;width:645;" fillcolor="#D8D8D8" filled="t" coordsize="21600,21600">
              <v:path/>
              <v:fill on="t"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77319B15">
                    <w:pPr>
                      <w:rPr>
                        <w:rFonts w:ascii="Times New Roman" w:hAnsi="Times New Roman"/>
                        <w:spacing w:val="13"/>
                      </w:rPr>
                    </w:pPr>
                    <w:r>
                      <w:rPr>
                        <w:rFonts w:ascii="Times New Roman" w:hAnsi="Times New Roman"/>
                        <w:spacing w:val="13"/>
                      </w:rPr>
                      <w:t>…             学校：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姓名：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班级：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考号：</w:t>
                    </w:r>
                    <w:r>
                      <w:rPr>
                        <w:rFonts w:hint="eastAsia" w:ascii="Times New Roman" w:hAnsi="Times New Roman"/>
                        <w:spacing w:val="13"/>
                        <w:u w:val="single"/>
                      </w:rPr>
                      <w:t>______________________</w:t>
                    </w:r>
                  </w:p>
                </w:txbxContent>
              </v:textbox>
            </v:shape>
            <v:shape id="文本框 67" o:spid="_x0000_s2062" o:spt="202" type="#_x0000_t202" style="position:absolute;left:705;top:30;height:1110;width:645;" fillcolor="#5A5A5A" filled="t" coordsize="21600,21600">
              <v:path/>
              <v:fill on="t" focussize="0,0"/>
              <v:stroke joinstyle="miter"/>
              <v:imagedata o:title=""/>
              <o:lock v:ext="edit"/>
              <v:textbox>
                <w:txbxContent>
                  <w:p w14:paraId="68B6E7E1"/>
                </w:txbxContent>
              </v:textbox>
            </v:shape>
          </v:group>
          <v:shape id="文本框 68" o:spid="_x0000_s2063" o:spt="202" type="#_x0000_t202" style="position:absolute;left:705;top:15630;height:1215;width:645;" fillcolor="#5A5A5A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 w14:paraId="59E9C1C0"/>
              </w:txbxContent>
            </v:textbox>
          </v:shape>
        </v:group>
      </w:pict>
    </w:r>
    <w:r>
      <w:tab/>
    </w:r>
    <w:r>
      <w:tab/>
    </w:r>
    <w:r>
      <w:tab/>
    </w:r>
    <w:r>
      <w:tab/>
    </w:r>
  </w:p>
  <w:p w14:paraId="0C070424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65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6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9F995">
    <w:r>
      <w:pict>
        <v:group id="组合 78" o:spid="_x0000_s2049" o:spt="203" style="position:absolute;left:0pt;margin-left:1066.6pt;margin-top:-16.8pt;height:840.75pt;width:64.5pt;z-index:251662336;mso-width-relative:page;mso-height-relative:page;" coordorigin="22466,5" coordsize="1290,16815">
          <o:lock v:ext="edit"/>
          <v:shape id="文本框 73" o:spid="_x0000_s2051" o:spt="202" type="#_x0000_t202" style="position:absolute;left:23111;top:5;height:16815;width:645;" coordsize="21600,21600">
            <v:path/>
            <v:fill focussize="0,0"/>
            <v:stroke joinstyle="miter"/>
            <v:imagedata o:title=""/>
            <o:lock v:ext="edit"/>
            <v:textbox style="layout-flow:vertical;">
              <w:txbxContent>
                <w:p w14:paraId="5C5E8BB8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………………○………………外………………○………………装………………○………………订………………○………………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  <v:shape id="文本框 76" o:spid="_x0000_s2052" o:spt="202" type="#_x0000_t202" style="position:absolute;left:22466;top:5;height:1110;width:645;" fillcolor="#5A5A5A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 w14:paraId="3919BF29"/>
              </w:txbxContent>
            </v:textbox>
          </v:shape>
        </v:group>
      </w:pict>
    </w:r>
    <w:r>
      <w:pict>
        <v:group id="组合 79" o:spid="_x0000_s2053" o:spt="203" style="position:absolute;left:0pt;margin-left:1034.35pt;margin-top:-16.05pt;height:840.75pt;width:32.25pt;z-index:251660288;mso-width-relative:page;mso-height-relative:page;" coordorigin="21821,5" coordsize="645,16815">
          <o:lock v:ext="edit"/>
          <v:shape id="文本框 74" o:spid="_x0000_s2054" o:spt="202" type="#_x0000_t202" style="position:absolute;left:21821;top:5;height:16815;width:645;" coordsize="21600,21600">
            <v:path/>
            <v:fill focussize="0,0"/>
            <v:stroke joinstyle="miter"/>
            <v:imagedata o:title=""/>
            <o:lock v:ext="edit"/>
            <v:textbox style="layout-flow:vertical;">
              <w:txbxContent>
                <w:p w14:paraId="7898A558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………………○………………内………………○………………装………………○………………订………………○………………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</v:group>
      </w:pict>
    </w:r>
    <w:r>
      <w:pict>
        <v:group id="组合 80" o:spid="_x0000_s2055" o:spt="203" style="position:absolute;left:0pt;margin-left:1066.6pt;margin-top:39.45pt;height:723.75pt;width:32.25pt;z-index:251661312;mso-width-relative:page;mso-height-relative:page;" coordorigin="22466,1115" coordsize="645,14475">
          <o:lock v:ext="edit"/>
          <v:shape id="文本框 75" o:spid="_x0000_s2056" o:spt="202" type="#_x0000_t202" style="position:absolute;left:22466;top:1115;height:14475;width:645;" fillcolor="#D8D8D8" filled="t" coordsize="21600,21600">
            <v:path/>
            <v:fill on="t" focussize="0,0"/>
            <v:stroke joinstyle="miter"/>
            <v:imagedata o:title=""/>
            <o:lock v:ext="edit"/>
            <v:textbox style="layout-flow:vertical;">
              <w:txbxContent>
                <w:p w14:paraId="32BA74A5">
                  <w:pPr>
                    <w:ind w:firstLine="944" w:firstLineChars="400"/>
                    <w:rPr>
                      <w:rFonts w:ascii="Times New Roman" w:hAnsi="Times New Roman"/>
                      <w:spacing w:val="13"/>
                    </w:rPr>
                  </w:pPr>
                  <w:r>
                    <w:rPr>
                      <w:rFonts w:ascii="Times New Roman" w:hAnsi="Times New Roman"/>
                      <w:spacing w:val="13"/>
                    </w:rPr>
                    <w:t xml:space="preserve">             </w:t>
                  </w:r>
                  <w:r>
                    <w:rPr>
                      <w:rFonts w:hint="eastAsia" w:ascii="Times New Roman" w:hAnsi="Times New Roman"/>
                      <w:spacing w:val="400"/>
                    </w:rPr>
                    <w:t>此卷只装订</w:t>
                  </w:r>
                  <w:r>
                    <w:rPr>
                      <w:rFonts w:ascii="Times New Roman" w:hAnsi="Times New Roman"/>
                      <w:spacing w:val="400"/>
                    </w:rPr>
                    <w:t>不密封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mirrorMargins w:val="1"/>
  <w:bordersDoNotSurroundHeader w:val="1"/>
  <w:bordersDoNotSurroundFooter w:val="1"/>
  <w:doNotTrackMoves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3496"/>
    <w:rsid w:val="0001622A"/>
    <w:rsid w:val="000166EE"/>
    <w:rsid w:val="00016873"/>
    <w:rsid w:val="00023220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20CB3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1D5E"/>
    <w:rsid w:val="0027208C"/>
    <w:rsid w:val="002730FA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A5B65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C5CFE"/>
    <w:rsid w:val="003D1162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1B2"/>
    <w:rsid w:val="006236A9"/>
    <w:rsid w:val="006279E2"/>
    <w:rsid w:val="00627D39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70733"/>
    <w:rsid w:val="00672513"/>
    <w:rsid w:val="0067494C"/>
    <w:rsid w:val="00674B0C"/>
    <w:rsid w:val="006757B5"/>
    <w:rsid w:val="00676AFA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6B2A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41C6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6ADD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774"/>
    <w:rsid w:val="00942F8C"/>
    <w:rsid w:val="00943CB2"/>
    <w:rsid w:val="00945A62"/>
    <w:rsid w:val="00950336"/>
    <w:rsid w:val="009504F0"/>
    <w:rsid w:val="00950CFE"/>
    <w:rsid w:val="00951413"/>
    <w:rsid w:val="00960DBA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5D99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6C25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07AC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5373"/>
    <w:rsid w:val="00B95920"/>
    <w:rsid w:val="00BA0169"/>
    <w:rsid w:val="00BA01C0"/>
    <w:rsid w:val="00BA0FB4"/>
    <w:rsid w:val="00BA3C59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143F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136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5EBF"/>
    <w:rsid w:val="081A08EC"/>
    <w:rsid w:val="08382758"/>
    <w:rsid w:val="1A7E6CCC"/>
    <w:rsid w:val="1DD6211A"/>
    <w:rsid w:val="2223105F"/>
    <w:rsid w:val="37883779"/>
    <w:rsid w:val="3B8B5FBB"/>
    <w:rsid w:val="428D7D6B"/>
    <w:rsid w:val="4BBD7E05"/>
    <w:rsid w:val="4DAA30B4"/>
    <w:rsid w:val="591B04E7"/>
    <w:rsid w:val="7ABA0DC4"/>
    <w:rsid w:val="8BFF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semiHidden="0" w:name="index 1"/>
    <w:lsdException w:uiPriority="99" w:semiHidden="0" w:name="index 2"/>
    <w:lsdException w:uiPriority="99" w:semiHidden="0" w:name="index 3"/>
    <w:lsdException w:uiPriority="99" w:semiHidden="0" w:name="index 4"/>
    <w:lsdException w:uiPriority="99" w:semiHidden="0" w:name="index 5"/>
    <w:lsdException w:uiPriority="99" w:semiHidden="0" w:name="index 6"/>
    <w:lsdException w:uiPriority="99" w:semiHidden="0" w:name="index 7"/>
    <w:lsdException w:uiPriority="99" w:semiHidden="0" w:name="index 8"/>
    <w:lsdException w:uiPriority="99" w:semiHidden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semiHidden="0" w:name="Normal Indent"/>
    <w:lsdException w:uiPriority="99" w:semiHidden="0" w:name="footnote text"/>
    <w:lsdException w:unhideWhenUsed="0" w:uiPriority="99" w:semiHidden="0" w:name="annotation text"/>
    <w:lsdException w:uiPriority="99" w:semiHidden="0" w:name="header"/>
    <w:lsdException w:uiPriority="99" w:semiHidden="0" w:name="footer"/>
    <w:lsdException w:uiPriority="99" w:semiHidden="0" w:name="index heading"/>
    <w:lsdException w:qFormat="1" w:unhideWhenUsed="0" w:uiPriority="35" w:semiHidden="0" w:name="caption"/>
    <w:lsdException w:uiPriority="99" w:semiHidden="0" w:name="table of figures"/>
    <w:lsdException w:uiPriority="99" w:semiHidden="0" w:name="envelope address"/>
    <w:lsdException w:uiPriority="99" w:semiHidden="0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semiHidden="0" w:name="endnote text"/>
    <w:lsdException w:uiPriority="99" w:semiHidden="0" w:name="table of authorities"/>
    <w:lsdException w:uiPriority="99" w:semiHidden="0" w:name="macro"/>
    <w:lsdException w:uiPriority="99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semiHidden="0" w:name="List 4"/>
    <w:lsdException w:uiPriority="99" w:semiHidden="0" w:name="List 5"/>
    <w:lsdException w:uiPriority="99" w:semiHidden="0" w:name="List Bullet 2"/>
    <w:lsdException w:uiPriority="99" w:semiHidden="0" w:name="List Bullet 3"/>
    <w:lsdException w:uiPriority="99" w:semiHidden="0" w:name="List Bullet 4"/>
    <w:lsdException w:uiPriority="99" w:semiHidden="0" w:name="List Bullet 5"/>
    <w:lsdException w:uiPriority="99" w:semiHidden="0" w:name="List Number 2"/>
    <w:lsdException w:uiPriority="99" w:semiHidden="0" w:name="List Number 3"/>
    <w:lsdException w:uiPriority="99" w:semiHidden="0" w:name="List Number 4"/>
    <w:lsdException w:uiPriority="99" w:semiHidden="0" w:name="List Number 5"/>
    <w:lsdException w:qFormat="1" w:unhideWhenUsed="0" w:uiPriority="10" w:semiHidden="0" w:name="Title"/>
    <w:lsdException w:uiPriority="99" w:semiHidden="0" w:name="Closing"/>
    <w:lsdException w:uiPriority="99" w:semiHidden="0" w:name="Signature"/>
    <w:lsdException w:uiPriority="1" w:semiHidden="0" w:name="Default Paragraph Font"/>
    <w:lsdException w:qFormat="1" w:unhideWhenUsed="0" w:uiPriority="0" w:semiHidden="0" w:name="Body Text"/>
    <w:lsdException w:uiPriority="99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semiHidden="0" w:name="List Continue 4"/>
    <w:lsdException w:uiPriority="99" w:semiHidden="0" w:name="List Continue 5"/>
    <w:lsdException w:uiPriority="99" w:semiHidden="0" w:name="Message Header"/>
    <w:lsdException w:qFormat="1" w:unhideWhenUsed="0" w:uiPriority="11" w:semiHidden="0" w:name="Subtitle"/>
    <w:lsdException w:uiPriority="99" w:semiHidden="0" w:name="Salutation"/>
    <w:lsdException w:uiPriority="99" w:semiHidden="0" w:name="Date"/>
    <w:lsdException w:uiPriority="99" w:semiHidden="0" w:name="Body Text First Indent"/>
    <w:lsdException w:uiPriority="99" w:semiHidden="0" w:name="Body Text First Indent 2"/>
    <w:lsdException w:uiPriority="99" w:semiHidden="0" w:name="Note Heading"/>
    <w:lsdException w:uiPriority="99" w:semiHidden="0" w:name="Body Text 2"/>
    <w:lsdException w:uiPriority="99" w:semiHidden="0" w:name="Body Text 3"/>
    <w:lsdException w:uiPriority="99" w:semiHidden="0" w:name="Body Text Indent 2"/>
    <w:lsdException w:uiPriority="99" w:semiHidden="0" w:name="Body Text Indent 3"/>
    <w:lsdException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qFormat="1" w:unhideWhenUsed="0" w:uiPriority="0" w:semiHidden="0" w:name="Plain Text"/>
    <w:lsdException w:uiPriority="99" w:semiHidden="0" w:name="E-mail Signature"/>
    <w:lsdException w:qFormat="1" w:unhideWhenUsed="0" w:uiPriority="99" w:semiHidden="0" w:name="Normal (Web)"/>
    <w:lsdException w:uiPriority="99" w:name="HTML Acronym"/>
    <w:lsdException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9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styleId="7">
    <w:name w:val="heading 5"/>
    <w:basedOn w:val="1"/>
    <w:next w:val="1"/>
    <w:link w:val="9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98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paragraph" w:styleId="9">
    <w:name w:val="heading 7"/>
    <w:basedOn w:val="1"/>
    <w:next w:val="1"/>
    <w:link w:val="99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0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1">
    <w:name w:val="heading 9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90">
    <w:name w:val="Default Paragraph Font"/>
    <w:unhideWhenUsed/>
    <w:uiPriority w:val="1"/>
  </w:style>
  <w:style w:type="table" w:default="1" w:styleId="8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2"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uiPriority w:val="39"/>
    <w:pPr>
      <w:ind w:left="2520" w:leftChars="1200"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uiPriority w:val="99"/>
    <w:pPr>
      <w:ind w:left="420" w:leftChars="200"/>
    </w:pPr>
  </w:style>
  <w:style w:type="paragraph" w:styleId="16">
    <w:name w:val="Note Heading"/>
    <w:basedOn w:val="1"/>
    <w:next w:val="1"/>
    <w:link w:val="102"/>
    <w:unhideWhenUsed/>
    <w:uiPriority w:val="99"/>
    <w:pPr>
      <w:jc w:val="center"/>
    </w:pPr>
  </w:style>
  <w:style w:type="paragraph" w:styleId="17">
    <w:name w:val="List Bullet 4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uiPriority w:val="99"/>
    <w:pPr>
      <w:ind w:left="1400" w:leftChars="1400"/>
    </w:pPr>
  </w:style>
  <w:style w:type="paragraph" w:styleId="19">
    <w:name w:val="E-mail Signature"/>
    <w:basedOn w:val="1"/>
    <w:link w:val="103"/>
    <w:unhideWhenUsed/>
    <w:uiPriority w:val="99"/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 w:cs="Times New Roman"/>
      <w:sz w:val="20"/>
      <w:szCs w:val="20"/>
    </w:rPr>
  </w:style>
  <w:style w:type="paragraph" w:styleId="23">
    <w:name w:val="index 5"/>
    <w:basedOn w:val="1"/>
    <w:next w:val="1"/>
    <w:unhideWhenUsed/>
    <w:uiPriority w:val="99"/>
    <w:pPr>
      <w:ind w:left="800" w:leftChars="800"/>
    </w:pPr>
  </w:style>
  <w:style w:type="paragraph" w:styleId="24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 w:eastAsia="宋体" w:cs="Times New Roman"/>
      <w:sz w:val="24"/>
      <w:szCs w:val="24"/>
    </w:rPr>
  </w:style>
  <w:style w:type="paragraph" w:styleId="26">
    <w:name w:val="Document Map"/>
    <w:basedOn w:val="1"/>
    <w:link w:val="104"/>
    <w:unhideWhenUsed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uiPriority w:val="99"/>
    <w:pPr>
      <w:spacing w:before="120"/>
    </w:pPr>
    <w:rPr>
      <w:rFonts w:ascii="Cambria" w:hAnsi="Cambria" w:cs="Times New Roman"/>
      <w:sz w:val="24"/>
      <w:szCs w:val="24"/>
    </w:rPr>
  </w:style>
  <w:style w:type="paragraph" w:styleId="28">
    <w:name w:val="annotation text"/>
    <w:basedOn w:val="1"/>
    <w:link w:val="105"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uiPriority w:val="99"/>
    <w:pPr>
      <w:ind w:left="1000" w:leftChars="1000"/>
    </w:pPr>
  </w:style>
  <w:style w:type="paragraph" w:styleId="30">
    <w:name w:val="Salutation"/>
    <w:basedOn w:val="1"/>
    <w:next w:val="1"/>
    <w:link w:val="106"/>
    <w:unhideWhenUsed/>
    <w:uiPriority w:val="99"/>
  </w:style>
  <w:style w:type="paragraph" w:styleId="31">
    <w:name w:val="Body Text 3"/>
    <w:basedOn w:val="1"/>
    <w:link w:val="107"/>
    <w:unhideWhenUsed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unhideWhenUsed/>
    <w:uiPriority w:val="99"/>
    <w:pPr>
      <w:ind w:left="100" w:leftChars="2100"/>
    </w:pPr>
  </w:style>
  <w:style w:type="paragraph" w:styleId="33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9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0"/>
    <w:unhideWhenUsed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1"/>
    <w:unhideWhenUsed/>
    <w:uiPriority w:val="99"/>
    <w:rPr>
      <w:i/>
      <w:iCs/>
    </w:rPr>
  </w:style>
  <w:style w:type="paragraph" w:styleId="42">
    <w:name w:val="index 4"/>
    <w:basedOn w:val="1"/>
    <w:next w:val="1"/>
    <w:unhideWhenUsed/>
    <w:uiPriority w:val="99"/>
    <w:pPr>
      <w:ind w:left="600" w:leftChars="600"/>
    </w:pPr>
  </w:style>
  <w:style w:type="paragraph" w:styleId="43">
    <w:name w:val="toc 5"/>
    <w:basedOn w:val="1"/>
    <w:next w:val="1"/>
    <w:unhideWhenUsed/>
    <w:uiPriority w:val="39"/>
    <w:pPr>
      <w:ind w:left="1680" w:leftChars="800"/>
    </w:pPr>
  </w:style>
  <w:style w:type="paragraph" w:styleId="44">
    <w:name w:val="toc 3"/>
    <w:basedOn w:val="1"/>
    <w:next w:val="1"/>
    <w:unhideWhenUsed/>
    <w:uiPriority w:val="39"/>
    <w:pPr>
      <w:ind w:left="840" w:leftChars="400"/>
    </w:pPr>
  </w:style>
  <w:style w:type="paragraph" w:styleId="45">
    <w:name w:val="Plain Text"/>
    <w:basedOn w:val="1"/>
    <w:link w:val="11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uiPriority w:val="39"/>
    <w:pPr>
      <w:ind w:left="2940" w:leftChars="1400"/>
    </w:pPr>
  </w:style>
  <w:style w:type="paragraph" w:styleId="49">
    <w:name w:val="index 3"/>
    <w:basedOn w:val="1"/>
    <w:next w:val="1"/>
    <w:unhideWhenUsed/>
    <w:uiPriority w:val="99"/>
    <w:pPr>
      <w:ind w:left="400" w:leftChars="400"/>
    </w:pPr>
  </w:style>
  <w:style w:type="paragraph" w:styleId="50">
    <w:name w:val="Date"/>
    <w:basedOn w:val="1"/>
    <w:next w:val="1"/>
    <w:link w:val="113"/>
    <w:unhideWhenUsed/>
    <w:uiPriority w:val="99"/>
    <w:pPr>
      <w:ind w:left="100" w:leftChars="2500"/>
    </w:pPr>
  </w:style>
  <w:style w:type="paragraph" w:styleId="51">
    <w:name w:val="Body Text Indent 2"/>
    <w:basedOn w:val="1"/>
    <w:link w:val="114"/>
    <w:unhideWhenUsed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5"/>
    <w:unhideWhenUsed/>
    <w:uiPriority w:val="99"/>
    <w:pPr>
      <w:snapToGrid w:val="0"/>
      <w:jc w:val="left"/>
    </w:pPr>
  </w:style>
  <w:style w:type="paragraph" w:styleId="53">
    <w:name w:val="List Continue 5"/>
    <w:basedOn w:val="1"/>
    <w:unhideWhenUsed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6"/>
    <w:unhideWhenUsed/>
    <w:uiPriority w:val="99"/>
    <w:rPr>
      <w:kern w:val="0"/>
      <w:sz w:val="18"/>
      <w:szCs w:val="18"/>
    </w:rPr>
  </w:style>
  <w:style w:type="paragraph" w:styleId="55">
    <w:name w:val="footer"/>
    <w:basedOn w:val="1"/>
    <w:link w:val="1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uiPriority w:val="99"/>
    <w:pPr>
      <w:snapToGrid w:val="0"/>
    </w:pPr>
    <w:rPr>
      <w:rFonts w:ascii="Cambria" w:hAnsi="Cambria" w:eastAsia="宋体" w:cs="Times New Roman"/>
    </w:rPr>
  </w:style>
  <w:style w:type="paragraph" w:styleId="57">
    <w:name w:val="header"/>
    <w:basedOn w:val="1"/>
    <w:link w:val="1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19"/>
    <w:unhideWhenUsed/>
    <w:uiPriority w:val="99"/>
    <w:pPr>
      <w:ind w:left="100" w:leftChars="2100"/>
    </w:pPr>
  </w:style>
  <w:style w:type="paragraph" w:styleId="59">
    <w:name w:val="toc 1"/>
    <w:basedOn w:val="1"/>
    <w:next w:val="1"/>
    <w:unhideWhenUsed/>
    <w:uiPriority w:val="39"/>
  </w:style>
  <w:style w:type="paragraph" w:styleId="60">
    <w:name w:val="List Continue 4"/>
    <w:basedOn w:val="1"/>
    <w:unhideWhenUs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uiPriority w:val="99"/>
    <w:rPr>
      <w:rFonts w:ascii="Cambria" w:hAnsi="Cambria" w:eastAsia="宋体" w:cs="Times New Roman"/>
      <w:b/>
      <w:bCs/>
    </w:rPr>
  </w:style>
  <w:style w:type="paragraph" w:styleId="63">
    <w:name w:val="index 1"/>
    <w:basedOn w:val="1"/>
    <w:next w:val="1"/>
    <w:unhideWhenUsed/>
    <w:uiPriority w:val="99"/>
  </w:style>
  <w:style w:type="paragraph" w:styleId="64">
    <w:name w:val="Subtitle"/>
    <w:basedOn w:val="1"/>
    <w:next w:val="1"/>
    <w:link w:val="12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65">
    <w:name w:val="List Number 5"/>
    <w:basedOn w:val="1"/>
    <w:unhideWhenUs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1"/>
    <w:unhideWhenUsed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uiPriority w:val="39"/>
    <w:pPr>
      <w:ind w:left="2100" w:leftChars="1000"/>
    </w:pPr>
  </w:style>
  <w:style w:type="paragraph" w:styleId="69">
    <w:name w:val="List 5"/>
    <w:basedOn w:val="1"/>
    <w:unhideWhenUs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2"/>
    <w:unhideWhenUs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uiPriority w:val="99"/>
    <w:pPr>
      <w:ind w:left="1200" w:leftChars="1200"/>
    </w:pPr>
  </w:style>
  <w:style w:type="paragraph" w:styleId="72">
    <w:name w:val="index 9"/>
    <w:basedOn w:val="1"/>
    <w:next w:val="1"/>
    <w:unhideWhenUsed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uiPriority w:val="99"/>
    <w:pPr>
      <w:ind w:leftChars="200" w:hanging="200" w:hangingChars="200"/>
    </w:pPr>
  </w:style>
  <w:style w:type="paragraph" w:styleId="74">
    <w:name w:val="toc 2"/>
    <w:basedOn w:val="1"/>
    <w:next w:val="1"/>
    <w:unhideWhenUsed/>
    <w:uiPriority w:val="39"/>
    <w:pPr>
      <w:ind w:left="420" w:leftChars="200"/>
    </w:pPr>
  </w:style>
  <w:style w:type="paragraph" w:styleId="75">
    <w:name w:val="toc 9"/>
    <w:basedOn w:val="1"/>
    <w:next w:val="1"/>
    <w:unhideWhenUsed/>
    <w:uiPriority w:val="39"/>
    <w:pPr>
      <w:ind w:left="3360" w:leftChars="1600"/>
    </w:pPr>
  </w:style>
  <w:style w:type="paragraph" w:styleId="76">
    <w:name w:val="Body Text 2"/>
    <w:basedOn w:val="1"/>
    <w:link w:val="123"/>
    <w:unhideWhenUsed/>
    <w:uiPriority w:val="99"/>
    <w:pPr>
      <w:spacing w:after="120" w:line="480" w:lineRule="auto"/>
    </w:pPr>
  </w:style>
  <w:style w:type="paragraph" w:styleId="77">
    <w:name w:val="List 4"/>
    <w:basedOn w:val="1"/>
    <w:unhideWhenUs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4"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 w:eastAsia="宋体" w:cs="Times New Roman"/>
      <w:sz w:val="24"/>
      <w:szCs w:val="24"/>
    </w:rPr>
  </w:style>
  <w:style w:type="paragraph" w:styleId="80">
    <w:name w:val="HTML Preformatted"/>
    <w:basedOn w:val="1"/>
    <w:link w:val="125"/>
    <w:unhideWhenUsed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6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uiPriority w:val="99"/>
    <w:pPr>
      <w:ind w:left="200" w:leftChars="200"/>
    </w:pPr>
  </w:style>
  <w:style w:type="paragraph" w:styleId="84">
    <w:name w:val="Title"/>
    <w:basedOn w:val="1"/>
    <w:next w:val="1"/>
    <w:link w:val="127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85">
    <w:name w:val="annotation subject"/>
    <w:basedOn w:val="28"/>
    <w:next w:val="28"/>
    <w:link w:val="128"/>
    <w:unhideWhenUsed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29"/>
    <w:unhideWhenUsed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0"/>
    <w:unhideWhenUsed/>
    <w:uiPriority w:val="99"/>
    <w:pPr>
      <w:ind w:firstLine="420" w:firstLineChars="200"/>
    </w:pPr>
  </w:style>
  <w:style w:type="table" w:styleId="89">
    <w:name w:val="Table Grid"/>
    <w:basedOn w:val="88"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uiPriority w:val="99"/>
    <w:rPr>
      <w:sz w:val="21"/>
      <w:szCs w:val="21"/>
    </w:rPr>
  </w:style>
  <w:style w:type="character" w:customStyle="1" w:styleId="92">
    <w:name w:val="宏文本 Char"/>
    <w:link w:val="2"/>
    <w:semiHidden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3">
    <w:name w:val="标题 1 Char"/>
    <w:link w:val="3"/>
    <w:uiPriority w:val="9"/>
    <w:rPr>
      <w:b/>
      <w:bCs/>
      <w:kern w:val="44"/>
      <w:sz w:val="44"/>
      <w:szCs w:val="44"/>
    </w:rPr>
  </w:style>
  <w:style w:type="character" w:customStyle="1" w:styleId="94">
    <w:name w:val="标题 2 Char"/>
    <w:link w:val="4"/>
    <w:semiHidden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5">
    <w:name w:val="标题 3 Char"/>
    <w:link w:val="5"/>
    <w:semiHidden/>
    <w:uiPriority w:val="9"/>
    <w:rPr>
      <w:b/>
      <w:bCs/>
      <w:kern w:val="2"/>
      <w:sz w:val="32"/>
      <w:szCs w:val="32"/>
    </w:rPr>
  </w:style>
  <w:style w:type="character" w:customStyle="1" w:styleId="96">
    <w:name w:val="标题 4 Char"/>
    <w:link w:val="6"/>
    <w:semiHidden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97">
    <w:name w:val="标题 5 Char"/>
    <w:link w:val="7"/>
    <w:semiHidden/>
    <w:uiPriority w:val="9"/>
    <w:rPr>
      <w:b/>
      <w:bCs/>
      <w:kern w:val="2"/>
      <w:sz w:val="28"/>
      <w:szCs w:val="28"/>
    </w:rPr>
  </w:style>
  <w:style w:type="character" w:customStyle="1" w:styleId="98">
    <w:name w:val="标题 6 Char"/>
    <w:link w:val="8"/>
    <w:semiHidden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99">
    <w:name w:val="标题 7 Char"/>
    <w:link w:val="9"/>
    <w:semiHidden/>
    <w:uiPriority w:val="9"/>
    <w:rPr>
      <w:b/>
      <w:bCs/>
      <w:kern w:val="2"/>
      <w:sz w:val="24"/>
      <w:szCs w:val="24"/>
    </w:rPr>
  </w:style>
  <w:style w:type="character" w:customStyle="1" w:styleId="100">
    <w:name w:val="标题 8 Char"/>
    <w:link w:val="10"/>
    <w:semiHidden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1">
    <w:name w:val="标题 9 Char"/>
    <w:link w:val="11"/>
    <w:semiHidden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2">
    <w:name w:val="注释标题 Char"/>
    <w:link w:val="16"/>
    <w:semiHidden/>
    <w:uiPriority w:val="99"/>
    <w:rPr>
      <w:kern w:val="2"/>
      <w:sz w:val="21"/>
      <w:szCs w:val="22"/>
    </w:rPr>
  </w:style>
  <w:style w:type="character" w:customStyle="1" w:styleId="103">
    <w:name w:val="电子邮件签名 Char"/>
    <w:link w:val="19"/>
    <w:semiHidden/>
    <w:uiPriority w:val="99"/>
    <w:rPr>
      <w:kern w:val="2"/>
      <w:sz w:val="21"/>
      <w:szCs w:val="22"/>
    </w:rPr>
  </w:style>
  <w:style w:type="character" w:customStyle="1" w:styleId="104">
    <w:name w:val="文档结构图 Char"/>
    <w:link w:val="26"/>
    <w:semiHidden/>
    <w:uiPriority w:val="99"/>
    <w:rPr>
      <w:rFonts w:ascii="宋体"/>
      <w:kern w:val="2"/>
      <w:sz w:val="18"/>
      <w:szCs w:val="18"/>
    </w:rPr>
  </w:style>
  <w:style w:type="character" w:customStyle="1" w:styleId="105">
    <w:name w:val="批注文字 Char"/>
    <w:link w:val="28"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称呼 Char"/>
    <w:link w:val="30"/>
    <w:semiHidden/>
    <w:uiPriority w:val="99"/>
    <w:rPr>
      <w:kern w:val="2"/>
      <w:sz w:val="21"/>
      <w:szCs w:val="22"/>
    </w:rPr>
  </w:style>
  <w:style w:type="character" w:customStyle="1" w:styleId="107">
    <w:name w:val="正文文本 3 Char"/>
    <w:link w:val="31"/>
    <w:semiHidden/>
    <w:uiPriority w:val="99"/>
    <w:rPr>
      <w:kern w:val="2"/>
      <w:sz w:val="16"/>
      <w:szCs w:val="16"/>
    </w:rPr>
  </w:style>
  <w:style w:type="character" w:customStyle="1" w:styleId="108">
    <w:name w:val="结束语 Char"/>
    <w:link w:val="32"/>
    <w:semiHidden/>
    <w:uiPriority w:val="99"/>
    <w:rPr>
      <w:kern w:val="2"/>
      <w:sz w:val="21"/>
      <w:szCs w:val="22"/>
    </w:rPr>
  </w:style>
  <w:style w:type="character" w:customStyle="1" w:styleId="109">
    <w:name w:val="正文文本 Char"/>
    <w:link w:val="34"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0">
    <w:name w:val="正文文本缩进 Char"/>
    <w:link w:val="35"/>
    <w:semiHidden/>
    <w:uiPriority w:val="99"/>
    <w:rPr>
      <w:kern w:val="2"/>
      <w:sz w:val="21"/>
      <w:szCs w:val="22"/>
    </w:rPr>
  </w:style>
  <w:style w:type="character" w:customStyle="1" w:styleId="111">
    <w:name w:val="HTML 地址 Char"/>
    <w:link w:val="41"/>
    <w:semiHidden/>
    <w:uiPriority w:val="99"/>
    <w:rPr>
      <w:i/>
      <w:iCs/>
      <w:kern w:val="2"/>
      <w:sz w:val="21"/>
      <w:szCs w:val="22"/>
    </w:rPr>
  </w:style>
  <w:style w:type="character" w:customStyle="1" w:styleId="112">
    <w:name w:val="纯文本 Char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3">
    <w:name w:val="日期 Char"/>
    <w:link w:val="50"/>
    <w:semiHidden/>
    <w:uiPriority w:val="99"/>
    <w:rPr>
      <w:kern w:val="2"/>
      <w:sz w:val="21"/>
      <w:szCs w:val="22"/>
    </w:rPr>
  </w:style>
  <w:style w:type="character" w:customStyle="1" w:styleId="114">
    <w:name w:val="正文文本缩进 2 Char"/>
    <w:link w:val="51"/>
    <w:semiHidden/>
    <w:uiPriority w:val="99"/>
    <w:rPr>
      <w:kern w:val="2"/>
      <w:sz w:val="21"/>
      <w:szCs w:val="22"/>
    </w:rPr>
  </w:style>
  <w:style w:type="character" w:customStyle="1" w:styleId="115">
    <w:name w:val="尾注文本 Char"/>
    <w:link w:val="52"/>
    <w:semiHidden/>
    <w:uiPriority w:val="99"/>
    <w:rPr>
      <w:kern w:val="2"/>
      <w:sz w:val="21"/>
      <w:szCs w:val="22"/>
    </w:rPr>
  </w:style>
  <w:style w:type="character" w:customStyle="1" w:styleId="116">
    <w:name w:val="批注框文本 Char"/>
    <w:link w:val="54"/>
    <w:semiHidden/>
    <w:uiPriority w:val="99"/>
    <w:rPr>
      <w:sz w:val="18"/>
      <w:szCs w:val="18"/>
    </w:rPr>
  </w:style>
  <w:style w:type="character" w:customStyle="1" w:styleId="117">
    <w:name w:val="页脚 Char"/>
    <w:link w:val="55"/>
    <w:uiPriority w:val="99"/>
    <w:rPr>
      <w:sz w:val="18"/>
      <w:szCs w:val="18"/>
    </w:rPr>
  </w:style>
  <w:style w:type="character" w:customStyle="1" w:styleId="118">
    <w:name w:val="页眉 Char"/>
    <w:link w:val="57"/>
    <w:uiPriority w:val="99"/>
    <w:rPr>
      <w:sz w:val="18"/>
      <w:szCs w:val="18"/>
    </w:rPr>
  </w:style>
  <w:style w:type="character" w:customStyle="1" w:styleId="119">
    <w:name w:val="签名 Char"/>
    <w:link w:val="58"/>
    <w:semiHidden/>
    <w:uiPriority w:val="99"/>
    <w:rPr>
      <w:kern w:val="2"/>
      <w:sz w:val="21"/>
      <w:szCs w:val="22"/>
    </w:rPr>
  </w:style>
  <w:style w:type="character" w:customStyle="1" w:styleId="120">
    <w:name w:val="副标题 Char"/>
    <w:link w:val="64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1">
    <w:name w:val="脚注文本 Char"/>
    <w:link w:val="67"/>
    <w:semiHidden/>
    <w:uiPriority w:val="99"/>
    <w:rPr>
      <w:kern w:val="2"/>
      <w:sz w:val="18"/>
      <w:szCs w:val="18"/>
    </w:rPr>
  </w:style>
  <w:style w:type="character" w:customStyle="1" w:styleId="122">
    <w:name w:val="正文文本缩进 3 Char"/>
    <w:link w:val="70"/>
    <w:semiHidden/>
    <w:uiPriority w:val="99"/>
    <w:rPr>
      <w:kern w:val="2"/>
      <w:sz w:val="16"/>
      <w:szCs w:val="16"/>
    </w:rPr>
  </w:style>
  <w:style w:type="character" w:customStyle="1" w:styleId="123">
    <w:name w:val="正文文本 2 Char"/>
    <w:link w:val="76"/>
    <w:semiHidden/>
    <w:uiPriority w:val="99"/>
    <w:rPr>
      <w:kern w:val="2"/>
      <w:sz w:val="21"/>
      <w:szCs w:val="22"/>
    </w:rPr>
  </w:style>
  <w:style w:type="character" w:customStyle="1" w:styleId="124">
    <w:name w:val="信息标题 Char"/>
    <w:link w:val="79"/>
    <w:semiHidden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5">
    <w:name w:val="HTML 预设格式 Char"/>
    <w:link w:val="80"/>
    <w:semiHidden/>
    <w:uiPriority w:val="99"/>
    <w:rPr>
      <w:rFonts w:ascii="Courier New" w:hAnsi="Courier New" w:cs="Courier New"/>
      <w:kern w:val="2"/>
    </w:rPr>
  </w:style>
  <w:style w:type="character" w:customStyle="1" w:styleId="126">
    <w:name w:val="普通(网站) Char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7">
    <w:name w:val="标题 Char"/>
    <w:link w:val="84"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28">
    <w:name w:val="批注主题 Char"/>
    <w:link w:val="85"/>
    <w:semiHidden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29">
    <w:name w:val="正文首行缩进 Char"/>
    <w:link w:val="86"/>
    <w:semiHidden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0">
    <w:name w:val="正文首行缩进 2 Char"/>
    <w:link w:val="87"/>
    <w:semiHidden/>
    <w:uiPriority w:val="99"/>
  </w:style>
  <w:style w:type="character" w:customStyle="1" w:styleId="131">
    <w:name w:val="pl*tixk"/>
    <w:uiPriority w:val="0"/>
  </w:style>
  <w:style w:type="paragraph" w:customStyle="1" w:styleId="132">
    <w:name w:val="列出段落1"/>
    <w:basedOn w:val="1"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paragraph" w:customStyle="1" w:styleId="13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35">
    <w:name w:val="DefaultParagraph"/>
    <w:link w:val="136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DefaultParagraph Char Char"/>
    <w:link w:val="135"/>
    <w:uiPriority w:val="0"/>
    <w:rPr>
      <w:rFonts w:ascii="Times New Roman"/>
      <w:kern w:val="2"/>
      <w:sz w:val="21"/>
      <w:szCs w:val="22"/>
    </w:rPr>
  </w:style>
  <w:style w:type="character" w:customStyle="1" w:styleId="137">
    <w:name w:val="tn+ude"/>
    <w:uiPriority w:val="0"/>
  </w:style>
  <w:style w:type="paragraph" w:customStyle="1" w:styleId="138">
    <w:name w:val="纯文本_0"/>
    <w:basedOn w:val="1"/>
    <w:link w:val="1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39">
    <w:name w:val="标题1 Char1"/>
    <w:link w:val="138"/>
    <w:locked/>
    <w:uiPriority w:val="0"/>
    <w:rPr>
      <w:rFonts w:ascii="宋体" w:hAnsi="Courier New" w:eastAsia="宋体" w:cs="Courier New"/>
      <w:szCs w:val="21"/>
    </w:rPr>
  </w:style>
  <w:style w:type="paragraph" w:customStyle="1" w:styleId="14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1">
    <w:name w:val="普通(网站)_0"/>
    <w:basedOn w:val="133"/>
    <w:link w:val="14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2">
    <w:name w:val="普通(网站)_0 Char"/>
    <w:link w:val="141"/>
    <w:locked/>
    <w:uiPriority w:val="0"/>
    <w:rPr>
      <w:rFonts w:ascii="宋体" w:hAnsi="宋体"/>
      <w:sz w:val="24"/>
      <w:szCs w:val="24"/>
    </w:rPr>
  </w:style>
  <w:style w:type="character" w:customStyle="1" w:styleId="143">
    <w:name w:val="正文_0 Char"/>
    <w:link w:val="144"/>
    <w:uiPriority w:val="0"/>
    <w:rPr>
      <w:kern w:val="2"/>
      <w:sz w:val="21"/>
      <w:szCs w:val="22"/>
    </w:rPr>
  </w:style>
  <w:style w:type="paragraph" w:customStyle="1" w:styleId="144">
    <w:name w:val="正文_0_0"/>
    <w:link w:val="1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5">
    <w:name w:val="jye_math_selector"/>
    <w:uiPriority w:val="0"/>
    <w:rPr>
      <w:rFonts w:hint="default" w:ascii="Times New Roman" w:hAnsi="Times New Roman" w:cs="Times New Roman"/>
    </w:rPr>
  </w:style>
  <w:style w:type="character" w:customStyle="1" w:styleId="146">
    <w:name w:val="apple-converted-space"/>
    <w:uiPriority w:val="0"/>
  </w:style>
  <w:style w:type="paragraph" w:customStyle="1" w:styleId="147">
    <w:name w:val="TOC Heading"/>
    <w:basedOn w:val="3"/>
    <w:next w:val="1"/>
    <w:qFormat/>
    <w:uiPriority w:val="39"/>
    <w:pPr>
      <w:outlineLvl w:val="9"/>
    </w:pPr>
  </w:style>
  <w:style w:type="paragraph" w:styleId="148">
    <w:name w:val="Intense Quote"/>
    <w:basedOn w:val="1"/>
    <w:next w:val="1"/>
    <w:link w:val="14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9">
    <w:name w:val="明显引用 Char"/>
    <w:link w:val="148"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0">
    <w:name w:val="Bibliography"/>
    <w:basedOn w:val="1"/>
    <w:next w:val="1"/>
    <w:unhideWhenUsed/>
    <w:uiPriority w:val="37"/>
  </w:style>
  <w:style w:type="paragraph" w:styleId="15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Char"/>
    <w:link w:val="152"/>
    <w:uiPriority w:val="29"/>
    <w:rPr>
      <w:i/>
      <w:iCs/>
      <w:color w:val="000000"/>
      <w:kern w:val="2"/>
      <w:sz w:val="21"/>
      <w:szCs w:val="22"/>
    </w:rPr>
  </w:style>
  <w:style w:type="character" w:styleId="154">
    <w:name w:val="Placeholder Text"/>
    <w:semiHidden/>
    <w:uiPriority w:val="99"/>
    <w:rPr>
      <w:color w:val="808080"/>
    </w:rPr>
  </w:style>
  <w:style w:type="paragraph" w:customStyle="1" w:styleId="155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0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7.bin"/><Relationship Id="rId8" Type="http://schemas.openxmlformats.org/officeDocument/2006/relationships/image" Target="media/image2.png"/><Relationship Id="rId79" Type="http://schemas.openxmlformats.org/officeDocument/2006/relationships/image" Target="media/image37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1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8.wmf"/><Relationship Id="rId6" Type="http://schemas.openxmlformats.org/officeDocument/2006/relationships/footer" Target="footer2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0.bin"/><Relationship Id="rId267" Type="http://schemas.openxmlformats.org/officeDocument/2006/relationships/fontTable" Target="fontTable.xml"/><Relationship Id="rId266" Type="http://schemas.openxmlformats.org/officeDocument/2006/relationships/numbering" Target="numbering.xml"/><Relationship Id="rId265" Type="http://schemas.openxmlformats.org/officeDocument/2006/relationships/customXml" Target="../customXml/item1.xml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6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5.bin"/><Relationship Id="rId260" Type="http://schemas.openxmlformats.org/officeDocument/2006/relationships/image" Target="media/image120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4.bin"/><Relationship Id="rId258" Type="http://schemas.openxmlformats.org/officeDocument/2006/relationships/oleObject" Target="embeddings/oleObject133.bin"/><Relationship Id="rId257" Type="http://schemas.openxmlformats.org/officeDocument/2006/relationships/image" Target="media/image119.wmf"/><Relationship Id="rId256" Type="http://schemas.openxmlformats.org/officeDocument/2006/relationships/oleObject" Target="embeddings/oleObject132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6.wmf"/><Relationship Id="rId250" Type="http://schemas.openxmlformats.org/officeDocument/2006/relationships/oleObject" Target="embeddings/oleObject129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5.wmf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4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1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09.bin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7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6.bin"/><Relationship Id="rId206" Type="http://schemas.openxmlformats.org/officeDocument/2006/relationships/oleObject" Target="embeddings/oleObject105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3.bin"/><Relationship Id="rId201" Type="http://schemas.openxmlformats.org/officeDocument/2006/relationships/oleObject" Target="embeddings/oleObject102.bin"/><Relationship Id="rId200" Type="http://schemas.openxmlformats.org/officeDocument/2006/relationships/oleObject" Target="embeddings/oleObject10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oleObject" Target="embeddings/oleObject99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98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7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6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0.bin"/><Relationship Id="rId18" Type="http://schemas.openxmlformats.org/officeDocument/2006/relationships/image" Target="media/image7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2.bin"/><Relationship Id="rId163" Type="http://schemas.openxmlformats.org/officeDocument/2006/relationships/oleObject" Target="embeddings/oleObject81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5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4.bin"/><Relationship Id="rId148" Type="http://schemas.openxmlformats.org/officeDocument/2006/relationships/oleObject" Target="embeddings/oleObject73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8.bin"/><Relationship Id="rId137" Type="http://schemas.openxmlformats.org/officeDocument/2006/relationships/oleObject" Target="embeddings/oleObject67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5.bin"/><Relationship Id="rId112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2.bin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9"/>
    <customShpInfo spid="_x0000_s2060"/>
    <customShpInfo spid="_x0000_s2061"/>
    <customShpInfo spid="_x0000_s2062"/>
    <customShpInfo spid="_x0000_s2058"/>
    <customShpInfo spid="_x0000_s2063"/>
    <customShpInfo spid="_x0000_s2057"/>
    <customShpInfo spid="_x0000_s2065"/>
    <customShpInfo spid="_x0000_s2051"/>
    <customShpInfo spid="_x0000_s2052"/>
    <customShpInfo spid="_x0000_s2049"/>
    <customShpInfo spid="_x0000_s2054"/>
    <customShpInfo spid="_x0000_s2053"/>
    <customShpInfo spid="_x0000_s2056"/>
    <customShpInfo spid="_x0000_s2055"/>
    <customShpInfo spid="_x0000_s2068"/>
    <customShpInfo spid="_x0000_s2069"/>
    <customShpInfo spid="_x0000_s2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772</Words>
  <Characters>4407</Characters>
  <Lines>36</Lines>
  <Paragraphs>10</Paragraphs>
  <TotalTime>0</TotalTime>
  <ScaleCrop>false</ScaleCrop>
  <LinksUpToDate>false</LinksUpToDate>
  <CharactersWithSpaces>5169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2018-04-24T16:46:00Z</dcterms:created>
  <dcterms:modified xsi:type="dcterms:W3CDTF">2026-01-10T14:02:08Z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A37FBB51105667AF60EB6169420A4157_42</vt:lpwstr>
  </property>
</Properties>
</file>