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D8E12">
      <w:pPr>
        <w:pStyle w:val="155"/>
        <w:spacing w:before="0" w:beforeAutospacing="0" w:after="240" w:afterAutospacing="0" w:line="360" w:lineRule="auto"/>
        <w:jc w:val="center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ascii="Times New Roman" w:hAnsi="Times New Roman"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11963400</wp:posOffset>
            </wp:positionV>
            <wp:extent cx="469900" cy="406400"/>
            <wp:effectExtent l="0" t="0" r="12700" b="0"/>
            <wp:wrapNone/>
            <wp:docPr id="100221" name="图片 10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snapToGrid w:val="0"/>
          <w:sz w:val="36"/>
          <w:szCs w:val="36"/>
        </w:rPr>
        <w:t>2025-2026</w:t>
      </w:r>
      <w:r>
        <w:rPr>
          <w:rFonts w:ascii="Times New Roman" w:hAnsi="Times New Roman" w:eastAsia="黑体"/>
          <w:color w:val="000000"/>
          <w:sz w:val="36"/>
          <w:szCs w:val="36"/>
        </w:rPr>
        <w:t>学年高二数学上学期期末模拟卷</w:t>
      </w:r>
      <w:r>
        <w:rPr>
          <w:rFonts w:hint="eastAsia" w:ascii="Times New Roman" w:hAnsi="Times New Roman" w:eastAsia="黑体"/>
          <w:color w:val="000000"/>
          <w:sz w:val="36"/>
          <w:szCs w:val="36"/>
          <w:lang w:val="en-US" w:eastAsia="zh-CN"/>
        </w:rPr>
        <w:t>3</w:t>
      </w:r>
    </w:p>
    <w:p w14:paraId="37B958C5">
      <w:pPr>
        <w:adjustRightInd w:val="0"/>
        <w:spacing w:line="377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（考试时间：120分钟  试卷满分：150分）</w:t>
      </w:r>
    </w:p>
    <w:p w14:paraId="645892A3">
      <w:pPr>
        <w:widowControl/>
        <w:spacing w:line="377" w:lineRule="auto"/>
        <w:jc w:val="left"/>
        <w:textAlignment w:val="center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黑体"/>
          <w:szCs w:val="21"/>
        </w:rPr>
        <w:t>注意事项：</w:t>
      </w:r>
    </w:p>
    <w:p w14:paraId="33CD63C2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1．答卷前，考生务必将自己的姓名、准考证号填写在答题卡上。</w:t>
      </w:r>
    </w:p>
    <w:p w14:paraId="3719701C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649DE6AF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3．考试结束后，将本试卷和答题卡一并交回。</w:t>
      </w:r>
    </w:p>
    <w:p w14:paraId="6050EB02">
      <w:pPr>
        <w:widowControl/>
        <w:autoSpaceDE w:val="0"/>
        <w:autoSpaceDN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  <w:lang w:bidi="ar"/>
        </w:rPr>
        <w:t>4．测试范围：</w:t>
      </w:r>
      <w:r>
        <w:rPr>
          <w:rFonts w:ascii="Times New Roman" w:hAnsi="Times New Roman"/>
          <w:color w:val="C00000"/>
          <w:szCs w:val="21"/>
        </w:rPr>
        <w:t>人教A版选修一选修二全部内容</w:t>
      </w:r>
      <w:r>
        <w:rPr>
          <w:rFonts w:ascii="Times New Roman" w:hAnsi="Times New Roman"/>
          <w:kern w:val="0"/>
          <w:szCs w:val="21"/>
          <w:lang w:bidi="ar"/>
        </w:rPr>
        <w:t>。</w:t>
      </w:r>
    </w:p>
    <w:p w14:paraId="1415B562">
      <w:pPr>
        <w:spacing w:line="36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第一部分（选择题 共58分）</w:t>
      </w:r>
    </w:p>
    <w:p w14:paraId="7C6C6D28">
      <w:pPr>
        <w:ind w:left="210" w:hanging="210" w:hangingChars="100"/>
        <w:jc w:val="left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一、选择题：本题共8小题，每小题5分，共40分。在每小题给出的四个选项中，只有一项是符合题目要求的。</w:t>
      </w:r>
    </w:p>
    <w:p w14:paraId="63231D45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1．设等差数列</w:t>
      </w:r>
      <w:r>
        <w:rPr>
          <w:rFonts w:ascii="Times New Roman" w:hAnsi="Times New Roman"/>
        </w:rPr>
        <w:object>
          <v:shape id="_x0000_i1025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10" o:title="eqId76aef4cdcb5af742ce28003b7b6c8c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/>
        </w:rPr>
        <w:t>的前</w:t>
      </w:r>
      <w:r>
        <w:rPr>
          <w:rFonts w:ascii="Times New Roman" w:hAnsi="Times New Roman"/>
        </w:rPr>
        <w:object>
          <v:shape id="_x0000_i102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2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/>
        </w:rPr>
        <w:t>项和为</w:t>
      </w:r>
      <w:r>
        <w:rPr>
          <w:rFonts w:ascii="Times New Roman" w:hAnsi="Times New Roman"/>
        </w:rPr>
        <w:object>
          <v:shape id="_x0000_i1027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" o:title="eqId08eb71ecf8d733b6932f4680874dbbf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</w:rPr>
        <w:object>
          <v:shape id="_x0000_i1028" o:spt="75" alt="eqId2a0d29f34218cd60cc6e9ce4dcd13925" type="#_x0000_t75" style="height:15.7pt;width:29pt;" o:ole="t" filled="f" o:preferrelative="t" stroked="f" coordsize="21600,21600">
            <v:path/>
            <v:fill on="f" focussize="0,0"/>
            <v:stroke on="f" joinstyle="miter"/>
            <v:imagedata r:id="rId16" o:title="eqId2a0d29f34218cd60cc6e9ce4dcd1392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29" o:spt="75" alt="eqIdf2fcd86b9ed6819116a261629f96fae1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8" o:title="eqIdf2fcd86b9ed6819116a261629f96fae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030" o:spt="75" alt="eqId7999465d0e871febde66296a0cbf058c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20" o:title="eqId7999465d0e871febde66296a0cbf058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/>
        </w:rP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1EA279A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D．5</w:t>
      </w:r>
    </w:p>
    <w:p w14:paraId="0312CEA3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2．已知空间中三点</w:t>
      </w:r>
      <w:r>
        <w:rPr>
          <w:rFonts w:ascii="Times New Roman" w:hAnsi="Times New Roman"/>
        </w:rPr>
        <w:object>
          <v:shape id="_x0000_i1031" o:spt="75" alt="eqIda323525af54c4ba2ea988930517fbc27" type="#_x0000_t75" style="height:17.9pt;width:40.4pt;" o:ole="t" filled="f" o:preferrelative="t" stroked="f" coordsize="21600,21600">
            <v:path/>
            <v:fill on="f" focussize="0,0"/>
            <v:stroke on="f" joinstyle="miter"/>
            <v:imagedata r:id="rId22" o:title="eqIda323525af54c4ba2ea988930517fbc2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32" o:spt="75" alt="eqId9e2755d7f7751444a6ee6de623bdd83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4" o:title="eqId9e2755d7f7751444a6ee6de623bdd83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33" o:spt="75" alt="eqId91df277048cd53cf37906db6e0df96b5" type="#_x0000_t75" style="height:17.15pt;width:45.7pt;" o:ole="t" filled="f" o:preferrelative="t" stroked="f" coordsize="21600,21600">
            <v:path/>
            <v:fill on="f" focussize="0,0"/>
            <v:stroke on="f" joinstyle="miter"/>
            <v:imagedata r:id="rId26" o:title="eqId91df277048cd53cf37906db6e0df96b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/>
        </w:rPr>
        <w:t>，则（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42E74221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34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28" o:title="eqIdabcb5d89b04570ceda2c29e11cb27a5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035" o:spt="75" alt="eqIdaf5f1b06a56fc382feed28e01f1ad102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30" o:title="eqIdaf5f1b06a56fc382feed28e01f1ad10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/>
        </w:rPr>
        <w:t>是共线向量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3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28" o:title="eqIdabcb5d89b04570ceda2c29e11cb27a5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Times New Roman" w:hAnsi="Times New Roman"/>
        </w:rPr>
        <w:t>的单位向量是</w:t>
      </w:r>
      <w:r>
        <w:rPr>
          <w:rFonts w:ascii="Times New Roman" w:hAnsi="Times New Roman"/>
        </w:rPr>
        <w:object>
          <v:shape id="_x0000_i1037" o:spt="75" alt="eqId2dcd2e95609f4ac08c25fcf56eb6a0c3" type="#_x0000_t75" style="height:34.9pt;width:61.6pt;" o:ole="t" filled="f" o:preferrelative="t" stroked="f" coordsize="21600,21600">
            <v:path/>
            <v:fill on="f" focussize="0,0"/>
            <v:stroke on="f" joinstyle="miter"/>
            <v:imagedata r:id="rId33" o:title="eqId2dcd2e95609f4ac08c25fcf56eb6a0c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 w14:paraId="1026DF98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38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28" o:title="eqIdabcb5d89b04570ceda2c29e11cb27a5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039" o:spt="75" alt="eqIdf89265cbe3abc6b966ce8967fead448b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6" o:title="eqIdf89265cbe3abc6b966ce8967fead448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/>
        </w:rPr>
        <w:t>夹角的余弦值是</w:t>
      </w:r>
      <w:r>
        <w:rPr>
          <w:rFonts w:ascii="Times New Roman" w:hAnsi="Times New Roman"/>
        </w:rPr>
        <w:object>
          <v:shape id="_x0000_i1040" o:spt="75" alt="eqIdc693702f6746e2e545f4ea21363b65b7" type="#_x0000_t75" style="height:29.3pt;width:22.85pt;" o:ole="t" filled="f" o:preferrelative="t" stroked="f" coordsize="21600,21600">
            <v:path/>
            <v:fill on="f" focussize="0,0"/>
            <v:stroke on="f" joinstyle="miter"/>
            <v:imagedata r:id="rId38" o:title="eqIdc693702f6746e2e545f4ea21363b65b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D．平面</w:t>
      </w:r>
      <w:r>
        <w:rPr>
          <w:rFonts w:ascii="Times New Roman" w:hAnsi="Times New Roman"/>
        </w:rPr>
        <w:object>
          <v:shape id="_x0000_i1041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0" o:title="eqId7bef5239ddbb0972700ce01daf9ee7c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/>
        </w:rPr>
        <w:t>的一个法向量是</w:t>
      </w:r>
      <w:r>
        <w:rPr>
          <w:rFonts w:ascii="Times New Roman" w:hAnsi="Times New Roman"/>
        </w:rPr>
        <w:object>
          <v:shape id="_x0000_i1042" o:spt="75" alt="eqIdeced4fc427e2b52f56ea6f8278a0305e" type="#_x0000_t75" style="height:16.95pt;width:37.8pt;" o:ole="t" filled="f" o:preferrelative="t" stroked="f" coordsize="21600,21600">
            <v:path/>
            <v:fill on="f" focussize="0,0"/>
            <v:stroke on="f" joinstyle="miter"/>
            <v:imagedata r:id="rId42" o:title="eqIdeced4fc427e2b52f56ea6f8278a0305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 w14:paraId="2FE497B6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3．曲线</w:t>
      </w:r>
      <w:r>
        <w:rPr>
          <w:rFonts w:ascii="Times New Roman" w:hAnsi="Times New Roman"/>
        </w:rPr>
        <w:object>
          <v:shape id="_x0000_i1043" o:spt="75" alt="eqId797f889280539701d6c00b7918b0aeb5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44" o:title="eqId797f889280539701d6c00b7918b0aeb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/>
        </w:rPr>
        <w:t>在点</w:t>
      </w:r>
      <w:r>
        <w:rPr>
          <w:rFonts w:ascii="Times New Roman" w:hAnsi="Times New Roman"/>
        </w:rPr>
        <w:object>
          <v:shape id="_x0000_i1044" o:spt="75" alt="eqId89b89f8393d9c40363fafd780f9ee625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46" o:title="eqId89b89f8393d9c40363fafd780f9ee62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/>
        </w:rPr>
        <w:t>处的切线与两坐标轴所围成的三角形的面积为（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7A22D0C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4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8" o:title="eqIdf89eef3148f2d4d09379767b4af6913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46" o:spt="75" alt="eqId6813078b49e8c5a8d31996adcdd3c6cb" type="#_x0000_t75" style="height:26.3pt;width:10.55pt;" o:ole="t" filled="f" o:preferrelative="t" stroked="f" coordsize="21600,21600">
            <v:path/>
            <v:fill on="f" focussize="0,0"/>
            <v:stroke on="f" joinstyle="miter"/>
            <v:imagedata r:id="rId50" o:title="eqId6813078b49e8c5a8d31996adcdd3c6c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47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52" o:title="eqId041a7c8fc017f596542c5e6ec7d1c40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 w14:paraId="33C0AA0F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4．双曲线</w:t>
      </w:r>
      <w:r>
        <w:rPr>
          <w:rFonts w:ascii="Times New Roman" w:hAnsi="Times New Roman"/>
        </w:rPr>
        <w:object>
          <v:shape id="_x0000_i1048" o:spt="75" alt="eqId0acac8b38a645b428474006d802af038" type="#_x0000_t75" style="height:29pt;width:48.35pt;" o:ole="t" filled="f" o:preferrelative="t" stroked="f" coordsize="21600,21600">
            <v:path/>
            <v:fill on="f" focussize="0,0"/>
            <v:stroke on="f" joinstyle="miter"/>
            <v:imagedata r:id="rId54" o:title="eqId0acac8b38a645b428474006d802af03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/>
        </w:rPr>
        <w:t>的焦点到它的渐近线的距离为（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1D17DA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49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56" o:title="eqId95bacae35b6e16a0a33c2bdc6bc07df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D．3</w:t>
      </w:r>
    </w:p>
    <w:p w14:paraId="7DE3DE3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图片 100003" o:spid="_x0000_s1050" o:spt="75" alt="@@@c6079d07-0c42-41f7-8b0d-170933d6d125" type="#_x0000_t75" style="position:absolute;left:0pt;margin-left:346.1pt;margin-top:32.5pt;height:104.25pt;width:128.25pt;mso-wrap-distance-bottom:0pt;mso-wrap-distance-left:9pt;mso-wrap-distance-right:9pt;mso-wrap-distance-top:0pt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r:id="rId57" o:title="@@@c6079d07-0c42-41f7-8b0d-170933d6d125"/>
            <o:lock v:ext="edit" aspectratio="t"/>
            <w10:wrap type="square"/>
          </v:shape>
        </w:pict>
      </w:r>
      <w:r>
        <w:rPr>
          <w:rFonts w:ascii="Times New Roman" w:hAnsi="Times New Roman"/>
        </w:rPr>
        <w:t>5．已知定义域为</w:t>
      </w:r>
      <w:r>
        <w:rPr>
          <w:rFonts w:ascii="Times New Roman" w:hAnsi="Times New Roman"/>
        </w:rPr>
        <w:object>
          <v:shape id="_x0000_i1050" o:spt="75" alt="eqIdae4a2b3998705e51dbade9ada0873b2b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59" o:title="eqIdae4a2b3998705e51dbade9ada0873b2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Times New Roman" w:hAnsi="Times New Roman"/>
        </w:rPr>
        <w:t>的函数</w:t>
      </w:r>
      <w:r>
        <w:rPr>
          <w:rFonts w:ascii="Times New Roman" w:hAnsi="Times New Roman"/>
        </w:rPr>
        <w:object>
          <v:shape id="_x0000_i105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1" o:title="eqIdd275fbb3ee5cd1177ca5a2ceecbbef0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Times New Roman" w:hAnsi="Times New Roman"/>
        </w:rPr>
        <w:t>的导函数为</w:t>
      </w:r>
      <w:r>
        <w:rPr>
          <w:rFonts w:ascii="Times New Roman" w:hAnsi="Times New Roman"/>
        </w:rPr>
        <w:object>
          <v:shape id="_x0000_i1052" o:spt="75" alt="eqId090a91e4f3c8930674f98a9fa527709b" type="#_x0000_t75" style="height:17.65pt;width:28.05pt;" o:ole="t" filled="f" o:preferrelative="t" stroked="f" coordsize="21600,21600">
            <v:path/>
            <v:fill on="f" focussize="0,0"/>
            <v:stroke on="f" joinstyle="miter"/>
            <v:imagedata r:id="rId63" o:title="eqId090a91e4f3c8930674f98a9fa527709b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Times New Roman" w:hAnsi="Times New Roman"/>
        </w:rPr>
        <w:t>，且函数</w:t>
      </w:r>
      <w:r>
        <w:rPr>
          <w:rFonts w:ascii="Times New Roman" w:hAnsi="Times New Roman"/>
        </w:rPr>
        <w:object>
          <v:shape id="_x0000_i1053" o:spt="75" alt="eqId7ba5ecdb5c8bbd8ec845356e24b03c8d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65" o:title="eqId7ba5ecdb5c8bbd8ec845356e24b03c8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Times New Roman" w:hAnsi="Times New Roman"/>
        </w:rPr>
        <w:t>的部分图象如图所示，则下列说法中正确的是（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540A16F0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5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1" o:title="eqIdd275fbb3ee5cd1177ca5a2ceecbbef0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Times New Roman" w:hAnsi="Times New Roman"/>
        </w:rPr>
        <w:t>有极小值</w:t>
      </w:r>
      <w:r>
        <w:rPr>
          <w:rFonts w:ascii="Times New Roman" w:hAnsi="Times New Roman"/>
        </w:rPr>
        <w:object>
          <v:shape id="_x0000_i1055" o:spt="75" alt="eqId54931e25cfc48ffe7d3b2114b3baa41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8" o:title="eqId54931e25cfc48ffe7d3b2114b3baa41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/>
        </w:rPr>
        <w:t>，极大值</w:t>
      </w:r>
      <w:r>
        <w:rPr>
          <w:rFonts w:ascii="Times New Roman" w:hAnsi="Times New Roman"/>
        </w:rPr>
        <w:object>
          <v:shape id="_x0000_i1056" o:spt="75" alt="eqId27d0fb9d513992244c68053dece543f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0" o:title="eqId27d0fb9d513992244c68053dece543f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</w:p>
    <w:p w14:paraId="7A80C727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5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1" o:title="eqIdd275fbb3ee5cd1177ca5a2ceecbbef0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/>
        </w:rPr>
        <w:t>有极小值</w:t>
      </w:r>
      <w:r>
        <w:rPr>
          <w:rFonts w:ascii="Times New Roman" w:hAnsi="Times New Roman"/>
        </w:rPr>
        <w:object>
          <v:shape id="_x0000_i1058" o:spt="75" alt="eqId486e282537cf72c6908f7ecfa4ef4cee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73" o:title="eqId486e282537cf72c6908f7ecfa4ef4ce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/>
        </w:rPr>
        <w:t>，极大值</w:t>
      </w:r>
      <w:r>
        <w:rPr>
          <w:rFonts w:ascii="Times New Roman" w:hAnsi="Times New Roman"/>
        </w:rPr>
        <w:object>
          <v:shape id="_x0000_i1059" o:spt="75" alt="eqId27d0fb9d513992244c68053dece543f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0" o:title="eqId27d0fb9d513992244c68053dece543f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</w:p>
    <w:p w14:paraId="0C1AF2D4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6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1" o:title="eqIdd275fbb3ee5cd1177ca5a2ceecbbef0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/>
        </w:rPr>
        <w:t>有极小值</w:t>
      </w:r>
      <w:r>
        <w:rPr>
          <w:rFonts w:ascii="Times New Roman" w:hAnsi="Times New Roman"/>
        </w:rPr>
        <w:object>
          <v:shape id="_x0000_i1061" o:spt="75" alt="eqId486e282537cf72c6908f7ecfa4ef4cee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73" o:title="eqId486e282537cf72c6908f7ecfa4ef4ce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Times New Roman" w:hAnsi="Times New Roman"/>
        </w:rPr>
        <w:t>，极大值</w:t>
      </w:r>
      <w:r>
        <w:rPr>
          <w:rFonts w:ascii="Times New Roman" w:hAnsi="Times New Roman"/>
        </w:rPr>
        <w:object>
          <v:shape id="_x0000_i1062" o:spt="75" alt="eqId2047c73261796bf4ce4703069b9acedc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8" o:title="eqId2047c73261796bf4ce4703069b9aced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063" o:spt="75" alt="eqId27d0fb9d513992244c68053dece543f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0" o:title="eqId27d0fb9d513992244c68053dece543f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</w:p>
    <w:p w14:paraId="589FAF13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6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1" o:title="eqIdd275fbb3ee5cd1177ca5a2ceecbbef0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/>
        </w:rPr>
        <w:t>有极小值</w:t>
      </w:r>
      <w:r>
        <w:rPr>
          <w:rFonts w:ascii="Times New Roman" w:hAnsi="Times New Roman"/>
        </w:rPr>
        <w:object>
          <v:shape id="_x0000_i1065" o:spt="75" alt="eqId54931e25cfc48ffe7d3b2114b3baa41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8" o:title="eqId54931e25cfc48ffe7d3b2114b3baa41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/>
        </w:rPr>
        <w:t>，极大值</w:t>
      </w:r>
      <w:r>
        <w:rPr>
          <w:rFonts w:ascii="Times New Roman" w:hAnsi="Times New Roman"/>
        </w:rPr>
        <w:object>
          <v:shape id="_x0000_i1066" o:spt="75" alt="eqId486e282537cf72c6908f7ecfa4ef4cee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73" o:title="eqId486e282537cf72c6908f7ecfa4ef4ce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</w:p>
    <w:p w14:paraId="62B57A6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6．已知数列</w:t>
      </w:r>
      <w:r>
        <w:rPr>
          <w:rFonts w:ascii="Times New Roman" w:hAnsi="Times New Roman"/>
        </w:rPr>
        <w:object>
          <v:shape id="_x0000_i1067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10" o:title="eqId76aef4cdcb5af742ce28003b7b6c8c2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/>
        </w:rPr>
        <w:t>满足</w:t>
      </w:r>
      <w:r>
        <w:rPr>
          <w:rFonts w:ascii="Times New Roman" w:hAnsi="Times New Roman"/>
        </w:rPr>
        <w:object>
          <v:shape id="_x0000_i1068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85" o:title="eqIdb065334d8f60c49f4bd3d9f1373fe4c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69" o:spt="75" alt="eqIdfd10288cbb57a3ff4ff2931a48a7c676" type="#_x0000_t75" style="height:16.65pt;width:81.8pt;" o:ole="t" filled="f" o:preferrelative="t" stroked="f" coordsize="21600,21600">
            <v:path/>
            <v:fill on="f" focussize="0,0"/>
            <v:stroke on="f" joinstyle="miter"/>
            <v:imagedata r:id="rId87" o:title="eqIdfd10288cbb57a3ff4ff2931a48a7c67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070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9" o:title="eqIde3f7fda69e2b32b9ced2239f915fa59b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/>
        </w:rP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3AE2AF1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71" o:spt="75" alt="eqId3c4ff29405a7cfa1205173df6374ced6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91" o:title="eqId3c4ff29405a7cfa1205173df6374ced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72" o:spt="75" alt="eqIdaf734d4832cf47a1d03a0ab4846ed9bc" type="#_x0000_t75" style="height:24.4pt;width:18.45pt;" o:ole="t" filled="f" o:preferrelative="t" stroked="f" coordsize="21600,21600">
            <v:path/>
            <v:fill on="f" focussize="0,0"/>
            <v:stroke on="f" joinstyle="miter"/>
            <v:imagedata r:id="rId93" o:title="eqIdaf734d4832cf47a1d03a0ab4846ed9b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73" o:spt="75" alt="eqId51e4d61ded647171c00cba0573e67c96" type="#_x0000_t75" style="height:29.25pt;width:33.4pt;" o:ole="t" filled="f" o:preferrelative="t" stroked="f" coordsize="21600,21600">
            <v:path/>
            <v:fill on="f" focussize="0,0"/>
            <v:stroke on="f" joinstyle="miter"/>
            <v:imagedata r:id="rId95" o:title="eqId51e4d61ded647171c00cba0573e67c9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74" o:spt="75" alt="eqId26e3457cab80cbf01c15dc0c09bd5cdf" type="#_x0000_t75" style="height:27.2pt;width:27.2pt;" o:ole="t" filled="f" o:preferrelative="t" stroked="f" coordsize="21600,21600">
            <v:path/>
            <v:fill on="f" focussize="0,0"/>
            <v:stroke on="f" joinstyle="miter"/>
            <v:imagedata r:id="rId97" o:title="eqId26e3457cab80cbf01c15dc0c09bd5cd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</w:p>
    <w:p w14:paraId="6D3695F9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7．双曲线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的左右两个焦点为</w:t>
      </w:r>
      <w:r>
        <w:rPr>
          <w:rFonts w:ascii="Times New Roman" w:hAnsi="Times New Roman"/>
        </w:rPr>
        <w:object>
          <v:shape id="_x0000_i1075" o:spt="75" alt="eqId4d2a97987f71835f519b462f5b8f595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99" o:title="eqId4d2a97987f71835f519b462f5b8f595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/>
        </w:rPr>
        <w:t>，以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的实轴为直径的圆记为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，过</w:t>
      </w:r>
      <w:r>
        <w:rPr>
          <w:rFonts w:ascii="Times New Roman" w:hAnsi="Times New Roman"/>
        </w:rPr>
        <w:object>
          <v:shape id="_x0000_i1076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01" o:title="eqIdf5076289823db419f94e9c0c8f4aafd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/>
        </w:rPr>
        <w:t>作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的切线与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交于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/>
        </w:rPr>
        <w:t>(在同一支上）两点，且</w:t>
      </w:r>
      <w:r>
        <w:rPr>
          <w:rFonts w:ascii="Times New Roman" w:hAnsi="Times New Roman"/>
        </w:rPr>
        <w:object>
          <v:shape id="_x0000_i1077" o:spt="75" alt="eqId281858449bb3013350304c2e5a1ec950" type="#_x0000_t75" style="height:27.1pt;width:68.6pt;" o:ole="t" filled="f" o:preferrelative="t" stroked="f" coordsize="21600,21600">
            <v:path/>
            <v:fill on="f" focussize="0,0"/>
            <v:stroke on="f" joinstyle="miter"/>
            <v:imagedata r:id="rId103" o:title="eqId281858449bb3013350304c2e5a1ec95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的渐近线方程为（    ）</w:t>
      </w:r>
    </w:p>
    <w:p w14:paraId="4554D17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78" o:spt="75" alt="eqIda4cb7a70fad3ffd35329e8c730e59d87" type="#_x0000_t75" style="height:29.6pt;width:52.75pt;" o:ole="t" filled="f" o:preferrelative="t" stroked="f" coordsize="21600,21600">
            <v:path/>
            <v:fill on="f" focussize="0,0"/>
            <v:stroke on="f" joinstyle="miter"/>
            <v:imagedata r:id="rId105" o:title="eqIda4cb7a70fad3ffd35329e8c730e59d8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79" o:spt="75" alt="eqIdf10273b05ad8210d8db07639c4d149fd" type="#_x0000_t75" style="height:13.8pt;width:36.9pt;" o:ole="t" filled="f" o:preferrelative="t" stroked="f" coordsize="21600,21600">
            <v:path/>
            <v:fill on="f" focussize="0,0"/>
            <v:stroke on="f" joinstyle="miter"/>
            <v:imagedata r:id="rId107" o:title="eqIdf10273b05ad8210d8db07639c4d149f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80" o:spt="75" alt="eqId92ed5c6b387fc3063a3fa5d02db3532c" type="#_x0000_t75" style="height:15.8pt;width:38.7pt;" o:ole="t" filled="f" o:preferrelative="t" stroked="f" coordsize="21600,21600">
            <v:path/>
            <v:fill on="f" focussize="0,0"/>
            <v:stroke on="f" joinstyle="miter"/>
            <v:imagedata r:id="rId109" o:title="eqId92ed5c6b387fc3063a3fa5d02db3532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81" o:spt="75" alt="eqId9dec7f6309562276a49560c17c98dedf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111" o:title="eqId9dec7f6309562276a49560c17c98ded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</w:p>
    <w:p w14:paraId="00789D77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8．已知函数</w:t>
      </w:r>
      <w:r>
        <w:rPr>
          <w:rFonts w:ascii="Times New Roman" w:hAnsi="Times New Roman"/>
        </w:rPr>
        <w:object>
          <v:shape id="_x0000_i1082" o:spt="75" alt="eqIda54887675d140ee28383e6540e98bbb1" type="#_x0000_t75" style="height:17.75pt;width:106.35pt;" o:ole="t" filled="f" o:preferrelative="t" stroked="f" coordsize="21600,21600">
            <v:path/>
            <v:fill on="f" focussize="0,0"/>
            <v:stroke on="f" joinstyle="miter"/>
            <v:imagedata r:id="rId113" o:title="eqIda54887675d140ee28383e6540e98bbb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</w:rPr>
        <w:object>
          <v:shape id="_x0000_i1083" o:spt="75" alt="eqId58196b9e63ec00aa1119052b6de6ae1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15" o:title="eqId58196b9e63ec00aa1119052b6de6ae1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/>
        </w:rPr>
        <w:t>恒成立，则实数</w:t>
      </w:r>
      <w:r>
        <w:rPr>
          <w:rFonts w:ascii="Times New Roman" w:hAnsi="Times New Roman"/>
        </w:rPr>
        <w:object>
          <v:shape id="_x0000_i108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7" o:title="eqId0a6936d370d6a238a608ca56f87198d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/>
        </w:rPr>
        <w:t>的值为（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03A6B24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85" o:spt="75" alt="eqId6dcd143a57a268a5a8ef486e2a4d5c0a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119" o:title="eqId6dcd143a57a268a5a8ef486e2a4d5c0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86" o:spt="75" alt="eqId94e743e0bcaa3c8f865cbf7ea9be41eb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121" o:title="eqId94e743e0bcaa3c8f865cbf7ea9be41e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87" o:spt="75" alt="eqIddf5ba14a9bd3100d5f988e0d71a16697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123" o:title="eqIddf5ba14a9bd3100d5f988e0d71a1669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88" o:spt="75" alt="eqId7fcb74ee8440ae1b7df989608189c1b7" type="#_x0000_t75" style="height:29.45pt;width:14.05pt;" o:ole="t" filled="f" o:preferrelative="t" stroked="f" coordsize="21600,21600">
            <v:path/>
            <v:fill on="f" focussize="0,0"/>
            <v:stroke on="f" joinstyle="miter"/>
            <v:imagedata r:id="rId125" o:title="eqId7fcb74ee8440ae1b7df989608189c1b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</w:p>
    <w:p w14:paraId="093916D1">
      <w:pPr>
        <w:spacing w:line="360" w:lineRule="auto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3F531762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9．已知直线</w:t>
      </w:r>
      <w:r>
        <w:rPr>
          <w:rFonts w:ascii="Times New Roman" w:hAnsi="Times New Roman"/>
        </w:rPr>
        <w:object>
          <v:shape id="_x0000_i108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27" o:title="eqId0f85fca60a11e1af2bf50138d0e3fe6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/>
        </w:rPr>
        <w:t>与抛物线</w:t>
      </w:r>
      <w:r>
        <w:rPr>
          <w:rFonts w:ascii="Times New Roman" w:hAnsi="Times New Roman"/>
        </w:rPr>
        <w:object>
          <v:shape id="_x0000_i1090" o:spt="75" alt="eqId531fc91e66179b770d8a89e2e7ac8cda" type="#_x0000_t75" style="height:15.8pt;width:49.2pt;" o:ole="t" filled="f" o:preferrelative="t" stroked="f" coordsize="21600,21600">
            <v:path/>
            <v:fill on="f" focussize="0,0"/>
            <v:stroke on="f" joinstyle="miter"/>
            <v:imagedata r:id="rId129" o:title="eqId531fc91e66179b770d8a89e2e7ac8cd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/>
        </w:rPr>
        <w:t>相交于</w:t>
      </w:r>
      <w:r>
        <w:rPr>
          <w:rFonts w:ascii="Times New Roman" w:hAnsi="Times New Roman"/>
        </w:rPr>
        <w:object>
          <v:shape id="_x0000_i109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31" o:title="eqIdac047e91852b91af639feec23a9598b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9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3" o:title="eqId54a5d7d3b6b63fe5c24c3907b7a8eaa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/>
        </w:rPr>
        <w:t>两点，</w:t>
      </w:r>
      <w:r>
        <w:rPr>
          <w:rFonts w:ascii="Times New Roman" w:hAnsi="Times New Roman"/>
        </w:rPr>
        <w:object>
          <v:shape id="_x0000_i1093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/>
        </w:rPr>
        <w:t>的焦点为</w:t>
      </w:r>
      <w:r>
        <w:rPr>
          <w:rFonts w:ascii="Times New Roman" w:hAnsi="Times New Roman"/>
        </w:rPr>
        <w:object>
          <v:shape id="_x0000_i109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7" o:title="eqIda0ed1ec316bc54c37c4286c208f5566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9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39" o:title="eqId1dde8112e8eb968fd042418dd63275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/>
        </w:rPr>
        <w:t>为坐标原点，则下列结论正确的是（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23F3ABA5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A．若直线</w:t>
      </w:r>
      <w:r>
        <w:rPr>
          <w:rFonts w:ascii="Times New Roman" w:hAnsi="Times New Roman"/>
        </w:rPr>
        <w:object>
          <v:shape id="_x0000_i109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27" o:title="eqId0f85fca60a11e1af2bf50138d0e3fe6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/>
        </w:rPr>
        <w:t>过焦点</w:t>
      </w:r>
      <w:r>
        <w:rPr>
          <w:rFonts w:ascii="Times New Roman" w:hAnsi="Times New Roman"/>
        </w:rPr>
        <w:object>
          <v:shape id="_x0000_i109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7" o:title="eqIda0ed1ec316bc54c37c4286c208f5566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098" o:spt="75" alt="eqId27935c1ef4df2d52ac697678a3c8f39d" type="#_x0000_t75" style="height:12.3pt;width:36pt;" o:ole="t" filled="f" o:preferrelative="t" stroked="f" coordsize="21600,21600">
            <v:path/>
            <v:fill on="f" focussize="0,0"/>
            <v:stroke on="f" joinstyle="miter"/>
            <v:imagedata r:id="rId143" o:title="eqId27935c1ef4df2d52ac697678a3c8f39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/>
        </w:rPr>
        <w:t>为钝角</w:t>
      </w:r>
    </w:p>
    <w:p w14:paraId="14EC6AE4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B．若</w:t>
      </w:r>
      <w:r>
        <w:rPr>
          <w:rFonts w:ascii="Times New Roman" w:hAnsi="Times New Roman"/>
        </w:rPr>
        <w:object>
          <v:shape id="_x0000_i1099" o:spt="75" alt="eqIdece74a1c672383a4d03363f376d060f8" type="#_x0000_t75" style="height:14.75pt;width:51.9pt;" o:ole="t" filled="f" o:preferrelative="t" stroked="f" coordsize="21600,21600">
            <v:path/>
            <v:fill on="f" focussize="0,0"/>
            <v:stroke on="f" joinstyle="miter"/>
            <v:imagedata r:id="rId145" o:title="eqIdece74a1c672383a4d03363f376d060f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/>
        </w:rPr>
        <w:t>，则直线</w:t>
      </w:r>
      <w:r>
        <w:rPr>
          <w:rFonts w:ascii="Times New Roman" w:hAnsi="Times New Roman"/>
        </w:rPr>
        <w:object>
          <v:shape id="_x0000_i1100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47" o:title="eqId411461db15ee8086332c531e086c40c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/>
        </w:rPr>
        <w:t>的斜率为</w:t>
      </w:r>
      <w:r>
        <w:rPr>
          <w:rFonts w:ascii="Times New Roman" w:hAnsi="Times New Roman"/>
        </w:rPr>
        <w:object>
          <v:shape id="_x0000_i1101" o:spt="75" alt="eqId04f55e8806a794af363e8b48d42c7e8b" type="#_x0000_t75" style="height:27.35pt;width:16.65pt;" o:ole="t" filled="f" o:preferrelative="t" stroked="f" coordsize="21600,21600">
            <v:path/>
            <v:fill on="f" focussize="0,0"/>
            <v:stroke on="f" joinstyle="miter"/>
            <v:imagedata r:id="rId149" o:title="eqId04f55e8806a794af363e8b48d42c7e8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</w:p>
    <w:p w14:paraId="484B98DE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C．若</w:t>
      </w:r>
      <w:r>
        <w:rPr>
          <w:rFonts w:ascii="Times New Roman" w:hAnsi="Times New Roman"/>
        </w:rPr>
        <w:object>
          <v:shape id="_x0000_i1102" o:spt="75" alt="eqId5c0b06dc01c30d13f64be2ac6a1d811e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51" o:title="eqId5c0b06dc01c30d13f64be2ac6a1d811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/>
        </w:rPr>
        <w:t>，则直线</w:t>
      </w:r>
      <w:r>
        <w:rPr>
          <w:rFonts w:ascii="Times New Roman" w:hAnsi="Times New Roman"/>
        </w:rPr>
        <w:object>
          <v:shape id="_x0000_i110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27" o:title="eqId0f85fca60a11e1af2bf50138d0e3fe6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/>
        </w:rPr>
        <w:t>过定点</w:t>
      </w:r>
      <w:r>
        <w:rPr>
          <w:rFonts w:ascii="Times New Roman" w:hAnsi="Times New Roman"/>
        </w:rPr>
        <w:object>
          <v:shape id="_x0000_i1104" o:spt="75" alt="eqIdb094cba781181aeb90752170e9ba6c94" type="#_x0000_t75" style="height:13.15pt;width:21.95pt;" o:ole="t" filled="f" o:preferrelative="t" stroked="f" coordsize="21600,21600">
            <v:path/>
            <v:fill on="f" focussize="0,0"/>
            <v:stroke on="f" joinstyle="miter"/>
            <v:imagedata r:id="rId154" o:title="eqIdb094cba781181aeb90752170e9ba6c9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</w:p>
    <w:p w14:paraId="7F54A279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D．若</w:t>
      </w:r>
      <w:r>
        <w:rPr>
          <w:rFonts w:ascii="Times New Roman" w:hAnsi="Times New Roman"/>
        </w:rPr>
        <w:object>
          <v:shape id="_x0000_i1105" o:spt="75" alt="eqId06d953266f08eb217f1b174c1729e0ed" type="#_x0000_t75" style="height:11.8pt;width:36.9pt;" o:ole="t" filled="f" o:preferrelative="t" stroked="f" coordsize="21600,21600">
            <v:path/>
            <v:fill on="f" focussize="0,0"/>
            <v:stroke on="f" joinstyle="miter"/>
            <v:imagedata r:id="rId156" o:title="eqId06d953266f08eb217f1b174c1729e0e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/>
        </w:rPr>
        <w:t>的外接圆与抛物线</w:t>
      </w:r>
      <w:r>
        <w:rPr>
          <w:rFonts w:ascii="Times New Roman" w:hAnsi="Times New Roman"/>
        </w:rPr>
        <w:object>
          <v:shape id="_x0000_i110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/>
        </w:rPr>
        <w:t>的准线相切，则该圆的半径为</w:t>
      </w:r>
      <w:r>
        <w:rPr>
          <w:rFonts w:ascii="Times New Roman" w:hAnsi="Times New Roman"/>
        </w:rPr>
        <w:object>
          <v:shape id="_x0000_i1107" o:spt="75" alt="eqId8b2a698891d42c70b597f0da4f215f09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59" o:title="eqId8b2a698891d42c70b597f0da4f215f0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</w:p>
    <w:p w14:paraId="4009391A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10．设</w:t>
      </w:r>
      <w:r>
        <w:rPr>
          <w:rFonts w:ascii="Times New Roman" w:hAnsi="Times New Roman"/>
        </w:rPr>
        <w:object>
          <v:shape id="_x0000_i1108" o:spt="75" alt="eqId3594f0dcd7f778c1e6789567f4f31069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61" o:title="eqId3594f0dcd7f778c1e6789567f4f3106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/>
        </w:rPr>
        <w:t>是函数</w:t>
      </w:r>
      <w:r>
        <w:rPr>
          <w:rFonts w:ascii="Times New Roman" w:hAnsi="Times New Roman"/>
        </w:rPr>
        <w:object>
          <v:shape id="_x0000_i1109" o:spt="75" alt="eqId42fe84ecdcafb66c2e3a4dd702503729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163" o:title="eqId42fe84ecdcafb66c2e3a4dd70250372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/>
        </w:rPr>
        <w:t>的三个零点，则（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575EFB07">
      <w:pPr>
        <w:spacing w:line="360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110" o:spt="75" alt="eqIda7a4e0d114afe36b3ad5eaac27ddee8d" type="#_x0000_t75" style="height:15.8pt;width:27.2pt;" o:ole="t" filled="f" o:preferrelative="t" stroked="f" coordsize="21600,21600">
            <v:path/>
            <v:fill on="f" focussize="0,0"/>
            <v:stroke on="f" joinstyle="miter"/>
            <v:imagedata r:id="rId165" o:title="eqIda7a4e0d114afe36b3ad5eaac27ddee8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</w:p>
    <w:p w14:paraId="03A52013">
      <w:pPr>
        <w:spacing w:line="360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111" o:spt="75" alt="eqIdc582950d73f5648598a8418eb804b053" type="#_x0000_t75" style="height:29pt;width:29.85pt;" o:ole="t" filled="f" o:preferrelative="t" stroked="f" coordsize="21600,21600">
            <v:path/>
            <v:fill on="f" focussize="0,0"/>
            <v:stroke on="f" joinstyle="miter"/>
            <v:imagedata r:id="rId167" o:title="eqIdc582950d73f5648598a8418eb804b05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</w:p>
    <w:p w14:paraId="3F1624E6">
      <w:pPr>
        <w:spacing w:line="360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C．若</w:t>
      </w:r>
      <w:r>
        <w:rPr>
          <w:rFonts w:ascii="Times New Roman" w:hAnsi="Times New Roman"/>
        </w:rPr>
        <w:object>
          <v:shape id="_x0000_i1112" o:spt="75" alt="eqId6b09c34aaa0a782e5f631d059536ce89" type="#_x0000_t75" style="height:15.95pt;width:38.7pt;" o:ole="t" filled="f" o:preferrelative="t" stroked="f" coordsize="21600,21600">
            <v:path/>
            <v:fill on="f" focussize="0,0"/>
            <v:stroke on="f" joinstyle="miter"/>
            <v:imagedata r:id="rId169" o:title="eqId6b09c34aaa0a782e5f631d059536ce8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Times New Roman" w:hAnsi="Times New Roman"/>
        </w:rPr>
        <w:t>成等差数列，则</w:t>
      </w:r>
      <w:r>
        <w:rPr>
          <w:rFonts w:ascii="Times New Roman" w:hAnsi="Times New Roman"/>
        </w:rPr>
        <w:object>
          <v:shape id="_x0000_i1113" o:spt="75" alt="eqId03d00e1aac980855bd8451660389c493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171" o:title="eqId03d00e1aac980855bd8451660389c49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ascii="Times New Roman" w:hAnsi="Times New Roman"/>
        </w:rPr>
        <w:t>成等比数列</w:t>
      </w:r>
    </w:p>
    <w:p w14:paraId="5B4BEDF3">
      <w:pPr>
        <w:spacing w:line="360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D．若</w:t>
      </w:r>
      <w:r>
        <w:rPr>
          <w:rFonts w:ascii="Times New Roman" w:hAnsi="Times New Roman"/>
        </w:rPr>
        <w:object>
          <v:shape id="_x0000_i1114" o:spt="75" alt="eqId6b09c34aaa0a782e5f631d059536ce89" type="#_x0000_t75" style="height:15.95pt;width:38.7pt;" o:ole="t" filled="f" o:preferrelative="t" stroked="f" coordsize="21600,21600">
            <v:path/>
            <v:fill on="f" focussize="0,0"/>
            <v:stroke on="f" joinstyle="miter"/>
            <v:imagedata r:id="rId169" o:title="eqId6b09c34aaa0a782e5f631d059536ce8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Times New Roman" w:hAnsi="Times New Roman"/>
        </w:rPr>
        <w:t>成等差数列，则</w:t>
      </w:r>
      <w:r>
        <w:rPr>
          <w:rFonts w:ascii="Times New Roman" w:hAnsi="Times New Roman"/>
        </w:rPr>
        <w:object>
          <v:shape id="_x0000_i1115" o:spt="75" alt="eqIde412eab0cbfd0a688b153589395927a4" type="#_x0000_t75" style="height:21.25pt;width:90.6pt;" o:ole="t" filled="f" o:preferrelative="t" stroked="f" coordsize="21600,21600">
            <v:path/>
            <v:fill on="f" focussize="0,0"/>
            <v:stroke on="f" joinstyle="miter"/>
            <v:imagedata r:id="rId174" o:title="eqIde412eab0cbfd0a688b153589395927a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</w:p>
    <w:p w14:paraId="09E14E36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11．已知数列</w:t>
      </w:r>
      <w:r>
        <w:rPr>
          <w:rFonts w:ascii="Times New Roman" w:hAnsi="Times New Roman"/>
        </w:rPr>
        <w:object>
          <v:shape id="_x0000_i1116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10" o:title="eqId76aef4cdcb5af742ce28003b7b6c8c2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ascii="Times New Roman" w:hAnsi="Times New Roman"/>
        </w:rPr>
        <w:t>满足：</w:t>
      </w:r>
      <w:r>
        <w:rPr>
          <w:rFonts w:ascii="Times New Roman" w:hAnsi="Times New Roman"/>
        </w:rPr>
        <w:object>
          <v:shape id="_x0000_i1117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77" o:title="eqId14835bf3f00139ccec0694d0924db79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Times New Roman" w:hAnsi="Times New Roman"/>
        </w:rPr>
        <w:t>且</w:t>
      </w:r>
      <w:r>
        <w:rPr>
          <w:rFonts w:ascii="Times New Roman" w:hAnsi="Times New Roman"/>
        </w:rPr>
        <w:object>
          <v:shape id="_x0000_i1118" o:spt="75" alt="eqId9a69968594a3a04e286fb9a0603d55fa" type="#_x0000_t75" style="height:16.75pt;width:88.8pt;" o:ole="t" filled="f" o:preferrelative="t" stroked="f" coordsize="21600,21600">
            <v:path/>
            <v:fill on="f" focussize="0,0"/>
            <v:stroke on="f" joinstyle="miter"/>
            <v:imagedata r:id="rId179" o:title="eqId9a69968594a3a04e286fb9a0603d55f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ascii="Times New Roman" w:hAnsi="Times New Roman"/>
        </w:rPr>
        <w:t>，数列</w:t>
      </w:r>
      <w:r>
        <w:rPr>
          <w:rFonts w:ascii="Times New Roman" w:hAnsi="Times New Roman"/>
        </w:rPr>
        <w:object>
          <v:shape id="_x0000_i1119" o:spt="75" alt="eqId362832fa3d3c13c1eafd565349d66dce" type="#_x0000_t75" style="height:19.25pt;width:21.95pt;" o:ole="t" filled="f" o:preferrelative="t" stroked="f" coordsize="21600,21600">
            <v:path/>
            <v:fill on="f" focussize="0,0"/>
            <v:stroke on="f" joinstyle="miter"/>
            <v:imagedata r:id="rId181" o:title="eqId362832fa3d3c13c1eafd565349d66dc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ascii="Times New Roman" w:hAnsi="Times New Roman"/>
        </w:rPr>
        <w:t>的前</w:t>
      </w:r>
      <w:r>
        <w:rPr>
          <w:rFonts w:ascii="Times New Roman" w:hAnsi="Times New Roman"/>
        </w:rPr>
        <w:object>
          <v:shape id="_x0000_i1120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2" o:title="eqIdb6a24198bd04c29321ae5dc5a28fe42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Times New Roman" w:hAnsi="Times New Roman"/>
        </w:rPr>
        <w:t>项和</w:t>
      </w:r>
      <w:r>
        <w:rPr>
          <w:rFonts w:ascii="Times New Roman" w:hAnsi="Times New Roman"/>
        </w:rPr>
        <w:object>
          <v:shape id="_x0000_i1121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" o:title="eqId08eb71ecf8d733b6932f4680874dbbf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/>
        </w:rPr>
        <w:t>，则以下选项正确的有（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2D075E05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122" o:spt="75" alt="eqId11f8769fc54781853282f47028f10d43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185" o:title="eqId11f8769fc54781853282f47028f10d4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123" o:spt="75" alt="eqIdd10a8438acbe9afa9089e2c1856f0ab1" type="#_x0000_t75" style="height:29.7pt;width:37.8pt;" o:ole="t" filled="f" o:preferrelative="t" stroked="f" coordsize="21600,21600">
            <v:path/>
            <v:fill on="f" focussize="0,0"/>
            <v:stroke on="f" joinstyle="miter"/>
            <v:imagedata r:id="rId187" o:title="eqIdd10a8438acbe9afa9089e2c1856f0ab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</w:p>
    <w:p w14:paraId="66B555AD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eastAsia="黑体"/>
          <w:b/>
          <w:color w:val="000000"/>
          <w:sz w:val="30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124" o:spt="75" alt="eqIdda0fc6e4507968509ec8e44b8d9422c0" type="#_x0000_t75" style="height:27.3pt;width:68.6pt;" o:ole="t" filled="f" o:preferrelative="t" stroked="f" coordsize="21600,21600">
            <v:path/>
            <v:fill on="f" focussize="0,0"/>
            <v:stroke on="f" joinstyle="miter"/>
            <v:imagedata r:id="rId189" o:title="eqIdda0fc6e4507968509ec8e44b8d9422c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125" o:spt="75" alt="eqId7f94d27f9c61f7c906a5a180cf135f46" type="#_x0000_t75" style="height:27.35pt;width:72.1pt;" o:ole="t" filled="f" o:preferrelative="t" stroked="f" coordsize="21600,21600">
            <v:path/>
            <v:fill on="f" focussize="0,0"/>
            <v:stroke on="f" joinstyle="miter"/>
            <v:imagedata r:id="rId191" o:title="eqId7f94d27f9c61f7c906a5a180cf135f4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</w:p>
    <w:p w14:paraId="2B68F812">
      <w:pPr>
        <w:spacing w:line="360" w:lineRule="auto"/>
        <w:jc w:val="center"/>
        <w:textAlignment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第二部分（非选择题 共92分）</w:t>
      </w:r>
    </w:p>
    <w:p w14:paraId="4AE07FAB">
      <w:pPr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三、填空题：本题共3小题，每小题5分，共15分。</w:t>
      </w:r>
    </w:p>
    <w:p w14:paraId="29452117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12．阅读材料：空间直角坐标系</w:t>
      </w:r>
      <w:r>
        <w:rPr>
          <w:rFonts w:ascii="Times New Roman" w:hAnsi="Times New Roman"/>
        </w:rPr>
        <w:object>
          <v:shape id="_x0000_i1126" o:spt="75" alt="eqIdd5e336d6ca2cae3d6e6c3810d7e521a4" type="#_x0000_t75" style="height:14.5pt;width:34.2pt;" o:ole="t" filled="f" o:preferrelative="t" stroked="f" coordsize="21600,21600">
            <v:path/>
            <v:fill on="f" focussize="0,0"/>
            <v:stroke on="f" joinstyle="miter"/>
            <v:imagedata r:id="rId193" o:title="eqIdd5e336d6ca2cae3d6e6c3810d7e521a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Times New Roman" w:hAnsi="Times New Roman"/>
        </w:rPr>
        <w:t>中，过点</w:t>
      </w:r>
      <w:r>
        <w:rPr>
          <w:rFonts w:ascii="Times New Roman" w:hAnsi="Times New Roman"/>
        </w:rPr>
        <w:object>
          <v:shape id="_x0000_i1127" o:spt="75" alt="eqIdbaf95be25d34a7366bf4060d081329c0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95" o:title="eqIdbaf95be25d34a7366bf4060d081329c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/>
        </w:rPr>
        <w:t>且一个法向量为</w:t>
      </w:r>
      <w:r>
        <w:rPr>
          <w:rFonts w:ascii="Times New Roman" w:hAnsi="Times New Roman"/>
        </w:rPr>
        <w:object>
          <v:shape id="_x0000_i1128" o:spt="75" alt="eqId7b094075a5959ef2fe46e32893091f03" type="#_x0000_t75" style="height:17.75pt;width:51pt;" o:ole="t" filled="f" o:preferrelative="t" stroked="f" coordsize="21600,21600">
            <v:path/>
            <v:fill on="f" focussize="0,0"/>
            <v:stroke on="f" joinstyle="miter"/>
            <v:imagedata r:id="rId197" o:title="eqId7b094075a5959ef2fe46e32893091f0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rFonts w:ascii="Times New Roman" w:hAnsi="Times New Roman"/>
        </w:rPr>
        <w:t>的平面</w:t>
      </w:r>
      <w:r>
        <w:rPr>
          <w:rFonts w:ascii="Times New Roman" w:hAnsi="Times New Roman"/>
        </w:rPr>
        <w:object>
          <v:shape id="_x0000_i112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99" o:title="eqIde170f206fdbbd834aad7580c727e2cc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Times New Roman" w:hAnsi="Times New Roman"/>
        </w:rPr>
        <w:t>的方程为</w:t>
      </w:r>
      <w:r>
        <w:rPr>
          <w:rFonts w:ascii="Times New Roman" w:hAnsi="Times New Roman"/>
        </w:rPr>
        <w:object>
          <v:shape id="_x0000_i1130" o:spt="75" alt="eqIdb523a8c1993478f6599680dc3b3dc45b" type="#_x0000_t75" style="height:17.6pt;width:154pt;" o:ole="t" filled="f" o:preferrelative="t" stroked="f" coordsize="21600,21600">
            <v:path/>
            <v:fill on="f" focussize="0,0"/>
            <v:stroke on="f" joinstyle="miter"/>
            <v:imagedata r:id="rId201" o:title="eqIdb523a8c1993478f6599680dc3b3dc45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/>
        </w:rPr>
        <w:t>．阅读上面材料，解决下面问题：已知平面</w:t>
      </w:r>
      <w:r>
        <w:rPr>
          <w:rFonts w:ascii="Times New Roman" w:hAnsi="Times New Roman"/>
        </w:rPr>
        <w:object>
          <v:shape id="_x0000_i1131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99" o:title="eqIde170f206fdbbd834aad7580c727e2cc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/>
        </w:rPr>
        <w:t>的方程为</w:t>
      </w:r>
      <w:r>
        <w:rPr>
          <w:rFonts w:ascii="Times New Roman" w:hAnsi="Times New Roman"/>
        </w:rPr>
        <w:object>
          <v:shape id="_x0000_i1132" o:spt="75" alt="eqIdf831434cb3ed85521b970ae6d26d6cc3" type="#_x0000_t75" style="height:14.05pt;width:73.8pt;" o:ole="t" filled="f" o:preferrelative="t" stroked="f" coordsize="21600,21600">
            <v:path/>
            <v:fill on="f" focussize="0,0"/>
            <v:stroke on="f" joinstyle="miter"/>
            <v:imagedata r:id="rId204" o:title="eqIdf831434cb3ed85521b970ae6d26d6cc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rFonts w:ascii="Times New Roman" w:hAnsi="Times New Roman"/>
        </w:rPr>
        <w:t>，直线</w:t>
      </w:r>
      <w:r>
        <w:rPr>
          <w:rFonts w:ascii="Times New Roman" w:hAnsi="Times New Roman"/>
        </w:rPr>
        <w:object>
          <v:shape id="_x0000_i113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27" o:title="eqId0f85fca60a11e1af2bf50138d0e3fe6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ascii="Times New Roman" w:hAnsi="Times New Roman"/>
        </w:rPr>
        <w:t>是两平面</w:t>
      </w:r>
      <w:r>
        <w:rPr>
          <w:rFonts w:ascii="Times New Roman" w:hAnsi="Times New Roman"/>
        </w:rPr>
        <w:object>
          <v:shape id="_x0000_i1134" o:spt="75" alt="eqIde23fc11a3a7592c68b20f93bdde2ed3f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207" o:title="eqIde23fc11a3a7592c68b20f93bdde2ed3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135" o:spt="75" alt="eqId439d95217815a0a7f97b197fa4106c24" type="#_x0000_t75" style="height:14.2pt;width:54.5pt;" o:ole="t" filled="f" o:preferrelative="t" stroked="f" coordsize="21600,21600">
            <v:path/>
            <v:fill on="f" focussize="0,0"/>
            <v:stroke on="f" joinstyle="miter"/>
            <v:imagedata r:id="rId209" o:title="eqId439d95217815a0a7f97b197fa4106c2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/>
        </w:rPr>
        <w:t>的交线，则直线</w:t>
      </w:r>
      <w:r>
        <w:rPr>
          <w:rFonts w:ascii="Times New Roman" w:hAnsi="Times New Roman"/>
        </w:rPr>
        <w:object>
          <v:shape id="_x0000_i113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27" o:title="eqId0f85fca60a11e1af2bf50138d0e3fe6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/>
        </w:rPr>
        <w:t>与平面</w:t>
      </w:r>
      <w:r>
        <w:rPr>
          <w:rFonts w:ascii="Times New Roman" w:hAnsi="Times New Roman"/>
        </w:rPr>
        <w:object>
          <v:shape id="_x0000_i1137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99" o:title="eqIde170f206fdbbd834aad7580c727e2cc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/>
        </w:rPr>
        <w:t>所成角的正弦值为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rPr>
          <w:rFonts w:ascii="Times New Roman" w:hAnsi="Times New Roman"/>
        </w:rPr>
        <w:t>．</w:t>
      </w:r>
    </w:p>
    <w:p w14:paraId="3A2D6FCB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13．点</w:t>
      </w:r>
      <w:r>
        <w:rPr>
          <w:rFonts w:ascii="Times New Roman" w:hAnsi="Times New Roman"/>
        </w:rPr>
        <w:object>
          <v:shape id="_x0000_i113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3" o:title="eqIddad2a36927223bd70f426ba06aea4b4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/>
        </w:rPr>
        <w:t>为椭圆</w:t>
      </w:r>
      <w:r>
        <w:rPr>
          <w:rFonts w:ascii="Times New Roman" w:hAnsi="Times New Roman"/>
        </w:rPr>
        <w:object>
          <v:shape id="_x0000_i1139" o:spt="75" alt="eqIdaebc8fdcdb71319d251c0d231bd149f6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215" o:title="eqIdaebc8fdcdb71319d251c0d231bd149f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/>
        </w:rPr>
        <w:t>上任意一点，</w:t>
      </w:r>
      <w:r>
        <w:rPr>
          <w:rFonts w:ascii="Times New Roman" w:hAnsi="Times New Roman"/>
        </w:rPr>
        <w:object>
          <v:shape id="_x0000_i1140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17" o:title="eqId49b50357a6545cae8348e3059312f52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/>
        </w:rPr>
        <w:t>为圆</w:t>
      </w:r>
      <w:r>
        <w:rPr>
          <w:rFonts w:ascii="Times New Roman" w:hAnsi="Times New Roman"/>
        </w:rPr>
        <w:object>
          <v:shape id="_x0000_i1141" o:spt="75" alt="eqId770df59217bc7b6429be300e724375b1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219" o:title="eqId770df59217bc7b6429be300e724375b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ascii="Times New Roman" w:hAnsi="Times New Roman"/>
        </w:rPr>
        <w:t>的任意一条直径，则</w:t>
      </w:r>
      <w:r>
        <w:rPr>
          <w:rFonts w:ascii="Times New Roman" w:hAnsi="Times New Roman"/>
        </w:rPr>
        <w:object>
          <v:shape id="_x0000_i1142" o:spt="75" alt="eqId231c8b6343f4fdd9605e5c4f891528db" type="#_x0000_t75" style="height:13.8pt;width:36.9pt;" o:ole="t" filled="f" o:preferrelative="t" stroked="f" coordsize="21600,21600">
            <v:path/>
            <v:fill on="f" focussize="0,0"/>
            <v:stroke on="f" joinstyle="miter"/>
            <v:imagedata r:id="rId221" o:title="eqId231c8b6343f4fdd9605e5c4f891528d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 w:eastAsia="Times New Roman"/>
          <w:u w:val="single"/>
        </w:rPr>
        <w:t xml:space="preserve">            </w:t>
      </w:r>
    </w:p>
    <w:p w14:paraId="5C1A758A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14．已知函数</w:t>
      </w:r>
      <w:r>
        <w:rPr>
          <w:rFonts w:ascii="Times New Roman" w:hAnsi="Times New Roman"/>
        </w:rPr>
        <w:object>
          <v:shape id="_x0000_i1143" o:spt="75" alt="eqId3bca1576fdc8a2d58496a926d2f4070b" type="#_x0000_t75" style="height:27.05pt;width:60.6pt;" o:ole="t" filled="f" o:preferrelative="t" stroked="f" coordsize="21600,21600">
            <v:path/>
            <v:fill on="f" focussize="0,0"/>
            <v:stroke on="f" joinstyle="miter"/>
            <v:imagedata r:id="rId223" o:title="eqId3bca1576fdc8a2d58496a926d2f4070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/>
        </w:rPr>
        <w:t>恰有一个极小值点</w:t>
      </w:r>
      <w:r>
        <w:rPr>
          <w:rFonts w:ascii="Times New Roman" w:hAnsi="Times New Roman"/>
        </w:rPr>
        <w:object>
          <v:shape id="_x0000_i1144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225" o:title="eqIdc814128ea2139e33db94ea590e7c222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/>
        </w:rPr>
        <w:t>和一个极大值点</w:t>
      </w:r>
      <w:r>
        <w:rPr>
          <w:rFonts w:ascii="Times New Roman" w:hAnsi="Times New Roman"/>
        </w:rPr>
        <w:object>
          <v:shape id="_x0000_i1145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27" o:title="eqIdaec19b68e3add9d5bfcc6269a1855b8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/>
        </w:rPr>
        <w:t>，设点</w:t>
      </w:r>
      <w:r>
        <w:rPr>
          <w:rFonts w:ascii="Times New Roman" w:hAnsi="Times New Roman"/>
        </w:rPr>
        <w:object>
          <v:shape id="_x0000_i1146" o:spt="75" alt="eqIdadccb53dd3a7eff6a84080de4e8b9fe8" type="#_x0000_t75" style="height:19.1pt;width:117pt;" o:ole="t" filled="f" o:preferrelative="t" stroked="f" coordsize="21600,21600">
            <v:path/>
            <v:fill on="f" focussize="0,0"/>
            <v:stroke on="f" joinstyle="miter"/>
            <v:imagedata r:id="rId229" o:title="eqIdadccb53dd3a7eff6a84080de4e8b9fe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/>
        </w:rPr>
        <w:t>，则直线</w:t>
      </w:r>
      <w:r>
        <w:rPr>
          <w:rFonts w:ascii="Times New Roman" w:hAnsi="Times New Roman"/>
        </w:rPr>
        <w:object>
          <v:shape id="_x0000_i114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31" o:title="eqIdf52a58fbaf4fea03567e88a9f0f6e37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Times New Roman" w:hAnsi="Times New Roman"/>
        </w:rPr>
        <w:t>的斜率为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rPr>
          <w:rFonts w:ascii="Times New Roman" w:hAnsi="Times New Roman"/>
        </w:rPr>
        <w:t>.</w:t>
      </w:r>
    </w:p>
    <w:p w14:paraId="4313B5CD">
      <w:pPr>
        <w:jc w:val="left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四、解答题：本题共5小题，共77分。解答应写出文字说明、证明过程或演算步骤。</w:t>
      </w:r>
    </w:p>
    <w:p w14:paraId="1895E125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15．（13分）已知数列</w:t>
      </w:r>
      <w:r>
        <w:rPr>
          <w:rFonts w:ascii="Times New Roman" w:hAnsi="Times New Roman"/>
        </w:rPr>
        <w:object>
          <v:shape id="_x0000_i1148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10" o:title="eqId76aef4cdcb5af742ce28003b7b6c8c2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149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234" o:title="eqId034ba25825c13725931c483aa47c936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rPr>
          <w:rFonts w:ascii="Times New Roman" w:hAnsi="Times New Roman"/>
        </w:rPr>
        <w:t>满足</w:t>
      </w:r>
      <w:r>
        <w:rPr>
          <w:rFonts w:ascii="Times New Roman" w:hAnsi="Times New Roman"/>
        </w:rPr>
        <w:object>
          <v:shape id="_x0000_i1150" o:spt="75" alt="eqId5cff7808444ffef744dd9c6dcf85e318" type="#_x0000_t75" style="height:16.05pt;width:227.9pt;" o:ole="t" filled="f" o:preferrelative="t" stroked="f" coordsize="21600,21600">
            <v:path/>
            <v:fill on="f" focussize="0,0"/>
            <v:stroke on="f" joinstyle="miter"/>
            <v:imagedata r:id="rId236" o:title="eqId5cff7808444ffef744dd9c6dcf85e31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ascii="Times New Roman" w:hAnsi="Times New Roman"/>
        </w:rPr>
        <w:t>．</w:t>
      </w:r>
    </w:p>
    <w:p w14:paraId="5B757B57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(1)求证：数列</w:t>
      </w:r>
      <w:r>
        <w:rPr>
          <w:rFonts w:ascii="Times New Roman" w:hAnsi="Times New Roman"/>
        </w:rPr>
        <w:object>
          <v:shape id="_x0000_i1151" o:spt="75" alt="eqId5344eadd4711db34e3f935aedd5fb270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38" o:title="eqId5344eadd4711db34e3f935aedd5fb27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/>
        </w:rPr>
        <w:t>是等比数列，数列</w:t>
      </w:r>
      <w:r>
        <w:rPr>
          <w:rFonts w:ascii="Times New Roman" w:hAnsi="Times New Roman"/>
        </w:rPr>
        <w:object>
          <v:shape id="_x0000_i1152" o:spt="75" alt="eqId5ec12a9a60f82467bf7bf834a9a9b1f7" type="#_x0000_t75" style="height:17.35pt;width:39.55pt;" o:ole="t" filled="f" o:preferrelative="t" stroked="f" coordsize="21600,21600">
            <v:path/>
            <v:fill on="f" focussize="0,0"/>
            <v:stroke on="f" joinstyle="miter"/>
            <v:imagedata r:id="rId240" o:title="eqId5ec12a9a60f82467bf7bf834a9a9b1f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/>
        </w:rPr>
        <w:t>是等差数列：</w:t>
      </w:r>
    </w:p>
    <w:p w14:paraId="1FD8783C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>(2)求数列</w:t>
      </w:r>
      <w:r>
        <w:rPr>
          <w:rFonts w:ascii="Times New Roman" w:hAnsi="Times New Roman"/>
        </w:rPr>
        <w:object>
          <v:shape id="_x0000_i1153" o:spt="75" alt="eqId4109af8e56cd7adf4627bcbf58d85db8" type="#_x0000_t75" style="height:33.5pt;width:44.8pt;" o:ole="t" filled="f" o:preferrelative="t" stroked="f" coordsize="21600,21600">
            <v:path/>
            <v:fill on="f" focussize="0,0"/>
            <v:stroke on="f" joinstyle="miter"/>
            <v:imagedata r:id="rId242" o:title="eqId4109af8e56cd7adf4627bcbf58d85db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/>
        </w:rPr>
        <w:t>的前</w:t>
      </w:r>
      <w:r>
        <w:rPr>
          <w:rFonts w:ascii="Times New Roman" w:hAnsi="Times New Roman"/>
        </w:rPr>
        <w:object>
          <v:shape id="_x0000_i115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2" o:title="eqIdb6a24198bd04c29321ae5dc5a28fe42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Times New Roman" w:hAnsi="Times New Roman"/>
        </w:rPr>
        <w:t>项和</w:t>
      </w:r>
      <w:r>
        <w:rPr>
          <w:rFonts w:ascii="Times New Roman" w:hAnsi="Times New Roman"/>
        </w:rPr>
        <w:object>
          <v:shape id="_x0000_i1155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" o:title="eqId08eb71ecf8d733b6932f4680874dbbf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rFonts w:ascii="Times New Roman" w:hAnsi="Times New Roman"/>
        </w:rPr>
        <w:t>．</w:t>
      </w:r>
    </w:p>
    <w:p w14:paraId="594C8FB3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5466992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03BF29E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F38B9D2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264EEE38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59029C6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  <w:bookmarkStart w:id="0" w:name="_GoBack"/>
      <w:bookmarkEnd w:id="0"/>
    </w:p>
    <w:p w14:paraId="390AD312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6EC423A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71BFBD3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343F5393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DD1E0D4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3F19B50E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1E0FB76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239BF842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192DAD6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16．（15分）</w:t>
      </w:r>
    </w:p>
    <w:p w14:paraId="75CD252F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如图，在三棱柱 </w:t>
      </w:r>
      <w:r>
        <w:rPr>
          <w:rFonts w:ascii="Times New Roman" w:hAnsi="Times New Roman"/>
        </w:rPr>
        <w:object>
          <v:shape id="_x0000_i1156" o:spt="75" alt="eqId42d3a82b8e587ee890467835bc4e854c" type="#_x0000_t75" style="height:15.95pt;width:60.7pt;" o:ole="t" filled="f" o:preferrelative="t" stroked="f" coordsize="21600,21600">
            <v:path/>
            <v:fill on="f" focussize="0,0"/>
            <v:stroke on="f" joinstyle="miter"/>
            <v:imagedata r:id="rId246" o:title="eqId42d3a82b8e587ee890467835bc4e854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/>
        </w:rPr>
        <w:t>中，</w:t>
      </w:r>
      <w:r>
        <w:rPr>
          <w:rFonts w:ascii="Times New Roman" w:hAnsi="Times New Roman"/>
        </w:rPr>
        <w:object>
          <v:shape id="_x0000_i1157" o:spt="75" alt="eqId047dc9795efa99b6fb9fdf9778085dab" type="#_x0000_t75" style="height:12.25pt;width:43pt;" o:ole="t" filled="f" o:preferrelative="t" stroked="f" coordsize="21600,21600">
            <v:path/>
            <v:fill on="f" focussize="0,0"/>
            <v:stroke on="f" joinstyle="miter"/>
            <v:imagedata r:id="rId248" o:title="eqId047dc9795efa99b6fb9fdf9778085da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Times New Roman" w:hAnsi="Times New Roman"/>
        </w:rPr>
        <w:t xml:space="preserve">，点 </w:t>
      </w:r>
      <w:r>
        <w:rPr>
          <w:rFonts w:ascii="Times New Roman" w:hAnsi="Times New Roman"/>
        </w:rPr>
        <w:object>
          <v:shape id="_x0000_i1158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50" o:title="eqIda18722354086c42e62334983fc50eb6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/>
        </w:rPr>
        <w:t>在平面</w:t>
      </w:r>
      <w:r>
        <w:rPr>
          <w:rFonts w:ascii="Times New Roman" w:hAnsi="Times New Roman"/>
        </w:rPr>
        <w:object>
          <v:shape id="_x0000_i1159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0" o:title="eqId7bef5239ddbb0972700ce01daf9ee7c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/>
        </w:rPr>
        <w:t>上的射影为</w:t>
      </w:r>
      <w:r>
        <w:rPr>
          <w:rFonts w:ascii="Times New Roman" w:hAnsi="Times New Roman"/>
        </w:rPr>
        <w:object>
          <v:shape id="_x0000_i116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53" o:title="eqId0dc5c9827dfd0be5a9c85962d6ccbf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ascii="Times New Roman" w:hAnsi="Times New Roman"/>
        </w:rPr>
        <w:t>的中点</w:t>
      </w:r>
      <w:r>
        <w:rPr>
          <w:rFonts w:ascii="Times New Roman" w:hAnsi="Times New Roman"/>
        </w:rPr>
        <w:object>
          <v:shape id="_x0000_i116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39" o:title="eqId1dde8112e8eb968fd042418dd632759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rFonts w:ascii="Times New Roman" w:hAnsi="Times New Roman"/>
        </w:rPr>
        <w:t>.</w:t>
      </w:r>
    </w:p>
    <w:p w14:paraId="6E18F3C8">
      <w:pPr>
        <w:spacing w:line="360" w:lineRule="auto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_x0000_i1162" o:spt="75" alt="@@@52224f64-d854-43cd-a28f-329bd5cb8830" type="#_x0000_t75" style="height:124.5pt;width:117pt;" filled="f" o:preferrelative="t" stroked="f" coordsize="21600,21600">
            <v:path/>
            <v:fill on="f" focussize="0,0"/>
            <v:stroke on="f" joinstyle="miter"/>
            <v:imagedata r:id="rId255" o:title="@@@52224f64-d854-43cd-a28f-329bd5cb8830"/>
            <o:lock v:ext="edit" aspectratio="t"/>
            <w10:wrap type="none"/>
            <w10:anchorlock/>
          </v:shape>
        </w:pict>
      </w:r>
    </w:p>
    <w:p w14:paraId="6E69A67A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(1)求证：四边形</w:t>
      </w:r>
      <w:r>
        <w:rPr>
          <w:rFonts w:ascii="Times New Roman" w:hAnsi="Times New Roman"/>
        </w:rPr>
        <w:object>
          <v:shape id="_x0000_i1163" o:spt="75" alt="eqIde168672b47d7e64dc1b404f8882c7dcf" type="#_x0000_t75" style="height:15.7pt;width:35.2pt;" o:ole="t" filled="f" o:preferrelative="t" stroked="f" coordsize="21600,21600">
            <v:path/>
            <v:fill on="f" focussize="0,0"/>
            <v:stroke on="f" joinstyle="miter"/>
            <v:imagedata r:id="rId257" o:title="eqIde168672b47d7e64dc1b404f8882c7dcf"/>
            <o:lock v:ext="edit" aspectratio="t"/>
            <w10:wrap type="none"/>
            <w10:anchorlock/>
          </v:shape>
          <o:OLEObject Type="Embed" ProgID="Equation.DSMT4" ShapeID="_x0000_i1163" DrawAspect="Content" ObjectID="_1468075862" r:id="rId256">
            <o:LockedField>false</o:LockedField>
          </o:OLEObject>
        </w:object>
      </w:r>
      <w:r>
        <w:rPr>
          <w:rFonts w:ascii="Times New Roman" w:hAnsi="Times New Roman"/>
        </w:rPr>
        <w:t>是矩形；</w:t>
      </w:r>
    </w:p>
    <w:p w14:paraId="3DD3CD27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(2)若 </w:t>
      </w:r>
      <w:r>
        <w:rPr>
          <w:rFonts w:ascii="Times New Roman" w:hAnsi="Times New Roman"/>
        </w:rPr>
        <w:object>
          <v:shape id="_x0000_i1164" o:spt="75" alt="eqId9f539c1a2280500e92b9aa4f5c00a1cc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259" o:title="eqId9f539c1a2280500e92b9aa4f5c00a1cc"/>
            <o:lock v:ext="edit" aspectratio="t"/>
            <w10:wrap type="none"/>
            <w10:anchorlock/>
          </v:shape>
          <o:OLEObject Type="Embed" ProgID="Equation.DSMT4" ShapeID="_x0000_i1164" DrawAspect="Content" ObjectID="_1468075863" r:id="rId258">
            <o:LockedField>false</o:LockedField>
          </o:OLEObject>
        </w:object>
      </w:r>
      <w:r>
        <w:rPr>
          <w:rFonts w:ascii="Times New Roman" w:hAnsi="Times New Roman"/>
        </w:rPr>
        <w:t xml:space="preserve">求二面角 </w:t>
      </w:r>
      <w:r>
        <w:rPr>
          <w:rFonts w:ascii="Times New Roman" w:hAnsi="Times New Roman"/>
        </w:rPr>
        <w:object>
          <v:shape id="_x0000_i1165" o:spt="75" alt="eqId9cce41e25707608fa6136f798c6ff94d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261" o:title="eqId9cce41e25707608fa6136f798c6ff94d"/>
            <o:lock v:ext="edit" aspectratio="t"/>
            <w10:wrap type="none"/>
            <w10:anchorlock/>
          </v:shape>
          <o:OLEObject Type="Embed" ProgID="Equation.DSMT4" ShapeID="_x0000_i1165" DrawAspect="Content" ObjectID="_1468075864" r:id="rId260">
            <o:LockedField>false</o:LockedField>
          </o:OLEObject>
        </w:object>
      </w:r>
      <w:r>
        <w:rPr>
          <w:rFonts w:ascii="Times New Roman" w:hAnsi="Times New Roman"/>
        </w:rPr>
        <w:t>的正弦值；</w:t>
      </w:r>
    </w:p>
    <w:p w14:paraId="51BC241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(3)记三棱柱 </w:t>
      </w:r>
      <w:r>
        <w:rPr>
          <w:rFonts w:ascii="Times New Roman" w:hAnsi="Times New Roman"/>
        </w:rPr>
        <w:object>
          <v:shape id="_x0000_i1166" o:spt="75" alt="eqId42d3a82b8e587ee890467835bc4e854c" type="#_x0000_t75" style="height:15.95pt;width:60.7pt;" o:ole="t" filled="f" o:preferrelative="t" stroked="f" coordsize="21600,21600">
            <v:path/>
            <v:fill on="f" focussize="0,0"/>
            <v:stroke on="f" joinstyle="miter"/>
            <v:imagedata r:id="rId246" o:title="eqId42d3a82b8e587ee890467835bc4e854c"/>
            <o:lock v:ext="edit" aspectratio="t"/>
            <w10:wrap type="none"/>
            <w10:anchorlock/>
          </v:shape>
          <o:OLEObject Type="Embed" ProgID="Equation.DSMT4" ShapeID="_x0000_i1166" DrawAspect="Content" ObjectID="_1468075865" r:id="rId262">
            <o:LockedField>false</o:LockedField>
          </o:OLEObject>
        </w:object>
      </w:r>
      <w:r>
        <w:rPr>
          <w:rFonts w:ascii="Times New Roman" w:hAnsi="Times New Roman"/>
        </w:rPr>
        <w:t>的体积为</w:t>
      </w:r>
      <w:r>
        <w:rPr>
          <w:rFonts w:ascii="Times New Roman" w:hAnsi="Times New Roman"/>
        </w:rPr>
        <w:object>
          <v:shape id="_x0000_i1167" o:spt="75" alt="eqIdbe54e84508decfcce6d2fcbe6c8c1a92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64" o:title="eqIdbe54e84508decfcce6d2fcbe6c8c1a92"/>
            <o:lock v:ext="edit" aspectratio="t"/>
            <w10:wrap type="none"/>
            <w10:anchorlock/>
          </v:shape>
          <o:OLEObject Type="Embed" ProgID="Equation.DSMT4" ShapeID="_x0000_i1167" DrawAspect="Content" ObjectID="_1468075866" r:id="rId263">
            <o:LockedField>false</o:LockedField>
          </o:OLEObject>
        </w:object>
      </w:r>
      <w:r>
        <w:rPr>
          <w:rFonts w:ascii="Times New Roman" w:hAnsi="Times New Roman"/>
        </w:rPr>
        <w:t xml:space="preserve">，线段 </w:t>
      </w:r>
      <w:r>
        <w:rPr>
          <w:rFonts w:ascii="Times New Roman" w:hAnsi="Times New Roman"/>
        </w:rPr>
        <w:object>
          <v:shape id="_x0000_i1168" o:spt="75" alt="eqIdf12c0461ebc2913429fb9b14e25cf63c" type="#_x0000_t75" style="height:19.2pt;width:58pt;" o:ole="t" filled="f" o:preferrelative="t" stroked="f" coordsize="21600,21600">
            <v:path/>
            <v:fill on="f" focussize="0,0"/>
            <v:stroke on="f" joinstyle="miter"/>
            <v:imagedata r:id="rId266" o:title="eqIdf12c0461ebc2913429fb9b14e25cf63c"/>
            <o:lock v:ext="edit" aspectratio="t"/>
            <w10:wrap type="none"/>
            <w10:anchorlock/>
          </v:shape>
          <o:OLEObject Type="Embed" ProgID="Equation.DSMT4" ShapeID="_x0000_i1168" DrawAspect="Content" ObjectID="_1468075867" r:id="rId265">
            <o:LockedField>false</o:LockedField>
          </o:OLEObject>
        </w:object>
      </w:r>
      <w:r>
        <w:rPr>
          <w:rFonts w:ascii="Times New Roman" w:hAnsi="Times New Roman"/>
        </w:rPr>
        <w:t xml:space="preserve">的中点为 </w:t>
      </w:r>
      <w:r>
        <w:rPr>
          <w:rFonts w:ascii="Times New Roman" w:hAnsi="Times New Roman"/>
        </w:rPr>
        <w:object>
          <v:shape id="_x0000_i1169" o:spt="75" alt="eqId39ccae76a8d0673abb144423ef661fee" type="#_x0000_t75" style="height:15.95pt;width:19.35pt;" o:ole="t" filled="f" o:preferrelative="t" stroked="f" coordsize="21600,21600">
            <v:path/>
            <v:fill on="f" focussize="0,0"/>
            <v:stroke on="f" joinstyle="miter"/>
            <v:imagedata r:id="rId268" o:title="eqId39ccae76a8d0673abb144423ef661fee"/>
            <o:lock v:ext="edit" aspectratio="t"/>
            <w10:wrap type="none"/>
            <w10:anchorlock/>
          </v:shape>
          <o:OLEObject Type="Embed" ProgID="Equation.DSMT4" ShapeID="_x0000_i1169" DrawAspect="Content" ObjectID="_1468075868" r:id="rId267">
            <o:LockedField>false</o:LockedField>
          </o:OLEObject>
        </w:object>
      </w:r>
      <w:r>
        <w:rPr>
          <w:rFonts w:ascii="Times New Roman" w:hAnsi="Times New Roman"/>
        </w:rPr>
        <w:t xml:space="preserve">，三棱锥 </w:t>
      </w:r>
      <w:r>
        <w:rPr>
          <w:rFonts w:ascii="Times New Roman" w:hAnsi="Times New Roman"/>
        </w:rPr>
        <w:object>
          <v:shape id="_x0000_i1170" o:spt="75" alt="eqId7c38165676076b24fcdefe1cc48ec3ba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270" o:title="eqId7c38165676076b24fcdefe1cc48ec3ba"/>
            <o:lock v:ext="edit" aspectratio="t"/>
            <w10:wrap type="none"/>
            <w10:anchorlock/>
          </v:shape>
          <o:OLEObject Type="Embed" ProgID="Equation.DSMT4" ShapeID="_x0000_i1170" DrawAspect="Content" ObjectID="_1468075869" r:id="rId269">
            <o:LockedField>false</o:LockedField>
          </o:OLEObject>
        </w:object>
      </w:r>
      <w:r>
        <w:rPr>
          <w:rFonts w:ascii="Times New Roman" w:hAnsi="Times New Roman"/>
        </w:rPr>
        <w:t xml:space="preserve">的体积为 </w:t>
      </w:r>
      <w:r>
        <w:rPr>
          <w:rFonts w:ascii="Times New Roman" w:hAnsi="Times New Roman"/>
        </w:rPr>
        <w:object>
          <v:shape id="_x0000_i1171" o:spt="75" alt="eqId795e22727db276df9fa9b6932fdb7e96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72" o:title="eqId795e22727db276df9fa9b6932fdb7e96"/>
            <o:lock v:ext="edit" aspectratio="t"/>
            <w10:wrap type="none"/>
            <w10:anchorlock/>
          </v:shape>
          <o:OLEObject Type="Embed" ProgID="Equation.DSMT4" ShapeID="_x0000_i1171" DrawAspect="Content" ObjectID="_1468075870" r:id="rId271">
            <o:LockedField>false</o:LockedField>
          </o:OLEObject>
        </w:object>
      </w:r>
      <w:r>
        <w:rPr>
          <w:rFonts w:ascii="Times New Roman" w:hAnsi="Times New Roman"/>
        </w:rPr>
        <w:t xml:space="preserve">，若 </w:t>
      </w:r>
      <w:r>
        <w:rPr>
          <w:rFonts w:ascii="Times New Roman" w:hAnsi="Times New Roman"/>
        </w:rPr>
        <w:object>
          <v:shape id="_x0000_i1172" o:spt="75" alt="eqId5a0f754c1df4f987d8366307333c952f" type="#_x0000_t75" style="height:32.25pt;width:63.35pt;" o:ole="t" filled="f" o:preferrelative="t" stroked="f" coordsize="21600,21600">
            <v:path/>
            <v:fill on="f" focussize="0,0"/>
            <v:stroke on="f" joinstyle="miter"/>
            <v:imagedata r:id="rId274" o:title="eqId5a0f754c1df4f987d8366307333c952f"/>
            <o:lock v:ext="edit" aspectratio="t"/>
            <w10:wrap type="none"/>
            <w10:anchorlock/>
          </v:shape>
          <o:OLEObject Type="Embed" ProgID="Equation.DSMT4" ShapeID="_x0000_i1172" DrawAspect="Content" ObjectID="_1468075871" r:id="rId273">
            <o:LockedField>false</o:LockedField>
          </o:OLEObject>
        </w:object>
      </w:r>
      <w:r>
        <w:rPr>
          <w:rFonts w:ascii="Times New Roman" w:hAnsi="Times New Roman"/>
        </w:rPr>
        <w:t xml:space="preserve">，求证： </w:t>
      </w:r>
      <w:r>
        <w:rPr>
          <w:rFonts w:ascii="Times New Roman" w:hAnsi="Times New Roman"/>
        </w:rPr>
        <w:object>
          <v:shape id="_x0000_i1173" o:spt="75" alt="eqId0a2f199896643cbbb73f623e87cf2004" type="#_x0000_t75" style="height:27.1pt;width:93.15pt;" o:ole="t" filled="f" o:preferrelative="t" stroked="f" coordsize="21600,21600">
            <v:path/>
            <v:fill on="f" focussize="0,0"/>
            <v:stroke on="f" joinstyle="miter"/>
            <v:imagedata r:id="rId276" o:title="eqId0a2f199896643cbbb73f623e87cf2004"/>
            <o:lock v:ext="edit" aspectratio="t"/>
            <w10:wrap type="none"/>
            <w10:anchorlock/>
          </v:shape>
          <o:OLEObject Type="Embed" ProgID="Equation.DSMT4" ShapeID="_x0000_i1173" DrawAspect="Content" ObjectID="_1468075872" r:id="rId275">
            <o:LockedField>false</o:LockedField>
          </o:OLEObject>
        </w:object>
      </w:r>
    </w:p>
    <w:p w14:paraId="690FDFC6">
      <w:pPr>
        <w:spacing w:line="360" w:lineRule="auto"/>
        <w:jc w:val="center"/>
        <w:textAlignment w:val="center"/>
        <w:rPr>
          <w:rFonts w:ascii="Times New Roman" w:hAnsi="Times New Roman"/>
          <w:color w:val="FF0000"/>
        </w:rPr>
      </w:pPr>
    </w:p>
    <w:p w14:paraId="319105D6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7B6337A0">
      <w:pPr>
        <w:spacing w:line="360" w:lineRule="auto"/>
        <w:jc w:val="left"/>
        <w:textAlignment w:val="center"/>
        <w:rPr>
          <w:rFonts w:ascii="Times New Roman" w:hAnsi="Times New Roman"/>
        </w:rPr>
      </w:pPr>
    </w:p>
    <w:p w14:paraId="26710D30">
      <w:pPr>
        <w:spacing w:line="360" w:lineRule="auto"/>
        <w:jc w:val="left"/>
        <w:textAlignment w:val="center"/>
        <w:rPr>
          <w:rFonts w:ascii="Times New Roman" w:hAnsi="Times New Roman"/>
        </w:rPr>
      </w:pPr>
    </w:p>
    <w:p w14:paraId="531C30EA">
      <w:pPr>
        <w:spacing w:line="360" w:lineRule="auto"/>
        <w:jc w:val="left"/>
        <w:textAlignment w:val="center"/>
        <w:rPr>
          <w:rFonts w:ascii="Times New Roman" w:hAnsi="Times New Roman"/>
        </w:rPr>
      </w:pPr>
    </w:p>
    <w:p w14:paraId="20FF0075">
      <w:pPr>
        <w:spacing w:line="360" w:lineRule="auto"/>
        <w:jc w:val="left"/>
        <w:textAlignment w:val="center"/>
        <w:rPr>
          <w:rFonts w:ascii="Times New Roman" w:hAnsi="Times New Roman"/>
        </w:rPr>
      </w:pPr>
    </w:p>
    <w:p w14:paraId="60C82CE8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17．（15分）已知椭圆</w:t>
      </w:r>
      <w:r>
        <w:rPr>
          <w:rFonts w:ascii="Times New Roman" w:hAnsi="Times New Roman"/>
        </w:rPr>
        <w:object>
          <v:shape id="_x0000_i1174" o:spt="75" alt="eqIdc763113a1fc48e8acc83787b8cd24eec" type="#_x0000_t75" style="height:31pt;width:51.9pt;" o:ole="t" filled="f" o:preferrelative="t" stroked="f" coordsize="21600,21600">
            <v:path/>
            <v:fill on="f" focussize="0,0"/>
            <v:stroke on="f" joinstyle="miter"/>
            <v:imagedata r:id="rId278" o:title="eqIdc763113a1fc48e8acc83787b8cd24eec"/>
            <o:lock v:ext="edit" aspectratio="t"/>
            <w10:wrap type="none"/>
            <w10:anchorlock/>
          </v:shape>
          <o:OLEObject Type="Embed" ProgID="Equation.DSMT4" ShapeID="_x0000_i1174" DrawAspect="Content" ObjectID="_1468075873" r:id="rId277">
            <o:LockedField>false</o:LockedField>
          </o:OLEObject>
        </w:object>
      </w:r>
      <w:r>
        <w:rPr>
          <w:rFonts w:ascii="Times New Roman" w:hAnsi="Times New Roman"/>
        </w:rPr>
        <w:t>，过右焦点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作不与</w:t>
      </w:r>
      <w:r>
        <w:rPr>
          <w:rFonts w:ascii="Times New Roman" w:hAnsi="Times New Roman" w:eastAsia="Times New Roman"/>
          <w:i/>
        </w:rPr>
        <w:t>x</w:t>
      </w:r>
      <w:r>
        <w:rPr>
          <w:rFonts w:ascii="Times New Roman" w:hAnsi="Times New Roman"/>
        </w:rPr>
        <w:t>轴垂直的直线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/>
        </w:rPr>
        <w:t>交椭圆于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两点，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的中垂线交</w:t>
      </w:r>
      <w:r>
        <w:rPr>
          <w:rFonts w:ascii="Times New Roman" w:hAnsi="Times New Roman" w:eastAsia="Times New Roman"/>
          <w:i/>
        </w:rPr>
        <w:t>x</w:t>
      </w:r>
      <w:r>
        <w:rPr>
          <w:rFonts w:ascii="Times New Roman" w:hAnsi="Times New Roman"/>
        </w:rPr>
        <w:t>轴于点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，交直线</w:t>
      </w:r>
      <w:r>
        <w:rPr>
          <w:rFonts w:ascii="Times New Roman" w:hAnsi="Times New Roman"/>
        </w:rPr>
        <w:object>
          <v:shape id="_x0000_i1175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280" o:title="eqIdf23d29646155e27b172ecdf263e2d702"/>
            <o:lock v:ext="edit" aspectratio="t"/>
            <w10:wrap type="none"/>
            <w10:anchorlock/>
          </v:shape>
          <o:OLEObject Type="Embed" ProgID="Equation.DSMT4" ShapeID="_x0000_i1175" DrawAspect="Content" ObjectID="_1468075874" r:id="rId279">
            <o:LockedField>false</o:LockedField>
          </o:OLEObject>
        </w:object>
      </w:r>
      <w:r>
        <w:rPr>
          <w:rFonts w:ascii="Times New Roman" w:hAnsi="Times New Roman"/>
        </w:rPr>
        <w:t>于点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/>
        </w:rPr>
        <w:t>，直线</w:t>
      </w:r>
      <w:r>
        <w:rPr>
          <w:rFonts w:ascii="Times New Roman" w:hAnsi="Times New Roman"/>
        </w:rPr>
        <w:object>
          <v:shape id="_x0000_i1176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280" o:title="eqIdf23d29646155e27b172ecdf263e2d702"/>
            <o:lock v:ext="edit" aspectratio="t"/>
            <w10:wrap type="none"/>
            <w10:anchorlock/>
          </v:shape>
          <o:OLEObject Type="Embed" ProgID="Equation.DSMT4" ShapeID="_x0000_i1176" DrawAspect="Content" ObjectID="_1468075875" r:id="rId281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 w:eastAsia="Times New Roman"/>
          <w:i/>
        </w:rPr>
        <w:t>x</w:t>
      </w:r>
      <w:r>
        <w:rPr>
          <w:rFonts w:ascii="Times New Roman" w:hAnsi="Times New Roman"/>
        </w:rPr>
        <w:t>轴交于点</w:t>
      </w:r>
      <w:r>
        <w:rPr>
          <w:rFonts w:ascii="Times New Roman" w:hAnsi="Times New Roman" w:eastAsia="Times New Roman"/>
          <w:i/>
        </w:rPr>
        <w:t>H</w:t>
      </w:r>
      <w:r>
        <w:rPr>
          <w:rFonts w:ascii="Times New Roman" w:hAnsi="Times New Roman"/>
        </w:rPr>
        <w:t>．</w:t>
      </w:r>
    </w:p>
    <w:p w14:paraId="6146E9A4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(1)求证：在</w:t>
      </w:r>
      <w:r>
        <w:rPr>
          <w:rFonts w:ascii="Times New Roman" w:hAnsi="Times New Roman" w:eastAsia="Times New Roman"/>
          <w:i/>
        </w:rPr>
        <w:t>x</w:t>
      </w:r>
      <w:r>
        <w:rPr>
          <w:rFonts w:ascii="Times New Roman" w:hAnsi="Times New Roman"/>
        </w:rPr>
        <w:t>轴上存在点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使得</w:t>
      </w:r>
      <w:r>
        <w:rPr>
          <w:rFonts w:ascii="Times New Roman" w:hAnsi="Times New Roman"/>
        </w:rPr>
        <w:object>
          <v:shape id="_x0000_i1177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283" o:title="eqIdb6da9ea780ba5e54f3be57b4a7bb12b1"/>
            <o:lock v:ext="edit" aspectratio="t"/>
            <w10:wrap type="none"/>
            <w10:anchorlock/>
          </v:shape>
          <o:OLEObject Type="Embed" ProgID="Equation.DSMT4" ShapeID="_x0000_i1177" DrawAspect="Content" ObjectID="_1468075876" r:id="rId282">
            <o:LockedField>false</o:LockedField>
          </o:OLEObject>
        </w:object>
      </w:r>
      <w:r>
        <w:rPr>
          <w:rFonts w:ascii="Times New Roman" w:hAnsi="Times New Roman"/>
        </w:rPr>
        <w:t>为定值；</w:t>
      </w:r>
    </w:p>
    <w:p w14:paraId="6ADCB86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(2)试探究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/>
        </w:rPr>
        <w:t>四点是否共圆，请说明理由．</w:t>
      </w:r>
    </w:p>
    <w:p w14:paraId="05C7F32E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F6A94D3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D02F293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4854875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4683082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7D72B87B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AFAF78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18．（17分）</w:t>
      </w:r>
    </w:p>
    <w:p w14:paraId="60474F1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已知函数</w:t>
      </w:r>
      <w:r>
        <w:rPr>
          <w:rFonts w:ascii="Times New Roman" w:hAnsi="Times New Roman"/>
        </w:rPr>
        <w:object>
          <v:shape id="_x0000_i1178" o:spt="75" alt="eqId1311c1c23e54391ff9052f0df09f485a" type="#_x0000_t75" style="height:17.8pt;width:97.55pt;" o:ole="t" filled="f" o:preferrelative="t" stroked="f" coordsize="21600,21600">
            <v:path/>
            <v:fill on="f" focussize="0,0"/>
            <v:stroke on="f" joinstyle="miter"/>
            <v:imagedata r:id="rId285" o:title="eqId1311c1c23e54391ff9052f0df09f485a"/>
            <o:lock v:ext="edit" aspectratio="t"/>
            <w10:wrap type="none"/>
            <w10:anchorlock/>
          </v:shape>
          <o:OLEObject Type="Embed" ProgID="Equation.DSMT4" ShapeID="_x0000_i1178" DrawAspect="Content" ObjectID="_1468075877" r:id="rId284">
            <o:LockedField>false</o:LockedField>
          </o:OLEObject>
        </w:object>
      </w:r>
      <w:r>
        <w:rPr>
          <w:rFonts w:ascii="Times New Roman" w:hAnsi="Times New Roman"/>
        </w:rPr>
        <w:t>．</w:t>
      </w:r>
    </w:p>
    <w:p w14:paraId="65DBA120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(1)当</w:t>
      </w:r>
      <w:r>
        <w:rPr>
          <w:rFonts w:ascii="Times New Roman" w:hAnsi="Times New Roman"/>
        </w:rPr>
        <w:object>
          <v:shape id="_x0000_i1179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87" o:title="eqId0b550ee821ee1838384835e81fc34b67"/>
            <o:lock v:ext="edit" aspectratio="t"/>
            <w10:wrap type="none"/>
            <w10:anchorlock/>
          </v:shape>
          <o:OLEObject Type="Embed" ProgID="Equation.DSMT4" ShapeID="_x0000_i1179" DrawAspect="Content" ObjectID="_1468075878" r:id="rId286">
            <o:LockedField>false</o:LockedField>
          </o:OLEObject>
        </w:object>
      </w:r>
      <w:r>
        <w:rPr>
          <w:rFonts w:ascii="Times New Roman" w:hAnsi="Times New Roman"/>
        </w:rPr>
        <w:t>时，求曲线</w:t>
      </w:r>
      <w:r>
        <w:rPr>
          <w:rFonts w:ascii="Times New Roman" w:hAnsi="Times New Roman"/>
        </w:rPr>
        <w:object>
          <v:shape id="_x0000_i1180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89" o:title="eqId942c2141d01bde6b48210c56a17fc75e"/>
            <o:lock v:ext="edit" aspectratio="t"/>
            <w10:wrap type="none"/>
            <w10:anchorlock/>
          </v:shape>
          <o:OLEObject Type="Embed" ProgID="Equation.DSMT4" ShapeID="_x0000_i1180" DrawAspect="Content" ObjectID="_1468075879" r:id="rId288">
            <o:LockedField>false</o:LockedField>
          </o:OLEObject>
        </w:object>
      </w:r>
      <w:r>
        <w:rPr>
          <w:rFonts w:ascii="Times New Roman" w:hAnsi="Times New Roman"/>
        </w:rPr>
        <w:t>在点</w:t>
      </w:r>
      <w:r>
        <w:rPr>
          <w:rFonts w:ascii="Times New Roman" w:hAnsi="Times New Roman"/>
        </w:rPr>
        <w:object>
          <v:shape id="_x0000_i1181" o:spt="75" alt="eqIdcac229deae8f6f9a74ccb83ee73134b0" type="#_x0000_t75" style="height:17.2pt;width:43.1pt;" o:ole="t" filled="f" o:preferrelative="t" stroked="f" coordsize="21600,21600">
            <v:path/>
            <v:fill on="f" focussize="0,0"/>
            <v:stroke on="f" joinstyle="miter"/>
            <v:imagedata r:id="rId291" o:title="eqIdcac229deae8f6f9a74ccb83ee73134b0"/>
            <o:lock v:ext="edit" aspectratio="t"/>
            <w10:wrap type="none"/>
            <w10:anchorlock/>
          </v:shape>
          <o:OLEObject Type="Embed" ProgID="Equation.DSMT4" ShapeID="_x0000_i1181" DrawAspect="Content" ObjectID="_1468075880" r:id="rId290">
            <o:LockedField>false</o:LockedField>
          </o:OLEObject>
        </w:object>
      </w:r>
      <w:r>
        <w:rPr>
          <w:rFonts w:ascii="Times New Roman" w:hAnsi="Times New Roman"/>
        </w:rPr>
        <w:t>处的切线方程；</w:t>
      </w:r>
    </w:p>
    <w:p w14:paraId="602BA702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(2)求</w:t>
      </w:r>
      <w:r>
        <w:rPr>
          <w:rFonts w:ascii="Times New Roman" w:hAnsi="Times New Roman"/>
        </w:rPr>
        <w:object>
          <v:shape id="_x0000_i11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93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1" r:id="rId292">
            <o:LockedField>false</o:LockedField>
          </o:OLEObject>
        </w:object>
      </w:r>
      <w:r>
        <w:rPr>
          <w:rFonts w:ascii="Times New Roman" w:hAnsi="Times New Roman"/>
        </w:rPr>
        <w:t>的单调区间；</w:t>
      </w:r>
    </w:p>
    <w:p w14:paraId="0EB24825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(3)若</w:t>
      </w:r>
      <w:r>
        <w:rPr>
          <w:rFonts w:ascii="Times New Roman" w:hAnsi="Times New Roman"/>
        </w:rPr>
        <w:object>
          <v:shape id="_x0000_i11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93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2" r:id="rId294">
            <o:LockedField>false</o:LockedField>
          </o:OLEObject>
        </w:object>
      </w:r>
      <w:r>
        <w:rPr>
          <w:rFonts w:ascii="Times New Roman" w:hAnsi="Times New Roman"/>
        </w:rPr>
        <w:t>有两个正零点</w:t>
      </w:r>
      <w:r>
        <w:rPr>
          <w:rFonts w:ascii="Times New Roman" w:hAnsi="Times New Roman"/>
        </w:rPr>
        <w:object>
          <v:shape id="_x0000_i1184" o:spt="75" alt="eqIdc41ffabc3a9450236caadf26ffaa0b2a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296" o:title="eqIdc41ffabc3a9450236caadf26ffaa0b2a"/>
            <o:lock v:ext="edit" aspectratio="t"/>
            <w10:wrap type="none"/>
            <w10:anchorlock/>
          </v:shape>
          <o:OLEObject Type="Embed" ProgID="Equation.DSMT4" ShapeID="_x0000_i1184" DrawAspect="Content" ObjectID="_1468075883" r:id="rId295">
            <o:LockedField>false</o:LockedField>
          </o:OLEObject>
        </w:object>
      </w:r>
      <w:r>
        <w:rPr>
          <w:rFonts w:ascii="Times New Roman" w:hAnsi="Times New Roman"/>
        </w:rPr>
        <w:t>，且</w:t>
      </w:r>
      <w:r>
        <w:rPr>
          <w:rFonts w:ascii="Times New Roman" w:hAnsi="Times New Roman"/>
        </w:rPr>
        <w:object>
          <v:shape id="_x0000_i1185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98" o:title="eqId26d8dafc71b106f39f4e15442220897b"/>
            <o:lock v:ext="edit" aspectratio="t"/>
            <w10:wrap type="none"/>
            <w10:anchorlock/>
          </v:shape>
          <o:OLEObject Type="Embed" ProgID="Equation.DSMT4" ShapeID="_x0000_i1185" DrawAspect="Content" ObjectID="_1468075884" r:id="rId297">
            <o:LockedField>false</o:LockedField>
          </o:OLEObject>
        </w:object>
      </w:r>
      <w:r>
        <w:rPr>
          <w:rFonts w:ascii="Times New Roman" w:hAnsi="Times New Roman"/>
        </w:rPr>
        <w:t>．</w:t>
      </w:r>
    </w:p>
    <w:p w14:paraId="4D1B8FEE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（i）求</w:t>
      </w:r>
      <w:r>
        <w:rPr>
          <w:rFonts w:ascii="Times New Roman" w:hAnsi="Times New Roman"/>
        </w:rPr>
        <w:object>
          <v:shape id="_x0000_i118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17" o:title="eqId0a6936d370d6a238a608ca56f87198de"/>
            <o:lock v:ext="edit" aspectratio="t"/>
            <w10:wrap type="none"/>
            <w10:anchorlock/>
          </v:shape>
          <o:OLEObject Type="Embed" ProgID="Equation.DSMT4" ShapeID="_x0000_i1186" DrawAspect="Content" ObjectID="_1468075885" r:id="rId299">
            <o:LockedField>false</o:LockedField>
          </o:OLEObject>
        </w:object>
      </w:r>
      <w:r>
        <w:rPr>
          <w:rFonts w:ascii="Times New Roman" w:hAnsi="Times New Roman"/>
        </w:rPr>
        <w:t>的取值范围；</w:t>
      </w:r>
    </w:p>
    <w:p w14:paraId="34C7680E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（ii）求证：</w:t>
      </w:r>
      <w:r>
        <w:rPr>
          <w:rFonts w:ascii="Times New Roman" w:hAnsi="Times New Roman"/>
        </w:rPr>
        <w:object>
          <v:shape id="_x0000_i1187" o:spt="75" alt="eqId03ca13a93b5f401c0d39ba52b0cffcb0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301" o:title="eqId03ca13a93b5f401c0d39ba52b0cffcb0"/>
            <o:lock v:ext="edit" aspectratio="t"/>
            <w10:wrap type="none"/>
            <w10:anchorlock/>
          </v:shape>
          <o:OLEObject Type="Embed" ProgID="Equation.DSMT4" ShapeID="_x0000_i1187" DrawAspect="Content" ObjectID="_1468075886" r:id="rId300">
            <o:LockedField>false</o:LockedField>
          </o:OLEObject>
        </w:object>
      </w:r>
      <w:r>
        <w:rPr>
          <w:rFonts w:ascii="Times New Roman" w:hAnsi="Times New Roman"/>
        </w:rPr>
        <w:t>．</w:t>
      </w:r>
    </w:p>
    <w:p w14:paraId="5A0BEF68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3022DF3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226AD3E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35F2F317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62E91E92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9ECBFD4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645DD0B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AFDEA2B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9F28466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74CEC186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C20DF41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7B188CD2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322FCFB7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D7CB0A8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6F465A39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36FD6E47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70BE3D0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1F065F4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3607B3CD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60881F75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71FF4834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356D66F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19．（17分）</w:t>
      </w:r>
    </w:p>
    <w:p w14:paraId="242798A3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已知双曲线</w:t>
      </w:r>
      <w:r>
        <w:rPr>
          <w:rFonts w:ascii="Times New Roman" w:hAnsi="Times New Roman"/>
        </w:rPr>
        <w:object>
          <v:shape id="_x0000_i1188" o:spt="75" alt="eqId5be71d1d7b9323ad3887bc4eed036279" type="#_x0000_t75" style="height:29.3pt;width:64.2pt;" o:ole="t" filled="f" o:preferrelative="t" stroked="f" coordsize="21600,21600">
            <v:path/>
            <v:fill on="f" focussize="0,0"/>
            <v:stroke on="f" joinstyle="miter"/>
            <v:imagedata r:id="rId303" o:title="eqId5be71d1d7b9323ad3887bc4eed036279"/>
            <o:lock v:ext="edit" aspectratio="t"/>
            <w10:wrap type="none"/>
            <w10:anchorlock/>
          </v:shape>
          <o:OLEObject Type="Embed" ProgID="Equation.DSMT4" ShapeID="_x0000_i1188" DrawAspect="Content" ObjectID="_1468075887" r:id="rId302">
            <o:LockedField>false</o:LockedField>
          </o:OLEObject>
        </w:objec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object>
          <v:shape id="_x0000_i118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05" o:title="eqId94440d3e4c073f94f2b266ff99d50e74"/>
            <o:lock v:ext="edit" aspectratio="t"/>
            <w10:wrap type="none"/>
            <w10:anchorlock/>
          </v:shape>
          <o:OLEObject Type="Embed" ProgID="Equation.DSMT4" ShapeID="_x0000_i1189" DrawAspect="Content" ObjectID="_1468075888" r:id="rId304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90" o:spt="75" alt="eqId67ca5fd57c2c2fcc3c7a574fdd1467d9" type="#_x0000_t75" style="height:12.75pt;width:23.65pt;" o:ole="t" filled="f" o:preferrelative="t" stroked="f" coordsize="21600,21600">
            <v:path/>
            <v:fill on="f" focussize="0,0"/>
            <v:stroke on="f" joinstyle="miter"/>
            <v:imagedata r:id="rId307" o:title="eqId67ca5fd57c2c2fcc3c7a574fdd1467d9"/>
            <o:lock v:ext="edit" aspectratio="t"/>
            <w10:wrap type="none"/>
            <w10:anchorlock/>
          </v:shape>
          <o:OLEObject Type="Embed" ProgID="Equation.DSMT4" ShapeID="_x0000_i1190" DrawAspect="Content" ObjectID="_1468075889" r:id="rId306">
            <o:LockedField>false</o:LockedField>
          </o:OLEObject>
        </w:object>
      </w:r>
      <w:r>
        <w:rPr>
          <w:rFonts w:ascii="Times New Roman" w:hAnsi="Times New Roman"/>
        </w:rPr>
        <w:t>）的渐近线方程为</w:t>
      </w:r>
      <w:r>
        <w:rPr>
          <w:rFonts w:ascii="Times New Roman" w:hAnsi="Times New Roman"/>
        </w:rPr>
        <w:object>
          <v:shape id="_x0000_i1191" o:spt="75" alt="eqId6d3051f43ac48c0a730a791b8a93ad3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09" o:title="eqId6d3051f43ac48c0a730a791b8a93ad37"/>
            <o:lock v:ext="edit" aspectratio="t"/>
            <w10:wrap type="none"/>
            <w10:anchorlock/>
          </v:shape>
          <o:OLEObject Type="Embed" ProgID="Equation.DSMT4" ShapeID="_x0000_i1191" DrawAspect="Content" ObjectID="_1468075890" r:id="rId308">
            <o:LockedField>false</o:LockedField>
          </o:OLEObject>
        </w:object>
      </w:r>
      <w:r>
        <w:rPr>
          <w:rFonts w:ascii="Times New Roman" w:hAnsi="Times New Roman"/>
        </w:rPr>
        <w:t>，且过点</w:t>
      </w:r>
      <w:r>
        <w:rPr>
          <w:rFonts w:ascii="Times New Roman" w:hAnsi="Times New Roman"/>
        </w:rPr>
        <w:object>
          <v:shape id="_x0000_i1192" o:spt="75" alt="eqIdbeb3c4eb2a03d514f6610133e32ae9f9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311" o:title="eqIdbeb3c4eb2a03d514f6610133e32ae9f9"/>
            <o:lock v:ext="edit" aspectratio="t"/>
            <w10:wrap type="none"/>
            <w10:anchorlock/>
          </v:shape>
          <o:OLEObject Type="Embed" ProgID="Equation.DSMT4" ShapeID="_x0000_i1192" DrawAspect="Content" ObjectID="_1468075891" r:id="rId310">
            <o:LockedField>false</o:LockedField>
          </o:OLEObject>
        </w:object>
      </w:r>
      <w:r>
        <w:rPr>
          <w:rFonts w:ascii="Times New Roman" w:hAnsi="Times New Roman"/>
        </w:rPr>
        <w:t>.按照如下方式依次构造点</w:t>
      </w:r>
      <w:r>
        <w:rPr>
          <w:rFonts w:ascii="Times New Roman" w:hAnsi="Times New Roman"/>
        </w:rPr>
        <w:object>
          <v:shape id="_x0000_i1193" o:spt="75" alt="eqId32e7f4ab50fe84c24b58ee352ba79776" type="#_x0000_t75" style="height:16.35pt;width:49.2pt;" o:ole="t" filled="f" o:preferrelative="t" stroked="f" coordsize="21600,21600">
            <v:path/>
            <v:fill on="f" focussize="0,0"/>
            <v:stroke on="f" joinstyle="miter"/>
            <v:imagedata r:id="rId313" o:title="eqId32e7f4ab50fe84c24b58ee352ba79776"/>
            <o:lock v:ext="edit" aspectratio="t"/>
            <w10:wrap type="none"/>
            <w10:anchorlock/>
          </v:shape>
          <o:OLEObject Type="Embed" ProgID="Equation.DSMT4" ShapeID="_x0000_i1193" DrawAspect="Content" ObjectID="_1468075892" r:id="rId312">
            <o:LockedField>false</o:LockedField>
          </o:OLEObject>
        </w:object>
      </w:r>
      <w:r>
        <w:rPr>
          <w:rFonts w:ascii="Times New Roman" w:hAnsi="Times New Roman"/>
        </w:rPr>
        <w:t>：过</w:t>
      </w:r>
      <w:r>
        <w:rPr>
          <w:rFonts w:ascii="Times New Roman" w:hAnsi="Times New Roman"/>
        </w:rPr>
        <w:object>
          <v:shape id="_x0000_i1194" o:spt="75" alt="eqIdd3cfeacc29e6a61c5b3b4e439c0a91df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315" o:title="eqIdd3cfeacc29e6a61c5b3b4e439c0a91df"/>
            <o:lock v:ext="edit" aspectratio="t"/>
            <w10:wrap type="none"/>
            <w10:anchorlock/>
          </v:shape>
          <o:OLEObject Type="Embed" ProgID="Equation.DSMT4" ShapeID="_x0000_i1194" DrawAspect="Content" ObjectID="_1468075893" r:id="rId314">
            <o:LockedField>false</o:LockedField>
          </o:OLEObject>
        </w:object>
      </w:r>
      <w:r>
        <w:rPr>
          <w:rFonts w:ascii="Times New Roman" w:hAnsi="Times New Roman"/>
        </w:rPr>
        <w:t>作斜率为</w:t>
      </w:r>
      <w:r>
        <w:rPr>
          <w:rFonts w:ascii="Times New Roman" w:hAnsi="Times New Roman"/>
        </w:rPr>
        <w:object>
          <v:shape id="_x0000_i1195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17" o:title="eqIdf0a532e15e232cb4b99a8d4d07c89575"/>
            <o:lock v:ext="edit" aspectratio="t"/>
            <w10:wrap type="none"/>
            <w10:anchorlock/>
          </v:shape>
          <o:OLEObject Type="Embed" ProgID="Equation.DSMT4" ShapeID="_x0000_i1195" DrawAspect="Content" ObjectID="_1468075894" r:id="rId316">
            <o:LockedField>false</o:LockedField>
          </o:OLEObject>
        </w:objec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object>
          <v:shape id="_x0000_i1196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17" o:title="eqIdf0a532e15e232cb4b99a8d4d07c89575"/>
            <o:lock v:ext="edit" aspectratio="t"/>
            <w10:wrap type="none"/>
            <w10:anchorlock/>
          </v:shape>
          <o:OLEObject Type="Embed" ProgID="Equation.DSMT4" ShapeID="_x0000_i1196" DrawAspect="Content" ObjectID="_1468075895" r:id="rId318">
            <o:LockedField>false</o:LockedField>
          </o:OLEObject>
        </w:object>
      </w:r>
      <w:r>
        <w:rPr>
          <w:rFonts w:ascii="Times New Roman" w:hAnsi="Times New Roman"/>
        </w:rPr>
        <w:t>为常数且</w:t>
      </w:r>
      <w:r>
        <w:rPr>
          <w:rFonts w:ascii="Times New Roman" w:hAnsi="Times New Roman"/>
        </w:rPr>
        <w:object>
          <v:shape id="_x0000_i1197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20" o:title="eqIdfc329b32ecf0f0532d09a8a21343e8cb"/>
            <o:lock v:ext="edit" aspectratio="t"/>
            <w10:wrap type="none"/>
            <w10:anchorlock/>
          </v:shape>
          <o:OLEObject Type="Embed" ProgID="Equation.DSMT4" ShapeID="_x0000_i1197" DrawAspect="Content" ObjectID="_1468075896" r:id="rId319">
            <o:LockedField>false</o:LockedField>
          </o:OLEObject>
        </w:object>
      </w:r>
      <w:r>
        <w:rPr>
          <w:rFonts w:ascii="Times New Roman" w:hAnsi="Times New Roman"/>
        </w:rPr>
        <w:t>）的直线与</w:t>
      </w:r>
      <w:r>
        <w:rPr>
          <w:rFonts w:ascii="Times New Roman" w:hAnsi="Times New Roman"/>
        </w:rPr>
        <w:object>
          <v:shape id="_x0000_i119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35" o:title="eqIdc5db41a1f31d6baee7c69990811edb9f"/>
            <o:lock v:ext="edit" aspectratio="t"/>
            <w10:wrap type="none"/>
            <w10:anchorlock/>
          </v:shape>
          <o:OLEObject Type="Embed" ProgID="Equation.DSMT4" ShapeID="_x0000_i1198" DrawAspect="Content" ObjectID="_1468075897" r:id="rId321">
            <o:LockedField>false</o:LockedField>
          </o:OLEObject>
        </w:object>
      </w:r>
      <w:r>
        <w:rPr>
          <w:rFonts w:ascii="Times New Roman" w:hAnsi="Times New Roman"/>
        </w:rPr>
        <w:t>的下支交于点</w:t>
      </w:r>
      <w:r>
        <w:rPr>
          <w:rFonts w:ascii="Times New Roman" w:hAnsi="Times New Roman"/>
        </w:rPr>
        <w:object>
          <v:shape id="_x0000_i1199" o:spt="75" alt="eqId63f5c583c98a1fd516c6ceaa60b55dec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323" o:title="eqId63f5c583c98a1fd516c6ceaa60b55dec"/>
            <o:lock v:ext="edit" aspectratio="t"/>
            <w10:wrap type="none"/>
            <w10:anchorlock/>
          </v:shape>
          <o:OLEObject Type="Embed" ProgID="Equation.DSMT4" ShapeID="_x0000_i1199" DrawAspect="Content" ObjectID="_1468075898" r:id="rId322">
            <o:LockedField>false</o:LockedField>
          </o:OLEObject>
        </w:object>
      </w:r>
      <w:r>
        <w:rPr>
          <w:rFonts w:ascii="Times New Roman" w:hAnsi="Times New Roman"/>
        </w:rPr>
        <w:t>，令</w:t>
      </w:r>
      <w:r>
        <w:rPr>
          <w:rFonts w:ascii="Times New Roman" w:hAnsi="Times New Roman"/>
        </w:rPr>
        <w:object>
          <v:shape id="_x0000_i1200" o:spt="75" alt="eqId039af66355ed85ff4c204931b882b694" type="#_x0000_t75" style="height:15.95pt;width:19.35pt;" o:ole="t" filled="f" o:preferrelative="t" stroked="f" coordsize="21600,21600">
            <v:path/>
            <v:fill on="f" focussize="0,0"/>
            <v:stroke on="f" joinstyle="miter"/>
            <v:imagedata r:id="rId325" o:title="eqId039af66355ed85ff4c204931b882b694"/>
            <o:lock v:ext="edit" aspectratio="t"/>
            <w10:wrap type="none"/>
            <w10:anchorlock/>
          </v:shape>
          <o:OLEObject Type="Embed" ProgID="Equation.DSMT4" ShapeID="_x0000_i1200" DrawAspect="Content" ObjectID="_1468075899" r:id="rId324">
            <o:LockedField>false</o:LockedField>
          </o:OLEObject>
        </w:objec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object>
          <v:shape id="_x0000_i1201" o:spt="75" alt="eqId63f5c583c98a1fd516c6ceaa60b55dec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323" o:title="eqId63f5c583c98a1fd516c6ceaa60b55dec"/>
            <o:lock v:ext="edit" aspectratio="t"/>
            <w10:wrap type="none"/>
            <w10:anchorlock/>
          </v:shape>
          <o:OLEObject Type="Embed" ProgID="Equation.DSMT4" ShapeID="_x0000_i1201" DrawAspect="Content" ObjectID="_1468075900" r:id="rId326">
            <o:LockedField>false</o:LockedField>
          </o:OLEObject>
        </w:object>
      </w:r>
      <w:r>
        <w:rPr>
          <w:rFonts w:ascii="Times New Roman" w:hAnsi="Times New Roman"/>
        </w:rPr>
        <w:t>关于</w:t>
      </w:r>
      <w:r>
        <w:rPr>
          <w:rFonts w:ascii="Times New Roman" w:hAnsi="Times New Roman"/>
        </w:rPr>
        <w:object>
          <v:shape id="_x0000_i12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28" o:title="eqId81dea63b8ce3e51adf66cf7b9982a248"/>
            <o:lock v:ext="edit" aspectratio="t"/>
            <w10:wrap type="none"/>
            <w10:anchorlock/>
          </v:shape>
          <o:OLEObject Type="Embed" ProgID="Equation.DSMT4" ShapeID="_x0000_i1202" DrawAspect="Content" ObjectID="_1468075901" r:id="rId327">
            <o:LockedField>false</o:LockedField>
          </o:OLEObject>
        </w:object>
      </w:r>
      <w:r>
        <w:rPr>
          <w:rFonts w:ascii="Times New Roman" w:hAnsi="Times New Roman"/>
        </w:rPr>
        <w:t>轴的对称点，记</w:t>
      </w:r>
      <w:r>
        <w:rPr>
          <w:rFonts w:ascii="Times New Roman" w:hAnsi="Times New Roman"/>
        </w:rPr>
        <w:object>
          <v:shape id="_x0000_i1203" o:spt="75" alt="eqIdd3cfeacc29e6a61c5b3b4e439c0a91df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315" o:title="eqIdd3cfeacc29e6a61c5b3b4e439c0a91df"/>
            <o:lock v:ext="edit" aspectratio="t"/>
            <w10:wrap type="none"/>
            <w10:anchorlock/>
          </v:shape>
          <o:OLEObject Type="Embed" ProgID="Equation.DSMT4" ShapeID="_x0000_i1203" DrawAspect="Content" ObjectID="_1468075902" r:id="rId329">
            <o:LockedField>false</o:LockedField>
          </o:OLEObject>
        </w:object>
      </w:r>
      <w:r>
        <w:rPr>
          <w:rFonts w:ascii="Times New Roman" w:hAnsi="Times New Roman"/>
        </w:rPr>
        <w:t>的坐标为</w:t>
      </w:r>
      <w:r>
        <w:rPr>
          <w:rFonts w:ascii="Times New Roman" w:hAnsi="Times New Roman"/>
        </w:rPr>
        <w:object>
          <v:shape id="_x0000_i1204" o:spt="75" alt="eqIdc80c790950c308c359ab725f2798e988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331" o:title="eqIdc80c790950c308c359ab725f2798e988"/>
            <o:lock v:ext="edit" aspectratio="t"/>
            <w10:wrap type="none"/>
            <w10:anchorlock/>
          </v:shape>
          <o:OLEObject Type="Embed" ProgID="Equation.DSMT4" ShapeID="_x0000_i1204" DrawAspect="Content" ObjectID="_1468075903" r:id="rId330">
            <o:LockedField>false</o:LockedField>
          </o:OLEObject>
        </w:object>
      </w:r>
      <w:r>
        <w:rPr>
          <w:rFonts w:ascii="Times New Roman" w:hAnsi="Times New Roman"/>
        </w:rPr>
        <w:t>.</w:t>
      </w:r>
    </w:p>
    <w:p w14:paraId="6A2D1733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</w:rPr>
        <w:object>
          <v:shape id="_x0000_i1205" o:spt="75" alt="eqId367e788c32187ae2cc97aaa24da1d40d" type="#_x0000_t75" style="height:12.05pt;width:23.65pt;" o:ole="t" filled="f" o:preferrelative="t" stroked="f" coordsize="21600,21600">
            <v:path/>
            <v:fill on="f" focussize="0,0"/>
            <v:stroke on="f" joinstyle="miter"/>
            <v:imagedata r:id="rId333" o:title="eqId367e788c32187ae2cc97aaa24da1d40d"/>
            <o:lock v:ext="edit" aspectratio="t"/>
            <w10:wrap type="none"/>
            <w10:anchorlock/>
          </v:shape>
          <o:OLEObject Type="Embed" ProgID="Equation.DSMT4" ShapeID="_x0000_i1205" DrawAspect="Content" ObjectID="_1468075904" r:id="rId332">
            <o:LockedField>false</o:LockedField>
          </o:OLEObject>
        </w:object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</w:rPr>
        <w:object>
          <v:shape id="_x0000_i1206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335" o:title="eqIdcd3b9e816b14051f785aa5aae72b8eed"/>
            <o:lock v:ext="edit" aspectratio="t"/>
            <w10:wrap type="none"/>
            <w10:anchorlock/>
          </v:shape>
          <o:OLEObject Type="Embed" ProgID="Equation.DSMT4" ShapeID="_x0000_i1206" DrawAspect="Content" ObjectID="_1468075905" r:id="rId334">
            <o:LockedField>false</o:LockedField>
          </o:OLEObject>
        </w:object>
      </w:r>
      <w:r>
        <w:rPr>
          <w:rFonts w:ascii="Times New Roman" w:hAnsi="Times New Roman"/>
        </w:rPr>
        <w:t>的坐标</w:t>
      </w:r>
      <w:r>
        <w:rPr>
          <w:rFonts w:ascii="Times New Roman" w:hAnsi="Times New Roman"/>
        </w:rPr>
        <w:object>
          <v:shape id="_x0000_i1207" o:spt="75" alt="eqIdf9d4f56dc2eb55aaebcb5dcc125eaf7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37" o:title="eqIdf9d4f56dc2eb55aaebcb5dcc125eaf72"/>
            <o:lock v:ext="edit" aspectratio="t"/>
            <w10:wrap type="none"/>
            <w10:anchorlock/>
          </v:shape>
          <o:OLEObject Type="Embed" ProgID="Equation.DSMT4" ShapeID="_x0000_i1207" DrawAspect="Content" ObjectID="_1468075906" r:id="rId336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259BE69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(2)证明：数列</w:t>
      </w:r>
      <w:r>
        <w:rPr>
          <w:rFonts w:ascii="Times New Roman" w:hAnsi="Times New Roman"/>
        </w:rPr>
        <w:object>
          <v:shape id="_x0000_i1208" o:spt="75" alt="eqIdb4bc2b50aac90bc68a031ef701048d11" type="#_x0000_t75" style="height:33.55pt;width:44.8pt;" o:ole="t" filled="f" o:preferrelative="t" stroked="f" coordsize="21600,21600">
            <v:path/>
            <v:fill on="f" focussize="0,0"/>
            <v:stroke on="f" joinstyle="miter"/>
            <v:imagedata r:id="rId339" o:title="eqIdb4bc2b50aac90bc68a031ef701048d11"/>
            <o:lock v:ext="edit" aspectratio="t"/>
            <w10:wrap type="none"/>
            <w10:anchorlock/>
          </v:shape>
          <o:OLEObject Type="Embed" ProgID="Equation.DSMT4" ShapeID="_x0000_i1208" DrawAspect="Content" ObjectID="_1468075907" r:id="rId338">
            <o:LockedField>false</o:LockedField>
          </o:OLEObject>
        </w:object>
      </w:r>
      <w:r>
        <w:rPr>
          <w:rFonts w:ascii="Times New Roman" w:hAnsi="Times New Roman"/>
        </w:rPr>
        <w:t>是等比数列，并求其公比（用</w:t>
      </w:r>
      <w:r>
        <w:rPr>
          <w:rFonts w:ascii="Times New Roman" w:hAnsi="Times New Roman"/>
        </w:rPr>
        <w:object>
          <v:shape id="_x0000_i1209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17" o:title="eqIdf0a532e15e232cb4b99a8d4d07c89575"/>
            <o:lock v:ext="edit" aspectratio="t"/>
            <w10:wrap type="none"/>
            <w10:anchorlock/>
          </v:shape>
          <o:OLEObject Type="Embed" ProgID="Equation.DSMT4" ShapeID="_x0000_i1209" DrawAspect="Content" ObjectID="_1468075908" r:id="rId340">
            <o:LockedField>false</o:LockedField>
          </o:OLEObject>
        </w:object>
      </w:r>
      <w:r>
        <w:rPr>
          <w:rFonts w:ascii="Times New Roman" w:hAnsi="Times New Roman"/>
        </w:rPr>
        <w:t>表示）；</w:t>
      </w:r>
    </w:p>
    <w:p w14:paraId="133084DA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>(3)设</w:t>
      </w:r>
      <w:r>
        <w:rPr>
          <w:rFonts w:ascii="Times New Roman" w:hAnsi="Times New Roman"/>
        </w:rPr>
        <w:object>
          <v:shape id="_x0000_i1210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" o:title="eqId08eb71ecf8d733b6932f4680874dbbf3"/>
            <o:lock v:ext="edit" aspectratio="t"/>
            <w10:wrap type="none"/>
            <w10:anchorlock/>
          </v:shape>
          <o:OLEObject Type="Embed" ProgID="Equation.DSMT4" ShapeID="_x0000_i1210" DrawAspect="Content" ObjectID="_1468075909" r:id="rId341">
            <o:LockedField>false</o:LockedField>
          </o:OLEObject>
        </w:objec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object>
          <v:shape id="_x0000_i1211" o:spt="75" alt="eqIdf9420221125fbf74ecc844274c26f0ec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343" o:title="eqIdf9420221125fbf74ecc844274c26f0ec"/>
            <o:lock v:ext="edit" aspectratio="t"/>
            <w10:wrap type="none"/>
            <w10:anchorlock/>
          </v:shape>
          <o:OLEObject Type="Embed" ProgID="Equation.DSMT4" ShapeID="_x0000_i1211" DrawAspect="Content" ObjectID="_1468075910" r:id="rId342">
            <o:LockedField>false</o:LockedField>
          </o:OLEObject>
        </w:object>
      </w:r>
      <w:r>
        <w:rPr>
          <w:rFonts w:ascii="Times New Roman" w:hAnsi="Times New Roman"/>
        </w:rPr>
        <w:t>的面积，证明：对任意正整数</w:t>
      </w:r>
      <w:r>
        <w:rPr>
          <w:rFonts w:ascii="Times New Roman" w:hAnsi="Times New Roman"/>
        </w:rPr>
        <w:object>
          <v:shape id="_x0000_i1212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2" o:title="eqIdb6a24198bd04c29321ae5dc5a28fe421"/>
            <o:lock v:ext="edit" aspectratio="t"/>
            <w10:wrap type="none"/>
            <w10:anchorlock/>
          </v:shape>
          <o:OLEObject Type="Embed" ProgID="Equation.DSMT4" ShapeID="_x0000_i1212" DrawAspect="Content" ObjectID="_1468075911" r:id="rId344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213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4" o:title="eqId08eb71ecf8d733b6932f4680874dbbf3"/>
            <o:lock v:ext="edit" aspectratio="t"/>
            <w10:wrap type="none"/>
            <w10:anchorlock/>
          </v:shape>
          <o:OLEObject Type="Embed" ProgID="Equation.DSMT4" ShapeID="_x0000_i1213" DrawAspect="Content" ObjectID="_1468075912" r:id="rId345">
            <o:LockedField>false</o:LockedField>
          </o:OLEObject>
        </w:object>
      </w:r>
      <w:r>
        <w:rPr>
          <w:rFonts w:ascii="Times New Roman" w:hAnsi="Times New Roman"/>
        </w:rPr>
        <w:t>为定值.</w:t>
      </w:r>
    </w:p>
    <w:p w14:paraId="76716BAF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6237AE76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2CCA37F1">
      <w:pPr>
        <w:spacing w:line="360" w:lineRule="auto"/>
        <w:jc w:val="left"/>
        <w:textAlignment w:val="center"/>
        <w:rPr>
          <w:rFonts w:ascii="Times New Roman" w:hAnsi="Times New Roman"/>
        </w:rPr>
      </w:pPr>
    </w:p>
    <w:p w14:paraId="60B317ED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4AF5B44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2DAE7E4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715B668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BB0417C">
      <w:pPr>
        <w:spacing w:line="360" w:lineRule="auto"/>
        <w:jc w:val="left"/>
        <w:textAlignment w:val="center"/>
        <w:rPr>
          <w:rFonts w:ascii="Times New Roman" w:hAnsi="Times New Roman"/>
        </w:rPr>
      </w:pPr>
    </w:p>
    <w:p w14:paraId="27928013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</w:p>
    <w:p w14:paraId="31A1BFEB">
      <w:pPr>
        <w:rPr>
          <w:rFonts w:ascii="Times New Roman" w:hAnsi="Times New Roma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B15D4">
    <w:pPr>
      <w:jc w:val="center"/>
      <w:textAlignment w:val="center"/>
      <w:rPr>
        <w:color w:val="000000"/>
        <w:szCs w:val="21"/>
      </w:rPr>
    </w:pPr>
  </w:p>
  <w:p w14:paraId="06BC93C4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278B5336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13A13">
    <w:pPr>
      <w:jc w:val="center"/>
      <w:textAlignment w:val="center"/>
      <w:rPr>
        <w:color w:val="000000"/>
        <w:szCs w:val="21"/>
      </w:rPr>
    </w:pPr>
  </w:p>
  <w:p w14:paraId="172EE64B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w:pict>
        <v:shape id="文本框 77" o:spid="_x0000_s2067" o:spt="202" type="#_x0000_t202" style="position:absolute;left:0pt;margin-left:1066.6pt;margin-top:-0.45pt;height:60.75pt;width:32.25pt;z-index:251659264;mso-width-relative:page;mso-height-relative:page;" fillcolor="#5A5A5A" filled="t" coordsize="21600,21600">
          <v:path/>
          <v:fill on="t" focussize="0,0"/>
          <v:stroke joinstyle="miter"/>
          <v:imagedata o:title=""/>
          <o:lock v:ext="edit"/>
          <v:textbox>
            <w:txbxContent>
              <w:p w14:paraId="4D1039C6"/>
            </w:txbxContent>
          </v:textbox>
        </v:shape>
      </w:pic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CF0E8">
    <w:pPr>
      <w:jc w:val="right"/>
    </w:pPr>
    <w:r>
      <w:pict>
        <v:group id="组合 70" o:spid="_x0000_s2057" o:spt="203" style="position:absolute;left:0pt;margin-left:-124.6pt;margin-top:-16.3pt;height:840.75pt;width:96.75pt;z-index:251659264;mso-width-relative:page;mso-height-relative:page;" coordorigin="60,30" coordsize="1935,16815">
          <o:lock v:ext="edit"/>
          <v:group id="组合 69" o:spid="_x0000_s2058" o:spt="203" style="position:absolute;left:60;top:30;height:16815;width:1935;" coordorigin="60,30" coordsize="1935,16815">
            <o:lock v:ext="edit"/>
            <v:shape id="文本框 63" o:spid="_x0000_s2059" o:spt="202" type="#_x0000_t202" style="position:absolute;left:135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3BD1C24F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  <w:r>
                      <w:rPr>
                        <w:spacing w:val="13"/>
                      </w:rPr>
                      <w:t>内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4" o:spid="_x0000_s2060" o:spt="202" type="#_x0000_t202" style="position:absolute;left:6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0F65F89E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………………○………………外………………○………………装………………○………………订………………○………………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5" o:spid="_x0000_s2061" o:spt="202" type="#_x0000_t202" style="position:absolute;left:705;top:1140;height:14475;width:645;" fillcolor="#D8D8D8" filled="t" coordsize="21600,21600">
              <v:path/>
              <v:fill on="t"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164EAD75">
                    <w:pPr>
                      <w:rPr>
                        <w:rFonts w:ascii="Times New Roman" w:hAnsi="Times New Roman"/>
                        <w:spacing w:val="13"/>
                      </w:rPr>
                    </w:pPr>
                    <w:r>
                      <w:rPr>
                        <w:rFonts w:ascii="Times New Roman" w:hAnsi="Times New Roman"/>
                        <w:spacing w:val="13"/>
                      </w:rPr>
                      <w:t>…             学校：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姓名：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班级：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考号：</w:t>
                    </w:r>
                    <w:r>
                      <w:rPr>
                        <w:rFonts w:hint="eastAsia" w:ascii="Times New Roman" w:hAnsi="Times New Roman"/>
                        <w:spacing w:val="13"/>
                        <w:u w:val="single"/>
                      </w:rPr>
                      <w:t>______________________</w:t>
                    </w:r>
                  </w:p>
                </w:txbxContent>
              </v:textbox>
            </v:shape>
            <v:shape id="文本框 67" o:spid="_x0000_s2062" o:spt="202" type="#_x0000_t202" style="position:absolute;left:705;top:30;height:1110;width:645;" fillcolor="#5A5A5A" filled="t" coordsize="21600,21600">
              <v:path/>
              <v:fill on="t" focussize="0,0"/>
              <v:stroke joinstyle="miter"/>
              <v:imagedata o:title=""/>
              <o:lock v:ext="edit"/>
              <v:textbox>
                <w:txbxContent>
                  <w:p w14:paraId="23A4C82B"/>
                </w:txbxContent>
              </v:textbox>
            </v:shape>
          </v:group>
          <v:shape id="文本框 68" o:spid="_x0000_s2063" o:spt="202" type="#_x0000_t202" style="position:absolute;left:705;top:15630;height:1215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1674BB87"/>
              </w:txbxContent>
            </v:textbox>
          </v:shape>
        </v:group>
      </w:pict>
    </w:r>
    <w:r>
      <w:tab/>
    </w:r>
    <w:r>
      <w:tab/>
    </w:r>
    <w:r>
      <w:tab/>
    </w:r>
    <w:r>
      <w:tab/>
    </w:r>
  </w:p>
  <w:p w14:paraId="3C2FCF41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65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73CEB">
    <w:r>
      <w:pict>
        <v:group id="组合 78" o:spid="_x0000_s2049" o:spt="203" style="position:absolute;left:0pt;margin-left:1066.6pt;margin-top:-16.8pt;height:840.75pt;width:64.5pt;z-index:251662336;mso-width-relative:page;mso-height-relative:page;" coordorigin="22466,5" coordsize="1290,16815">
          <o:lock v:ext="edit"/>
          <v:shape id="文本框 73" o:spid="_x0000_s2051" o:spt="202" type="#_x0000_t202" style="position:absolute;left:2311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6F5583C6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2" o:spt="202" type="#_x0000_t202" style="position:absolute;left:22466;top:5;height:1110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03ABC685"/>
              </w:txbxContent>
            </v:textbox>
          </v:shape>
        </v:group>
      </w:pict>
    </w:r>
    <w:r>
      <w:pict>
        <v:group id="组合 79" o:spid="_x0000_s2053" o:spt="203" style="position:absolute;left:0pt;margin-left:1034.35pt;margin-top:-16.05pt;height:840.75pt;width:32.25pt;z-index:251660288;mso-width-relative:page;mso-height-relative:page;" coordorigin="21821,5" coordsize="645,16815">
          <o:lock v:ext="edit"/>
          <v:shape id="文本框 74" o:spid="_x0000_s2054" o:spt="202" type="#_x0000_t202" style="position:absolute;left:2182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1CD3EA77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5" o:spt="203" style="position:absolute;left:0pt;margin-left:1066.6pt;margin-top:39.45pt;height:723.75pt;width:32.25pt;z-index:251661312;mso-width-relative:page;mso-height-relative:page;" coordorigin="22466,1115" coordsize="645,14475">
          <o:lock v:ext="edit"/>
          <v:shape id="文本框 75" o:spid="_x0000_s2056" o:spt="202" type="#_x0000_t202" style="position:absolute;left:22466;top:1115;height:14475;width:645;" fillcolor="#D8D8D8" filled="t" coordsize="21600,21600">
            <v:path/>
            <v:fill on="t" focussize="0,0"/>
            <v:stroke joinstyle="miter"/>
            <v:imagedata o:title=""/>
            <o:lock v:ext="edit"/>
            <v:textbox style="layout-flow:vertical;">
              <w:txbxContent>
                <w:p w14:paraId="23502B14"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mirrorMargins w:val="1"/>
  <w:bordersDoNotSurroundHeader w:val="1"/>
  <w:bordersDoNotSurroundFooter w:val="1"/>
  <w:doNotTrackMoves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02F4"/>
    <w:rsid w:val="000120CF"/>
    <w:rsid w:val="00013496"/>
    <w:rsid w:val="0001622A"/>
    <w:rsid w:val="000166EE"/>
    <w:rsid w:val="00016873"/>
    <w:rsid w:val="00023220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20CB3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55154"/>
    <w:rsid w:val="0026001A"/>
    <w:rsid w:val="002620A9"/>
    <w:rsid w:val="00263C6A"/>
    <w:rsid w:val="00270F65"/>
    <w:rsid w:val="00271D5E"/>
    <w:rsid w:val="0027208C"/>
    <w:rsid w:val="002730FA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A5B6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C5CFE"/>
    <w:rsid w:val="003D1162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1B2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41C6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774"/>
    <w:rsid w:val="00942F8C"/>
    <w:rsid w:val="00943CB2"/>
    <w:rsid w:val="00945A62"/>
    <w:rsid w:val="00950336"/>
    <w:rsid w:val="009504F0"/>
    <w:rsid w:val="00950CFE"/>
    <w:rsid w:val="00951413"/>
    <w:rsid w:val="00960DBA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5D99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6C25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07AC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143F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81A08EC"/>
    <w:rsid w:val="09762FD2"/>
    <w:rsid w:val="1DD6211A"/>
    <w:rsid w:val="37883779"/>
    <w:rsid w:val="3B8B5FBB"/>
    <w:rsid w:val="3FFCAA2F"/>
    <w:rsid w:val="428D7D6B"/>
    <w:rsid w:val="48F27884"/>
    <w:rsid w:val="4BBD7E05"/>
    <w:rsid w:val="4DAA30B4"/>
    <w:rsid w:val="591B04E7"/>
    <w:rsid w:val="7ABA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semiHidden="0" w:name="index 1"/>
    <w:lsdException w:uiPriority="99" w:semiHidden="0" w:name="index 2"/>
    <w:lsdException w:uiPriority="99" w:semiHidden="0" w:name="index 3"/>
    <w:lsdException w:uiPriority="99" w:semiHidden="0" w:name="index 4"/>
    <w:lsdException w:uiPriority="99" w:semiHidden="0" w:name="index 5"/>
    <w:lsdException w:uiPriority="99" w:semiHidden="0" w:name="index 6"/>
    <w:lsdException w:uiPriority="99" w:semiHidden="0" w:name="index 7"/>
    <w:lsdException w:uiPriority="99" w:semiHidden="0" w:name="index 8"/>
    <w:lsdException w:uiPriority="99" w:semiHidden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semiHidden="0" w:name="Normal Indent"/>
    <w:lsdException w:uiPriority="99" w:semiHidden="0" w:name="footnote text"/>
    <w:lsdException w:unhideWhenUsed="0" w:uiPriority="99" w:semiHidden="0" w:name="annotation text"/>
    <w:lsdException w:uiPriority="99" w:semiHidden="0" w:name="header"/>
    <w:lsdException w:uiPriority="99" w:semiHidden="0" w:name="footer"/>
    <w:lsdException w:uiPriority="99" w:semiHidden="0" w:name="index heading"/>
    <w:lsdException w:qFormat="1" w:unhideWhenUsed="0" w:uiPriority="35" w:semiHidden="0" w:name="caption"/>
    <w:lsdException w:uiPriority="99" w:semiHidden="0" w:name="table of figures"/>
    <w:lsdException w:uiPriority="99" w:semiHidden="0" w:name="envelope address"/>
    <w:lsdException w:uiPriority="99" w:semiHidden="0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semiHidden="0" w:name="endnote text"/>
    <w:lsdException w:uiPriority="99" w:semiHidden="0" w:name="table of authorities"/>
    <w:lsdException w:uiPriority="99" w:semiHidden="0" w:name="macro"/>
    <w:lsdException w:uiPriority="99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semiHidden="0" w:name="List 4"/>
    <w:lsdException w:uiPriority="99" w:semiHidden="0" w:name="List 5"/>
    <w:lsdException w:uiPriority="99" w:semiHidden="0" w:name="List Bullet 2"/>
    <w:lsdException w:uiPriority="99" w:semiHidden="0" w:name="List Bullet 3"/>
    <w:lsdException w:uiPriority="99" w:semiHidden="0" w:name="List Bullet 4"/>
    <w:lsdException w:uiPriority="99" w:semiHidden="0" w:name="List Bullet 5"/>
    <w:lsdException w:uiPriority="99" w:semiHidden="0" w:name="List Number 2"/>
    <w:lsdException w:uiPriority="99" w:semiHidden="0" w:name="List Number 3"/>
    <w:lsdException w:uiPriority="99" w:semiHidden="0" w:name="List Number 4"/>
    <w:lsdException w:uiPriority="99" w:semiHidden="0" w:name="List Number 5"/>
    <w:lsdException w:qFormat="1" w:unhideWhenUsed="0" w:uiPriority="10" w:semiHidden="0" w:name="Title"/>
    <w:lsdException w:uiPriority="99" w:semiHidden="0" w:name="Closing"/>
    <w:lsdException w:uiPriority="99" w:semiHidden="0" w:name="Signature"/>
    <w:lsdException w:uiPriority="1" w:semiHidden="0" w:name="Default Paragraph Font"/>
    <w:lsdException w:qFormat="1" w:unhideWhenUsed="0" w:uiPriority="0" w:semiHidden="0" w:name="Body Text"/>
    <w:lsdException w:uiPriority="99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semiHidden="0" w:name="List Continue 4"/>
    <w:lsdException w:uiPriority="99" w:semiHidden="0" w:name="List Continue 5"/>
    <w:lsdException w:uiPriority="99" w:semiHidden="0" w:name="Message Header"/>
    <w:lsdException w:qFormat="1" w:unhideWhenUsed="0" w:uiPriority="11" w:semiHidden="0" w:name="Subtitle"/>
    <w:lsdException w:uiPriority="99" w:semiHidden="0" w:name="Salutation"/>
    <w:lsdException w:uiPriority="99" w:semiHidden="0" w:name="Date"/>
    <w:lsdException w:uiPriority="99" w:semiHidden="0" w:name="Body Text First Indent"/>
    <w:lsdException w:uiPriority="99" w:semiHidden="0" w:name="Body Text First Indent 2"/>
    <w:lsdException w:uiPriority="99" w:semiHidden="0" w:name="Note Heading"/>
    <w:lsdException w:uiPriority="99" w:semiHidden="0" w:name="Body Text 2"/>
    <w:lsdException w:uiPriority="99" w:semiHidden="0" w:name="Body Text 3"/>
    <w:lsdException w:uiPriority="99" w:semiHidden="0" w:name="Body Text Indent 2"/>
    <w:lsdException w:uiPriority="99" w:semiHidden="0" w:name="Body Text Indent 3"/>
    <w:lsdException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qFormat="1" w:unhideWhenUsed="0" w:uiPriority="0" w:semiHidden="0" w:name="Plain Text"/>
    <w:lsdException w:uiPriority="99" w:semiHidden="0" w:name="E-mail Signature"/>
    <w:lsdException w:qFormat="1" w:unhideWhenUsed="0" w:uiPriority="99" w:semiHidden="0" w:name="Normal (Web)"/>
    <w:lsdException w:uiPriority="99" w:name="HTML Acronym"/>
    <w:lsdException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9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7">
    <w:name w:val="heading 5"/>
    <w:basedOn w:val="1"/>
    <w:next w:val="1"/>
    <w:link w:val="9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paragraph" w:styleId="9">
    <w:name w:val="heading 7"/>
    <w:basedOn w:val="1"/>
    <w:next w:val="1"/>
    <w:link w:val="9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1">
    <w:name w:val="heading 9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90">
    <w:name w:val="Default Paragraph Font"/>
    <w:unhideWhenUsed/>
    <w:uiPriority w:val="1"/>
  </w:style>
  <w:style w:type="table" w:default="1" w:styleId="8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uiPriority w:val="39"/>
    <w:pPr>
      <w:ind w:left="2520" w:leftChars="1200"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uiPriority w:val="99"/>
    <w:pPr>
      <w:jc w:val="center"/>
    </w:pPr>
  </w:style>
  <w:style w:type="paragraph" w:styleId="17">
    <w:name w:val="List Bullet 4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uiPriority w:val="99"/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uiPriority w:val="99"/>
    <w:pPr>
      <w:ind w:left="800" w:leftChars="800"/>
    </w:pPr>
  </w:style>
  <w:style w:type="paragraph" w:styleId="24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04"/>
    <w:unhideWhenUsed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uiPriority w:val="99"/>
    <w:pPr>
      <w:spacing w:before="120"/>
    </w:pPr>
    <w:rPr>
      <w:rFonts w:ascii="Cambria" w:hAnsi="Cambria" w:cs="Times New Roman"/>
      <w:sz w:val="24"/>
      <w:szCs w:val="24"/>
    </w:rPr>
  </w:style>
  <w:style w:type="paragraph" w:styleId="28">
    <w:name w:val="annotation text"/>
    <w:basedOn w:val="1"/>
    <w:link w:val="105"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uiPriority w:val="99"/>
  </w:style>
  <w:style w:type="paragraph" w:styleId="31">
    <w:name w:val="Body Text 3"/>
    <w:basedOn w:val="1"/>
    <w:link w:val="107"/>
    <w:unhideWhenUsed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uiPriority w:val="99"/>
    <w:pPr>
      <w:ind w:left="100" w:leftChars="2100"/>
    </w:pPr>
  </w:style>
  <w:style w:type="paragraph" w:styleId="33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uiPriority w:val="99"/>
    <w:rPr>
      <w:i/>
      <w:iCs/>
    </w:rPr>
  </w:style>
  <w:style w:type="paragraph" w:styleId="42">
    <w:name w:val="index 4"/>
    <w:basedOn w:val="1"/>
    <w:next w:val="1"/>
    <w:unhideWhenUsed/>
    <w:uiPriority w:val="99"/>
    <w:pPr>
      <w:ind w:left="600" w:leftChars="600"/>
    </w:pPr>
  </w:style>
  <w:style w:type="paragraph" w:styleId="43">
    <w:name w:val="toc 5"/>
    <w:basedOn w:val="1"/>
    <w:next w:val="1"/>
    <w:unhideWhenUsed/>
    <w:uiPriority w:val="39"/>
    <w:pPr>
      <w:ind w:left="1680" w:leftChars="800"/>
    </w:pPr>
  </w:style>
  <w:style w:type="paragraph" w:styleId="44">
    <w:name w:val="toc 3"/>
    <w:basedOn w:val="1"/>
    <w:next w:val="1"/>
    <w:unhideWhenUsed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uiPriority w:val="39"/>
    <w:pPr>
      <w:ind w:left="2940" w:leftChars="1400"/>
    </w:pPr>
  </w:style>
  <w:style w:type="paragraph" w:styleId="49">
    <w:name w:val="index 3"/>
    <w:basedOn w:val="1"/>
    <w:next w:val="1"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uiPriority w:val="99"/>
    <w:pPr>
      <w:snapToGrid w:val="0"/>
      <w:jc w:val="left"/>
    </w:pPr>
  </w:style>
  <w:style w:type="paragraph" w:styleId="53">
    <w:name w:val="List Continue 5"/>
    <w:basedOn w:val="1"/>
    <w:unhideWhenUs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uiPriority w:val="99"/>
    <w:pPr>
      <w:ind w:left="100" w:leftChars="2100"/>
    </w:pPr>
  </w:style>
  <w:style w:type="paragraph" w:styleId="59">
    <w:name w:val="toc 1"/>
    <w:basedOn w:val="1"/>
    <w:next w:val="1"/>
    <w:unhideWhenUsed/>
    <w:uiPriority w:val="39"/>
  </w:style>
  <w:style w:type="paragraph" w:styleId="60">
    <w:name w:val="List Continue 4"/>
    <w:basedOn w:val="1"/>
    <w:unhideWhenUs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uiPriority w:val="39"/>
    <w:pPr>
      <w:ind w:left="2100" w:leftChars="1000"/>
    </w:pPr>
  </w:style>
  <w:style w:type="paragraph" w:styleId="69">
    <w:name w:val="List 5"/>
    <w:basedOn w:val="1"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uiPriority w:val="99"/>
    <w:pPr>
      <w:ind w:left="1200" w:leftChars="1200"/>
    </w:pPr>
  </w:style>
  <w:style w:type="paragraph" w:styleId="72">
    <w:name w:val="index 9"/>
    <w:basedOn w:val="1"/>
    <w:next w:val="1"/>
    <w:unhideWhenUsed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uiPriority w:val="39"/>
    <w:pPr>
      <w:ind w:left="420" w:leftChars="200"/>
    </w:pPr>
  </w:style>
  <w:style w:type="paragraph" w:styleId="75">
    <w:name w:val="toc 9"/>
    <w:basedOn w:val="1"/>
    <w:next w:val="1"/>
    <w:unhideWhenUsed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uiPriority w:val="99"/>
    <w:pPr>
      <w:spacing w:after="120" w:line="480" w:lineRule="auto"/>
    </w:pPr>
  </w:style>
  <w:style w:type="paragraph" w:styleId="77">
    <w:name w:val="List 4"/>
    <w:basedOn w:val="1"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125"/>
    <w:unhideWhenUsed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uiPriority w:val="99"/>
    <w:rPr>
      <w:sz w:val="21"/>
      <w:szCs w:val="21"/>
    </w:rPr>
  </w:style>
  <w:style w:type="character" w:customStyle="1" w:styleId="92">
    <w:name w:val="宏文本 字符"/>
    <w:link w:val="2"/>
    <w:semiHidden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字符"/>
    <w:link w:val="3"/>
    <w:uiPriority w:val="9"/>
    <w:rPr>
      <w:b/>
      <w:bCs/>
      <w:kern w:val="44"/>
      <w:sz w:val="44"/>
      <w:szCs w:val="44"/>
    </w:rPr>
  </w:style>
  <w:style w:type="character" w:customStyle="1" w:styleId="94">
    <w:name w:val="标题 2 字符"/>
    <w:link w:val="4"/>
    <w:semiHidden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字符"/>
    <w:link w:val="5"/>
    <w:semiHidden/>
    <w:uiPriority w:val="9"/>
    <w:rPr>
      <w:b/>
      <w:bCs/>
      <w:kern w:val="2"/>
      <w:sz w:val="32"/>
      <w:szCs w:val="32"/>
    </w:rPr>
  </w:style>
  <w:style w:type="character" w:customStyle="1" w:styleId="96">
    <w:name w:val="标题 4 字符"/>
    <w:link w:val="6"/>
    <w:semiHidden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字符"/>
    <w:link w:val="7"/>
    <w:semiHidden/>
    <w:uiPriority w:val="9"/>
    <w:rPr>
      <w:b/>
      <w:bCs/>
      <w:kern w:val="2"/>
      <w:sz w:val="28"/>
      <w:szCs w:val="28"/>
    </w:rPr>
  </w:style>
  <w:style w:type="character" w:customStyle="1" w:styleId="98">
    <w:name w:val="标题 6 字符"/>
    <w:link w:val="8"/>
    <w:semiHidden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字符"/>
    <w:link w:val="9"/>
    <w:semiHidden/>
    <w:uiPriority w:val="9"/>
    <w:rPr>
      <w:b/>
      <w:bCs/>
      <w:kern w:val="2"/>
      <w:sz w:val="24"/>
      <w:szCs w:val="24"/>
    </w:rPr>
  </w:style>
  <w:style w:type="character" w:customStyle="1" w:styleId="100">
    <w:name w:val="标题 8 字符"/>
    <w:link w:val="10"/>
    <w:semiHidden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字符"/>
    <w:link w:val="11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字符"/>
    <w:link w:val="16"/>
    <w:semiHidden/>
    <w:uiPriority w:val="99"/>
    <w:rPr>
      <w:kern w:val="2"/>
      <w:sz w:val="21"/>
      <w:szCs w:val="22"/>
    </w:rPr>
  </w:style>
  <w:style w:type="character" w:customStyle="1" w:styleId="103">
    <w:name w:val="电子邮件签名 字符"/>
    <w:link w:val="19"/>
    <w:semiHidden/>
    <w:uiPriority w:val="99"/>
    <w:rPr>
      <w:kern w:val="2"/>
      <w:sz w:val="21"/>
      <w:szCs w:val="22"/>
    </w:rPr>
  </w:style>
  <w:style w:type="character" w:customStyle="1" w:styleId="104">
    <w:name w:val="文档结构图 字符"/>
    <w:link w:val="26"/>
    <w:semiHidden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字符"/>
    <w:link w:val="28"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字符"/>
    <w:link w:val="30"/>
    <w:semiHidden/>
    <w:uiPriority w:val="99"/>
    <w:rPr>
      <w:kern w:val="2"/>
      <w:sz w:val="21"/>
      <w:szCs w:val="22"/>
    </w:rPr>
  </w:style>
  <w:style w:type="character" w:customStyle="1" w:styleId="107">
    <w:name w:val="正文文本 3 字符"/>
    <w:link w:val="31"/>
    <w:semiHidden/>
    <w:uiPriority w:val="99"/>
    <w:rPr>
      <w:kern w:val="2"/>
      <w:sz w:val="16"/>
      <w:szCs w:val="16"/>
    </w:rPr>
  </w:style>
  <w:style w:type="character" w:customStyle="1" w:styleId="108">
    <w:name w:val="结束语 字符"/>
    <w:link w:val="32"/>
    <w:semiHidden/>
    <w:uiPriority w:val="99"/>
    <w:rPr>
      <w:kern w:val="2"/>
      <w:sz w:val="21"/>
      <w:szCs w:val="22"/>
    </w:rPr>
  </w:style>
  <w:style w:type="character" w:customStyle="1" w:styleId="109">
    <w:name w:val="正文文本 字符"/>
    <w:link w:val="34"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字符"/>
    <w:link w:val="35"/>
    <w:semiHidden/>
    <w:uiPriority w:val="99"/>
    <w:rPr>
      <w:kern w:val="2"/>
      <w:sz w:val="21"/>
      <w:szCs w:val="22"/>
    </w:rPr>
  </w:style>
  <w:style w:type="character" w:customStyle="1" w:styleId="111">
    <w:name w:val="HTML 地址 字符"/>
    <w:link w:val="41"/>
    <w:semiHidden/>
    <w:uiPriority w:val="99"/>
    <w:rPr>
      <w:i/>
      <w:iCs/>
      <w:kern w:val="2"/>
      <w:sz w:val="21"/>
      <w:szCs w:val="22"/>
    </w:rPr>
  </w:style>
  <w:style w:type="character" w:customStyle="1" w:styleId="112">
    <w:name w:val="纯文本 字符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字符"/>
    <w:link w:val="50"/>
    <w:semiHidden/>
    <w:uiPriority w:val="99"/>
    <w:rPr>
      <w:kern w:val="2"/>
      <w:sz w:val="21"/>
      <w:szCs w:val="22"/>
    </w:rPr>
  </w:style>
  <w:style w:type="character" w:customStyle="1" w:styleId="114">
    <w:name w:val="正文文本缩进 2 字符"/>
    <w:link w:val="51"/>
    <w:semiHidden/>
    <w:uiPriority w:val="99"/>
    <w:rPr>
      <w:kern w:val="2"/>
      <w:sz w:val="21"/>
      <w:szCs w:val="22"/>
    </w:rPr>
  </w:style>
  <w:style w:type="character" w:customStyle="1" w:styleId="115">
    <w:name w:val="尾注文本 字符"/>
    <w:link w:val="52"/>
    <w:semiHidden/>
    <w:uiPriority w:val="99"/>
    <w:rPr>
      <w:kern w:val="2"/>
      <w:sz w:val="21"/>
      <w:szCs w:val="22"/>
    </w:rPr>
  </w:style>
  <w:style w:type="character" w:customStyle="1" w:styleId="116">
    <w:name w:val="批注框文本 字符"/>
    <w:link w:val="54"/>
    <w:semiHidden/>
    <w:uiPriority w:val="99"/>
    <w:rPr>
      <w:sz w:val="18"/>
      <w:szCs w:val="18"/>
    </w:rPr>
  </w:style>
  <w:style w:type="character" w:customStyle="1" w:styleId="117">
    <w:name w:val="页脚 字符"/>
    <w:link w:val="55"/>
    <w:uiPriority w:val="99"/>
    <w:rPr>
      <w:sz w:val="18"/>
      <w:szCs w:val="18"/>
    </w:rPr>
  </w:style>
  <w:style w:type="character" w:customStyle="1" w:styleId="118">
    <w:name w:val="页眉 字符"/>
    <w:link w:val="57"/>
    <w:uiPriority w:val="99"/>
    <w:rPr>
      <w:sz w:val="18"/>
      <w:szCs w:val="18"/>
    </w:rPr>
  </w:style>
  <w:style w:type="character" w:customStyle="1" w:styleId="119">
    <w:name w:val="签名 字符"/>
    <w:link w:val="58"/>
    <w:semiHidden/>
    <w:uiPriority w:val="99"/>
    <w:rPr>
      <w:kern w:val="2"/>
      <w:sz w:val="21"/>
      <w:szCs w:val="22"/>
    </w:rPr>
  </w:style>
  <w:style w:type="character" w:customStyle="1" w:styleId="120">
    <w:name w:val="副标题 字符"/>
    <w:link w:val="64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字符"/>
    <w:link w:val="67"/>
    <w:semiHidden/>
    <w:uiPriority w:val="99"/>
    <w:rPr>
      <w:kern w:val="2"/>
      <w:sz w:val="18"/>
      <w:szCs w:val="18"/>
    </w:rPr>
  </w:style>
  <w:style w:type="character" w:customStyle="1" w:styleId="122">
    <w:name w:val="正文文本缩进 3 字符"/>
    <w:link w:val="70"/>
    <w:semiHidden/>
    <w:uiPriority w:val="99"/>
    <w:rPr>
      <w:kern w:val="2"/>
      <w:sz w:val="16"/>
      <w:szCs w:val="16"/>
    </w:rPr>
  </w:style>
  <w:style w:type="character" w:customStyle="1" w:styleId="123">
    <w:name w:val="正文文本 2 字符"/>
    <w:link w:val="76"/>
    <w:semiHidden/>
    <w:uiPriority w:val="99"/>
    <w:rPr>
      <w:kern w:val="2"/>
      <w:sz w:val="21"/>
      <w:szCs w:val="22"/>
    </w:rPr>
  </w:style>
  <w:style w:type="character" w:customStyle="1" w:styleId="124">
    <w:name w:val="信息标题 字符"/>
    <w:link w:val="79"/>
    <w:semiHidden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字符"/>
    <w:link w:val="80"/>
    <w:semiHidden/>
    <w:uiPriority w:val="99"/>
    <w:rPr>
      <w:rFonts w:ascii="Courier New" w:hAnsi="Courier New" w:cs="Courier New"/>
      <w:kern w:val="2"/>
    </w:rPr>
  </w:style>
  <w:style w:type="character" w:customStyle="1" w:styleId="126">
    <w:name w:val="普通(网站) 字符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字符"/>
    <w:link w:val="84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字符"/>
    <w:link w:val="85"/>
    <w:semiHidden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首行缩进 字符"/>
    <w:link w:val="86"/>
    <w:semiHidden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首行缩进 2 字符"/>
    <w:link w:val="87"/>
    <w:semiHidden/>
    <w:uiPriority w:val="99"/>
  </w:style>
  <w:style w:type="character" w:customStyle="1" w:styleId="131">
    <w:name w:val="pl*tixk"/>
    <w:uiPriority w:val="0"/>
  </w:style>
  <w:style w:type="paragraph" w:customStyle="1" w:styleId="132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35">
    <w:name w:val="DefaultParagraph"/>
    <w:link w:val="136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locked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locked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uiPriority w:val="0"/>
  </w:style>
  <w:style w:type="paragraph" w:customStyle="1" w:styleId="147">
    <w:name w:val="TOC Heading"/>
    <w:basedOn w:val="3"/>
    <w:next w:val="1"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字符"/>
    <w:link w:val="148"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Bibliography"/>
    <w:basedOn w:val="1"/>
    <w:next w:val="1"/>
    <w:unhideWhenUsed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字符"/>
    <w:link w:val="152"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uiPriority w:val="99"/>
    <w:rPr>
      <w:color w:val="808080"/>
    </w:rPr>
  </w:style>
  <w:style w:type="paragraph" w:customStyle="1" w:styleId="155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0.wmf"/><Relationship Id="rId94" Type="http://schemas.openxmlformats.org/officeDocument/2006/relationships/oleObject" Target="embeddings/oleObject49.bin"/><Relationship Id="rId93" Type="http://schemas.openxmlformats.org/officeDocument/2006/relationships/image" Target="media/image39.wmf"/><Relationship Id="rId92" Type="http://schemas.openxmlformats.org/officeDocument/2006/relationships/oleObject" Target="embeddings/oleObject48.bin"/><Relationship Id="rId91" Type="http://schemas.openxmlformats.org/officeDocument/2006/relationships/image" Target="media/image38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1.bin"/><Relationship Id="rId89" Type="http://schemas.openxmlformats.org/officeDocument/2006/relationships/image" Target="media/image37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6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5.wmf"/><Relationship Id="rId84" Type="http://schemas.openxmlformats.org/officeDocument/2006/relationships/oleObject" Target="embeddings/oleObject44.bin"/><Relationship Id="rId83" Type="http://schemas.openxmlformats.org/officeDocument/2006/relationships/oleObject" Target="embeddings/oleObject43.bin"/><Relationship Id="rId82" Type="http://schemas.openxmlformats.org/officeDocument/2006/relationships/oleObject" Target="embeddings/oleObject42.bin"/><Relationship Id="rId81" Type="http://schemas.openxmlformats.org/officeDocument/2006/relationships/oleObject" Target="embeddings/oleObject41.bin"/><Relationship Id="rId80" Type="http://schemas.openxmlformats.org/officeDocument/2006/relationships/oleObject" Target="embeddings/oleObject40.bin"/><Relationship Id="rId8" Type="http://schemas.openxmlformats.org/officeDocument/2006/relationships/image" Target="media/image2.png"/><Relationship Id="rId79" Type="http://schemas.openxmlformats.org/officeDocument/2006/relationships/oleObject" Target="embeddings/oleObject39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8.bin"/><Relationship Id="rId76" Type="http://schemas.openxmlformats.org/officeDocument/2006/relationships/oleObject" Target="embeddings/oleObject37.bin"/><Relationship Id="rId75" Type="http://schemas.openxmlformats.org/officeDocument/2006/relationships/oleObject" Target="embeddings/oleObject36.bin"/><Relationship Id="rId74" Type="http://schemas.openxmlformats.org/officeDocument/2006/relationships/oleObject" Target="embeddings/oleObject35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4.bin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theme" Target="theme/theme1.xml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oleObject" Target="embeddings/oleObject30.bin"/><Relationship Id="rId65" Type="http://schemas.openxmlformats.org/officeDocument/2006/relationships/image" Target="media/image30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7.bin"/><Relationship Id="rId6" Type="http://schemas.openxmlformats.org/officeDocument/2006/relationships/footer" Target="footer2.xml"/><Relationship Id="rId59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6.png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8" Type="http://schemas.openxmlformats.org/officeDocument/2006/relationships/fontTable" Target="fontTable.xml"/><Relationship Id="rId347" Type="http://schemas.openxmlformats.org/officeDocument/2006/relationships/numbering" Target="numbering.xml"/><Relationship Id="rId346" Type="http://schemas.openxmlformats.org/officeDocument/2006/relationships/customXml" Target="../customXml/item1.xml"/><Relationship Id="rId345" Type="http://schemas.openxmlformats.org/officeDocument/2006/relationships/oleObject" Target="embeddings/oleObject188.bin"/><Relationship Id="rId344" Type="http://schemas.openxmlformats.org/officeDocument/2006/relationships/oleObject" Target="embeddings/oleObject187.bin"/><Relationship Id="rId343" Type="http://schemas.openxmlformats.org/officeDocument/2006/relationships/image" Target="media/image151.wmf"/><Relationship Id="rId342" Type="http://schemas.openxmlformats.org/officeDocument/2006/relationships/oleObject" Target="embeddings/oleObject186.bin"/><Relationship Id="rId341" Type="http://schemas.openxmlformats.org/officeDocument/2006/relationships/oleObject" Target="embeddings/oleObject185.bin"/><Relationship Id="rId340" Type="http://schemas.openxmlformats.org/officeDocument/2006/relationships/oleObject" Target="embeddings/oleObject184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50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49.wmf"/><Relationship Id="rId336" Type="http://schemas.openxmlformats.org/officeDocument/2006/relationships/oleObject" Target="embeddings/oleObject182.bin"/><Relationship Id="rId335" Type="http://schemas.openxmlformats.org/officeDocument/2006/relationships/image" Target="media/image148.wmf"/><Relationship Id="rId334" Type="http://schemas.openxmlformats.org/officeDocument/2006/relationships/oleObject" Target="embeddings/oleObject181.bin"/><Relationship Id="rId333" Type="http://schemas.openxmlformats.org/officeDocument/2006/relationships/image" Target="media/image147.wmf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6.wmf"/><Relationship Id="rId330" Type="http://schemas.openxmlformats.org/officeDocument/2006/relationships/oleObject" Target="embeddings/oleObject179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78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7.bin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4.wmf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3.wmf"/><Relationship Id="rId322" Type="http://schemas.openxmlformats.org/officeDocument/2006/relationships/oleObject" Target="embeddings/oleObject174.bin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2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0.wmf"/><Relationship Id="rId314" Type="http://schemas.openxmlformats.org/officeDocument/2006/relationships/oleObject" Target="embeddings/oleObject169.bin"/><Relationship Id="rId313" Type="http://schemas.openxmlformats.org/officeDocument/2006/relationships/image" Target="media/image139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38.wmf"/><Relationship Id="rId310" Type="http://schemas.openxmlformats.org/officeDocument/2006/relationships/oleObject" Target="embeddings/oleObject167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2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0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59.bin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2.bin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4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3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2.wmf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1.wmf"/><Relationship Id="rId273" Type="http://schemas.openxmlformats.org/officeDocument/2006/relationships/oleObject" Target="embeddings/oleObject147.bin"/><Relationship Id="rId272" Type="http://schemas.openxmlformats.org/officeDocument/2006/relationships/image" Target="media/image120.wmf"/><Relationship Id="rId271" Type="http://schemas.openxmlformats.org/officeDocument/2006/relationships/oleObject" Target="embeddings/oleObject146.bin"/><Relationship Id="rId270" Type="http://schemas.openxmlformats.org/officeDocument/2006/relationships/image" Target="media/image119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3.bin"/><Relationship Id="rId264" Type="http://schemas.openxmlformats.org/officeDocument/2006/relationships/image" Target="media/image116.wmf"/><Relationship Id="rId263" Type="http://schemas.openxmlformats.org/officeDocument/2006/relationships/oleObject" Target="embeddings/oleObject142.bin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4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2.png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6.bin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0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2.bin"/><Relationship Id="rId244" Type="http://schemas.openxmlformats.org/officeDocument/2006/relationships/oleObject" Target="embeddings/oleObject131.bin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6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5.bin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99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98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7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9.wmf"/><Relationship Id="rId219" Type="http://schemas.openxmlformats.org/officeDocument/2006/relationships/image" Target="media/image96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5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2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0.bin"/><Relationship Id="rId205" Type="http://schemas.openxmlformats.org/officeDocument/2006/relationships/oleObject" Target="embeddings/oleObject109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08.bin"/><Relationship Id="rId202" Type="http://schemas.openxmlformats.org/officeDocument/2006/relationships/oleObject" Target="embeddings/oleObject107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8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3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2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1.wmf"/><Relationship Id="rId184" Type="http://schemas.openxmlformats.org/officeDocument/2006/relationships/oleObject" Target="embeddings/oleObject98.bin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7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3.bin"/><Relationship Id="rId175" Type="http://schemas.openxmlformats.org/officeDocument/2006/relationships/oleObject" Target="embeddings/oleObject92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1.bin"/><Relationship Id="rId172" Type="http://schemas.openxmlformats.org/officeDocument/2006/relationships/oleObject" Target="embeddings/oleObject90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0.bin"/><Relationship Id="rId152" Type="http://schemas.openxmlformats.org/officeDocument/2006/relationships/oleObject" Target="embeddings/oleObject79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6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4.bin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2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" Type="http://schemas.openxmlformats.org/officeDocument/2006/relationships/image" Target="media/image52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2.bin"/><Relationship Id="rId109" Type="http://schemas.openxmlformats.org/officeDocument/2006/relationships/image" Target="media/image47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9"/>
    <customShpInfo spid="_x0000_s2060"/>
    <customShpInfo spid="_x0000_s2061"/>
    <customShpInfo spid="_x0000_s2062"/>
    <customShpInfo spid="_x0000_s2058"/>
    <customShpInfo spid="_x0000_s2063"/>
    <customShpInfo spid="_x0000_s2057"/>
    <customShpInfo spid="_x0000_s2065"/>
    <customShpInfo spid="_x0000_s2051"/>
    <customShpInfo spid="_x0000_s2052"/>
    <customShpInfo spid="_x0000_s2049"/>
    <customShpInfo spid="_x0000_s2054"/>
    <customShpInfo spid="_x0000_s2053"/>
    <customShpInfo spid="_x0000_s2056"/>
    <customShpInfo spid="_x0000_s2055"/>
    <customShpInfo spid="_x0000_s2068"/>
    <customShpInfo spid="_x0000_s2069"/>
    <customShpInfo spid="_x0000_s206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998</Words>
  <Characters>5695</Characters>
  <Lines>47</Lines>
  <Paragraphs>13</Paragraphs>
  <TotalTime>0</TotalTime>
  <ScaleCrop>false</ScaleCrop>
  <LinksUpToDate>false</LinksUpToDate>
  <CharactersWithSpaces>6680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2018-04-24T16:46:00Z</dcterms:created>
  <dcterms:modified xsi:type="dcterms:W3CDTF">2026-01-10T13:47:27Z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A2E782272412554DEFE761694C750840_42</vt:lpwstr>
  </property>
</Properties>
</file>