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10452100</wp:posOffset>
            </wp:positionH>
            <wp:positionV relativeFrom="topMargin">
              <wp:posOffset>11938000</wp:posOffset>
            </wp:positionV>
            <wp:extent cx="482600" cy="381000"/>
            <wp:effectExtent l="0" t="0" r="0" b="0"/>
            <wp:wrapNone/>
            <wp:docPr id="100035" name="图片 100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图片 10003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489"/>
      <w:bookmarkStart w:id="1" w:name="_Toc14464"/>
      <w:bookmarkStart w:id="2" w:name="_Toc21193"/>
      <w:bookmarkStart w:id="3" w:name="_Toc7844"/>
      <w:bookmarkStart w:id="4" w:name="_Toc20007"/>
      <w:bookmarkStart w:id="5" w:name="_Toc2778"/>
      <w:bookmarkStart w:id="6" w:name="_Toc15670"/>
      <w:bookmarkStart w:id="7" w:name="_Toc8736"/>
      <w:bookmarkStart w:id="8" w:name="_Toc5739"/>
      <w:bookmarkStart w:id="9" w:name="_Toc11840"/>
      <w:bookmarkStart w:id="10" w:name="_Toc4953"/>
      <w:bookmarkStart w:id="11" w:name="_Toc17914"/>
      <w:bookmarkStart w:id="12" w:name="_Toc19800"/>
      <w:bookmarkStart w:id="13" w:name="_Toc25843"/>
      <w:bookmarkStart w:id="14" w:name="_Toc31918"/>
      <w:bookmarkStart w:id="15" w:name="_Toc29525"/>
      <w:bookmarkStart w:id="16" w:name="_Toc28284"/>
      <w:bookmarkStart w:id="17" w:name="_Toc28589"/>
      <w:bookmarkStart w:id="18" w:name="_Toc7524"/>
      <w:bookmarkStart w:id="19" w:name="_Toc3697"/>
      <w:bookmarkStart w:id="20" w:name="_Toc26788"/>
      <w:bookmarkStart w:id="21" w:name="_Toc16425"/>
      <w:bookmarkStart w:id="22" w:name="_Toc10978"/>
      <w:bookmarkStart w:id="23" w:name="_Toc3867"/>
      <w:bookmarkStart w:id="24" w:name="_Toc4125"/>
      <w:bookmarkStart w:id="25" w:name="_Toc30807"/>
      <w:bookmarkStart w:id="26" w:name="_Toc10016"/>
      <w:bookmarkStart w:id="27" w:name="_Toc17848"/>
      <w:bookmarkStart w:id="28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直线的方程（</w:t>
      </w:r>
      <w:r>
        <w:rPr>
          <w:rFonts w:hint="eastAsia" w:ascii="Times New Roman" w:hAnsi="Times New Roman" w:cs="Times New Roman"/>
          <w:lang w:val="en-US" w:eastAsia="zh-CN"/>
        </w:rPr>
        <w:t>二</w:t>
      </w:r>
      <w:r>
        <w:rPr>
          <w:rFonts w:hint="default" w:ascii="Times New Roman" w:hAnsi="Times New Roman" w:cs="Times New Roman"/>
          <w:lang w:val="en-US" w:eastAsia="zh-CN"/>
        </w:rPr>
        <w:t>）【</w:t>
      </w:r>
      <w:r>
        <w:rPr>
          <w:rFonts w:hint="eastAsia" w:ascii="Times New Roman" w:hAnsi="Times New Roman" w:cs="Times New Roman"/>
          <w:lang w:val="en-US" w:eastAsia="zh-CN"/>
        </w:rPr>
        <w:t>七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29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8"/>
      <w:bookmarkEnd w:id="29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4C5DB9D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4A12A6A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"_Toc31303"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直线方程的求解】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_Toc31303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DB15E0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"_Toc27355"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直线过定点问题】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_Toc27355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D2C3AA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"_Toc15049"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求与已知直线垂直的直线方程】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_Toc15049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EA22C3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"_Toc10929"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求与已知直线平行的直线方程】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_Toc10929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6F57E3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"_Toc11725"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根据两直线平行求参数】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_Toc11725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4058F25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"_Toc5675"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根据两直线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垂直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_Toc5675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CBCBB3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"_Toc2414"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直线方程的实际应用】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_Toc2414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" w:name="_Toc30468"/>
      <w:bookmarkStart w:id="31" w:name="_Toc27506"/>
      <w:bookmarkStart w:id="32" w:name="_Toc11432"/>
      <w:bookmarkStart w:id="33" w:name="_Toc21946"/>
      <w:bookmarkStart w:id="34" w:name="_Toc24517"/>
      <w:bookmarkStart w:id="35" w:name="_Toc7736"/>
      <w:bookmarkStart w:id="36" w:name="_Toc29005"/>
      <w:bookmarkStart w:id="37" w:name="_Toc25965"/>
      <w:bookmarkStart w:id="38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6E01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求直线方程的一般方法】</w:t>
      </w:r>
    </w:p>
    <w:p w14:paraId="02C85B1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1．求直线方程的一般方法</w:t>
      </w:r>
    </w:p>
    <w:p w14:paraId="02E420A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(1)直接法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直线方程形式的选择方法：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已知一点常选择点斜式；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已知斜率选择斜截式或点斜式；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已知在两坐标轴上的截距用截距式；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④</w:t>
      </w:r>
      <w:r>
        <w:rPr>
          <w:rFonts w:ascii="Times New Roman" w:hAnsi="Times New Roman" w:cs="Times New Roman"/>
        </w:rPr>
        <w:t>已知两点用两点式，应注意两点横、纵坐标相等的情况.</w:t>
      </w:r>
    </w:p>
    <w:p w14:paraId="222D5E7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(2)待定系数法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先设出直线的方程，再根据已知条件求出未知系数，最后代入直线方程.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利用待定系数法求直线方程的步骤：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设方程；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求系数；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代入方程得直线方程.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若已知直线过定点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.4pt;width:40.6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>，则可以利用直线的点斜式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6.4pt;width:92.6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求方程，也可以利用斜截式、</w:t>
      </w:r>
    </w:p>
    <w:p w14:paraId="667255F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截距式等求解(利用点斜式或斜截式时要注意斜率不存在的情况).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39" w:name="_Toc3130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直线方程的求解】</w:t>
      </w:r>
      <w:bookmarkEnd w:id="39"/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52825E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0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0"/>
      <w:r>
        <w:rPr>
          <w:rFonts w:hint="default" w:ascii="Times New Roman" w:hAnsi="Times New Roman" w:cs="Times New Roman"/>
        </w:rPr>
        <w:t>（23-24高二下·贵州·阶段练习）已知直线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倾斜角的余弦值为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，且经过点</w:t>
      </w:r>
      <m:oMath>
        <m:r>
          <m:rPr/>
          <w:rPr>
            <w:rFonts w:hint="default" w:ascii="Cambria Math" w:hAnsi="Cambria Math" w:eastAsia="宋体" w:cs="Times New Roman"/>
          </w:rPr>
          <m:t>(2,1)</m:t>
        </m:r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E1494A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</w:p>
    <w:p w14:paraId="6183EA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（23-24高三下·重庆沙坪坝·阶段练习）已知平面直角坐标系内两点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且以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为法向量的直线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  <w:bookmarkStart w:id="48" w:name="_GoBack"/>
      <w:bookmarkEnd w:id="48"/>
    </w:p>
    <w:p w14:paraId="738A17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3y−x−5=0</m:t>
        </m:r>
      </m:oMath>
    </w:p>
    <w:p w14:paraId="42FD94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（23-24高二下·湖南常德·开学考试）已知直线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x−y+4=0</m:t>
        </m:r>
      </m:oMath>
      <w:r>
        <w:rPr>
          <w:rFonts w:hint="default" w:ascii="Times New Roman" w:hAnsi="Times New Roman" w:cs="Times New Roman"/>
        </w:rPr>
        <w:t>及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轴围成等腰三角形，则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11027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565A4C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620AB3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（23-24高二上·福建漳州·期末）已知直线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P(2,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>，且直线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的倾斜角为直线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y+3=0</m:t>
        </m:r>
      </m:oMath>
      <w:r>
        <w:rPr>
          <w:rFonts w:hint="default" w:ascii="Times New Roman" w:hAnsi="Times New Roman" w:cs="Times New Roman"/>
        </w:rPr>
        <w:t>的倾斜角的2倍，则直线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1F769C7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2F87EB7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1" w:name="_Toc27355"/>
      <w:bookmarkStart w:id="42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直线过定点问题】</w:t>
      </w:r>
      <w:bookmarkEnd w:id="41"/>
      <w:bookmarkEnd w:id="42"/>
    </w:p>
    <w:p w14:paraId="27A0EB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（23-24高二上·北京·期中）已知直线方程</w:t>
      </w:r>
      <m:oMath>
        <m:r>
          <m:rPr/>
          <w:rPr>
            <w:rFonts w:hint="default" w:ascii="Cambria Math" w:hAnsi="Cambria Math" w:eastAsia="宋体" w:cs="Times New Roman"/>
          </w:rPr>
          <m:t>kx−y−2k=0</m:t>
        </m:r>
      </m:oMath>
      <w:r>
        <w:rPr>
          <w:rFonts w:hint="default" w:ascii="Times New Roman" w:hAnsi="Times New Roman" w:cs="Times New Roman"/>
        </w:rPr>
        <w:t>，则可知直线恒过定点的坐标是（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6D22AB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1DF1FF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8DAF0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高二上·全国·专题练习）已知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满足</w:t>
      </w:r>
      <m:oMath>
        <m:r>
          <m:rPr/>
          <w:rPr>
            <w:rFonts w:hint="default" w:ascii="Cambria Math" w:hAnsi="Cambria Math" w:eastAsia="宋体" w:cs="Times New Roman"/>
          </w:rPr>
          <m:t>2a+b=1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ax+3y+b=0</m:t>
        </m:r>
      </m:oMath>
      <w:r>
        <w:rPr>
          <w:rFonts w:hint="default" w:ascii="Times New Roman" w:hAnsi="Times New Roman" w:cs="Times New Roman"/>
        </w:rPr>
        <w:t>必过定点（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2AF58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A． 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,</m:t>
            </m:r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F42134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261AEB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（23-24高二上·甘肃白银·期中）直线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m+n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3m−n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y−6m−2n=0</m:t>
        </m:r>
      </m:oMath>
      <w:r>
        <w:rPr>
          <w:rFonts w:hint="default" w:ascii="Times New Roman" w:hAnsi="Times New Roman" w:cs="Times New Roman"/>
        </w:rPr>
        <w:t>经过定点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，则点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的横坐标与纵坐标之和为（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BD0F15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D．6</w:t>
      </w:r>
    </w:p>
    <w:p w14:paraId="28F465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·吉林通化·模拟预测）若直线</w:t>
      </w:r>
      <m:oMath>
        <m:r>
          <m:rPr/>
          <w:rPr>
            <w:rFonts w:hint="default" w:ascii="Cambria Math" w:hAnsi="Cambria Math" w:eastAsia="宋体" w:cs="Times New Roman"/>
          </w:rPr>
          <m:t>kx−y+2k−1=0</m:t>
        </m:r>
      </m:oMath>
      <w:r>
        <w:rPr>
          <w:rFonts w:hint="default" w:ascii="Times New Roman" w:hAnsi="Times New Roman" w:cs="Times New Roman"/>
        </w:rPr>
        <w:t>恒过点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也在直线</w:t>
      </w:r>
      <m:oMath>
        <m:r>
          <m:rPr/>
          <w:rPr>
            <w:rFonts w:hint="default" w:ascii="Cambria Math" w:hAnsi="Cambria Math" w:eastAsia="宋体" w:cs="Times New Roman"/>
          </w:rPr>
          <m:t>mx+ny+2=0</m:t>
        </m:r>
      </m:oMath>
      <w:r>
        <w:rPr>
          <w:rFonts w:hint="default" w:ascii="Times New Roman" w:hAnsi="Times New Roman" w:cs="Times New Roman"/>
        </w:rPr>
        <w:t>上，其中</w:t>
      </w:r>
      <m:oMath>
        <m:r>
          <m:rPr/>
          <w:rPr>
            <w:rFonts w:hint="default" w:ascii="Cambria Math" w:hAnsi="Cambria Math" w:eastAsia="宋体" w:cs="Times New Roman"/>
          </w:rPr>
          <m:t>m,n</m:t>
        </m:r>
      </m:oMath>
      <w:r>
        <w:rPr>
          <w:rFonts w:hint="default" w:ascii="Times New Roman" w:hAnsi="Times New Roman" w:cs="Times New Roman"/>
        </w:rPr>
        <w:t>均为正数，则</w:t>
      </w:r>
      <m:oMath>
        <m:r>
          <m:rPr/>
          <w:rPr>
            <w:rFonts w:hint="default" w:ascii="Cambria Math" w:hAnsi="Cambria Math" w:eastAsia="宋体" w:cs="Times New Roman"/>
          </w:rPr>
          <m:t>mn</m:t>
        </m:r>
      </m:oMath>
      <w:r>
        <w:rPr>
          <w:rFonts w:hint="default" w:ascii="Times New Roman" w:hAnsi="Times New Roman" w:cs="Times New Roman"/>
        </w:rPr>
        <w:t>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2F8432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6E991DD8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两条直线的位置关系】</w:t>
      </w:r>
    </w:p>
    <w:p w14:paraId="420A166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1．两条直线的位置关系</w:t>
      </w:r>
    </w:p>
    <w:tbl>
      <w:tblPr>
        <w:tblStyle w:val="18"/>
        <w:tblW w:w="7665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"/>
        <w:gridCol w:w="1724"/>
        <w:gridCol w:w="5245"/>
      </w:tblGrid>
      <w:tr w14:paraId="412A2049">
        <w:trPr>
          <w:trHeight w:val="385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B5AF0BD">
            <w:pPr>
              <w:shd w:val="clear" w:color="auto" w:fill="auto"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794A37">
            <w:pPr>
              <w:widowControl/>
              <w:shd w:val="clear" w:color="auto" w:fill="auto"/>
              <w:ind w:firstLine="210" w:firstLineChars="100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斜截式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DCF4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一般式</w:t>
            </w:r>
          </w:p>
        </w:tc>
      </w:tr>
      <w:tr w14:paraId="3767338A">
        <w:trPr>
          <w:trHeight w:val="72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493F0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方程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44D0E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  <w:vertAlign w:val="subscript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: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+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br w:type="textWrapping"/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: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+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DA111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7" o:spt="75" type="#_x0000_t75" style="height:16.4pt;width:166.4pt;" o:ole="t" filled="f" o:preferrelative="t" stroked="f" coordsize="21600,21600">
                  <v:path/>
                  <v:fill on="f" focussize="0,0"/>
                  <v:stroke on="f" joinstyle="miter"/>
                  <v:imagedata r:id="rId14" o:title=""/>
                  <o:lock v:ext="edit" aspectratio="t"/>
                  <w10:wrap type="none"/>
                  <w10:anchorlock/>
                </v:shape>
                <o:OLEObject Type="Embed" ProgID="Equation.AxMath" ShapeID="_x0000_i1027" DrawAspect="Content" ObjectID="_1468075727" r:id="rId13">
                  <o:LockedField>false</o:LockedField>
                </o:OLEObject>
              </w:objec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8" o:spt="75" type="#_x0000_t75" style="height:16.4pt;width:168.35pt;" o:ole="t" filled="f" o:preferrelative="t" stroked="f" coordsize="21600,21600">
                  <v:path/>
                  <v:fill on="f" focussize="0,0"/>
                  <v:stroke on="f" joinstyle="miter"/>
                  <v:imagedata r:id="rId16" o:title=""/>
                  <o:lock v:ext="edit" aspectratio="t"/>
                  <w10:wrap type="none"/>
                  <w10:anchorlock/>
                </v:shape>
                <o:OLEObject Type="Embed" ProgID="Equation.AxMath" ShapeID="_x0000_i1028" DrawAspect="Content" ObjectID="_1468075728" r:id="rId15">
                  <o:LockedField>false</o:LockedField>
                </o:OLEObject>
              </w:object>
            </w:r>
          </w:p>
        </w:tc>
      </w:tr>
      <w:tr w14:paraId="14D77757">
        <w:trPr>
          <w:trHeight w:val="66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AD9D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相交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02B12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≠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6AE2617">
            <w:pPr>
              <w:widowControl/>
              <w:shd w:val="clear" w:color="auto" w:fill="auto"/>
              <w:jc w:val="center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9" o:spt="75" type="#_x0000_t75" style="height:15.75pt;width:79.6pt;" o:ole="t" filled="f" o:preferrelative="t" stroked="f" coordsize="21600,21600">
                  <v:path/>
                  <v:fill on="f" focussize="0,0"/>
                  <v:stroke on="f" joinstyle="miter"/>
                  <v:imagedata r:id="rId18" o:title=""/>
                  <o:lock v:ext="edit" aspectratio="t"/>
                  <w10:wrap type="none"/>
                  <w10:anchorlock/>
                </v:shape>
                <o:OLEObject Type="Embed" ProgID="Equation.AxMath" ShapeID="_x0000_i1029" DrawAspect="Content" ObjectID="_1468075729" r:id="rId17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0" o:spt="75" type="#_x0000_t75" style="height:15.75pt;width:44.3pt;" o:ole="t" filled="f" o:preferrelative="t" stroked="f" coordsize="21600,21600">
                  <v:path/>
                  <v:fill on="f" focussize="0,0"/>
                  <v:stroke on="f" joinstyle="miter"/>
                  <v:imagedata r:id="rId20" o:title=""/>
                  <o:lock v:ext="edit" aspectratio="t"/>
                  <w10:wrap type="none"/>
                  <w10:anchorlock/>
                </v:shape>
                <o:OLEObject Type="Embed" ProgID="Equation.AxMath" ShapeID="_x0000_i1030" DrawAspect="Content" ObjectID="_1468075730" r:id="rId19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1" o:spt="75" type="#_x0000_t75" style="height:28.85pt;width:45.85pt;" o:ole="t" filled="f" o:preferrelative="t" stroked="f" coordsize="21600,21600">
                  <v:path/>
                  <v:fill on="f" focussize="0,0"/>
                  <v:stroke on="f" joinstyle="miter"/>
                  <v:imagedata r:id="rId22" o:title=""/>
                  <o:lock v:ext="edit" aspectratio="t"/>
                  <w10:wrap type="none"/>
                  <w10:anchorlock/>
                </v:shape>
                <o:OLEObject Type="Embed" ProgID="Equation.AxMath" ShapeID="_x0000_i1031" DrawAspect="Content" ObjectID="_1468075731" r:id="rId21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6D846F68">
        <w:trPr>
          <w:trHeight w:val="66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84909C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垂直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F3279C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eastAsia="宋体" w:cs="Times New Roman" w:asciiTheme="majorHAnsi" w:hAnsiTheme="majorHAnsi"/>
                <w:color w:val="000000"/>
                <w:kern w:val="0"/>
                <w:szCs w:val="21"/>
                <w:lang w:bidi="ar"/>
              </w:rPr>
              <w:t>·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=-1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A7BA6D">
            <w:pPr>
              <w:widowControl/>
              <w:shd w:val="clear" w:color="auto" w:fill="auto"/>
              <w:jc w:val="left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2" o:spt="75" type="#_x0000_t75" style="height:15.75pt;width:79.6pt;" o:ole="t" filled="f" o:preferrelative="t" stroked="f" coordsize="21600,21600">
                  <v:path/>
                  <v:fill on="f" focussize="0,0"/>
                  <v:stroke on="f" joinstyle="miter"/>
                  <v:imagedata r:id="rId24" o:title=""/>
                  <o:lock v:ext="edit" aspectratio="t"/>
                  <w10:wrap type="none"/>
                  <w10:anchorlock/>
                </v:shape>
                <o:OLEObject Type="Embed" ProgID="Equation.AxMath" ShapeID="_x0000_i1032" DrawAspect="Content" ObjectID="_1468075732" r:id="rId23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3" o:spt="75" type="#_x0000_t75" style="height:15.75pt;width:44.15pt;" o:ole="t" filled="f" o:preferrelative="t" stroked="f" coordsize="21600,21600">
                  <v:path/>
                  <v:fill on="f" focussize="0,0"/>
                  <v:stroke on="f" joinstyle="miter"/>
                  <v:imagedata r:id="rId26" o:title=""/>
                  <o:lock v:ext="edit" aspectratio="t"/>
                  <w10:wrap type="none"/>
                  <w10:anchorlock/>
                </v:shape>
                <o:OLEObject Type="Embed" ProgID="Equation.AxMath" ShapeID="_x0000_i1033" DrawAspect="Content" ObjectID="_1468075733" r:id="rId25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4" o:spt="75" type="#_x0000_t75" style="height:28.85pt;width:69.8pt;" o:ole="t" filled="f" o:preferrelative="t" stroked="f" coordsize="21600,21600">
                  <v:path/>
                  <v:fill on="f" focussize="0,0"/>
                  <v:stroke on="f" joinstyle="miter"/>
                  <v:imagedata r:id="rId28" o:title=""/>
                  <o:lock v:ext="edit" aspectratio="t"/>
                  <w10:wrap type="none"/>
                  <w10:anchorlock/>
                </v:shape>
                <o:OLEObject Type="Embed" ProgID="Equation.AxMath" ShapeID="_x0000_i1034" DrawAspect="Content" ObjectID="_1468075734" r:id="rId27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342C66F0">
        <w:trPr>
          <w:trHeight w:val="127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92FC40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平行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1ED6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且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≠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</w:tcPr>
          <w:p w14:paraId="616261E6">
            <w:pPr>
              <w:widowControl/>
              <w:shd w:val="clear" w:color="auto" w:fill="auto"/>
              <w:jc w:val="left"/>
              <w:textAlignment w:val="top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5" o:spt="75" type="#_x0000_t75" style="height:39.45pt;width:93.45pt;" o:ole="t" filled="f" o:preferrelative="t" stroked="f" coordsize="21600,21600">
                  <v:path/>
                  <v:fill on="f" focussize="0,0"/>
                  <v:stroke on="f" joinstyle="miter"/>
                  <v:imagedata r:id="rId30" o:title=""/>
                  <o:lock v:ext="edit" aspectratio="t"/>
                  <w10:wrap type="none"/>
                  <w10:anchorlock/>
                </v:shape>
                <o:OLEObject Type="Embed" ProgID="Equation.AxMath" ShapeID="_x0000_i1035" DrawAspect="Content" ObjectID="_1468075735" r:id="rId29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或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6" o:spt="75" type="#_x0000_t75" style="height:39.45pt;width:93.45pt;" o:ole="t" filled="f" o:preferrelative="t" stroked="f" coordsize="21600,21600">
                  <v:path/>
                  <v:fill on="f" focussize="0,0"/>
                  <v:stroke on="f" joinstyle="miter"/>
                  <v:imagedata r:id="rId32" o:title=""/>
                  <o:lock v:ext="edit" aspectratio="t"/>
                  <w10:wrap type="none"/>
                  <w10:anchorlock/>
                </v:shape>
                <o:OLEObject Type="Embed" ProgID="Equation.AxMath" ShapeID="_x0000_i1036" DrawAspect="Content" ObjectID="_1468075736" r:id="rId31">
                  <o:LockedField>false</o:LockedField>
                </o:OLEObject>
              </w:object>
            </w:r>
          </w:p>
          <w:p w14:paraId="00F7D91D">
            <w:pPr>
              <w:widowControl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/>
                <w:color w:val="000000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7" o:spt="75" type="#_x0000_t75" style="height:15.75pt;width:56pt;" o:ole="t" filled="f" o:preferrelative="t" stroked="f" coordsize="21600,21600">
                  <v:path/>
                  <v:fill on="f" focussize="0,0"/>
                  <v:stroke on="f" joinstyle="miter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AxMath" ShapeID="_x0000_i1037" DrawAspect="Content" ObjectID="_1468075737" r:id="rId33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8" o:spt="75" type="#_x0000_t75" style="height:28.85pt;width:73.8pt;" o:ole="t" filled="f" o:preferrelative="t" stroked="f" coordsize="21600,21600">
                  <v:path/>
                  <v:fill on="f" focussize="0,0"/>
                  <v:stroke on="f" joinstyle="miter"/>
                  <v:imagedata r:id="rId36" o:title=""/>
                  <o:lock v:ext="edit" aspectratio="t"/>
                  <w10:wrap type="none"/>
                  <w10:anchorlock/>
                </v:shape>
                <o:OLEObject Type="Embed" ProgID="Equation.AxMath" ShapeID="_x0000_i1038" DrawAspect="Content" ObjectID="_1468075738" r:id="rId35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5FA6D637">
        <w:trPr>
          <w:trHeight w:val="978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2A7103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重合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5FFD8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且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 w14:paraId="3AB5DBE4">
            <w:pPr>
              <w:widowControl/>
              <w:shd w:val="clear" w:color="auto" w:fill="auto"/>
              <w:jc w:val="left"/>
              <w:textAlignment w:val="bottom"/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,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,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C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C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(λ≠0)</w:t>
            </w:r>
          </w:p>
          <w:p w14:paraId="086134CF">
            <w:pPr>
              <w:widowControl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/>
                <w:color w:val="000000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9" o:spt="75" type="#_x0000_t75" style="height:15.75pt;width:56pt;" o:ole="t" filled="f" o:preferrelative="t" stroked="f" coordsize="21600,21600">
                  <v:path/>
                  <v:fill on="f" focussize="0,0"/>
                  <v:stroke on="f" joinstyle="miter"/>
                  <v:imagedata r:id="rId34" o:title=""/>
                  <o:lock v:ext="edit" aspectratio="t"/>
                  <w10:wrap type="none"/>
                  <w10:anchorlock/>
                </v:shape>
                <o:OLEObject Type="Embed" ProgID="Equation.AxMath" ShapeID="_x0000_i1039" DrawAspect="Content" ObjectID="_1468075739" r:id="rId37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40" o:spt="75" type="#_x0000_t75" style="height:28.85pt;width:73.8pt;" o:ole="t" filled="f" o:preferrelative="t" stroked="f" coordsize="21600,21600">
                  <v:path/>
                  <v:fill on="f" focussize="0,0"/>
                  <v:stroke on="f" joinstyle="miter"/>
                  <v:imagedata r:id="rId39" o:title=""/>
                  <o:lock v:ext="edit" aspectratio="t"/>
                  <w10:wrap type="none"/>
                  <w10:anchorlock/>
                </v:shape>
                <o:OLEObject Type="Embed" ProgID="Equation.AxMath" ShapeID="_x0000_i1040" DrawAspect="Content" ObjectID="_1468075740" r:id="rId38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</w:tbl>
    <w:p w14:paraId="5A8EA9F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2</w:t>
      </w:r>
      <w:r>
        <w:rPr>
          <w:rFonts w:hint="eastAsia" w:ascii="Times New Roman" w:hAnsi="Times New Roman" w:cs="Times New Roman"/>
          <w:b/>
          <w:szCs w:val="24"/>
        </w:rPr>
        <w:t>．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平行的直线的设法</w:t>
      </w:r>
    </w:p>
    <w:p w14:paraId="69A7262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 w:eastAsiaTheme="minorEastAsia"/>
          <w:lang w:val="en-US" w:eastAsia="zh-CN"/>
        </w:rPr>
      </w:pPr>
      <w:r>
        <w:rPr>
          <w:rFonts w:hint="eastAsia" w:ascii="Times New Roman" w:hAnsi="Times New Roman" w:cs="Times New Roman"/>
        </w:rPr>
        <w:t>平行：与直线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n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平行</w:t>
      </w:r>
      <w:r>
        <w:rPr>
          <w:rFonts w:hint="eastAsia" w:ascii="Times New Roman" w:hAnsi="Times New Roman" w:cs="Times New Roman"/>
        </w:rPr>
        <w:t>的直线方程可设为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m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 w14:paraId="08B4EEF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3</w:t>
      </w:r>
      <w:r>
        <w:rPr>
          <w:rFonts w:hint="eastAsia" w:ascii="Times New Roman" w:hAnsi="Times New Roman" w:cs="Times New Roman"/>
          <w:b/>
          <w:szCs w:val="24"/>
        </w:rPr>
        <w:t>．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垂直的直线的设法</w:t>
      </w:r>
    </w:p>
    <w:p w14:paraId="51E9B89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Times New Roman" w:hAnsi="Times New Roman" w:cs="Times New Roman"/>
        </w:rPr>
        <w:t>垂直：与直线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n</w:t>
      </w:r>
      <w:r>
        <w:rPr>
          <w:rFonts w:hint="eastAsia" w:ascii="Times New Roman" w:hAnsi="Times New Roman" w:cs="Times New Roman"/>
        </w:rPr>
        <w:t>=0垂直的直线方程可设为</w:t>
      </w:r>
      <w:r>
        <w:rPr>
          <w:rFonts w:hint="eastAsia" w:ascii="Times New Roman" w:hAnsi="Times New Roman" w:cs="Times New Roman"/>
          <w:i/>
          <w:iCs/>
        </w:rPr>
        <w:t>Bx</w:t>
      </w:r>
      <w:r>
        <w:rPr>
          <w:rFonts w:hint="eastAsia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i/>
          <w:iCs/>
        </w:rPr>
        <w:t>Ay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m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3" w:name="_Toc1504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求与已知直线垂直的直线方程】</w:t>
      </w:r>
      <w:bookmarkEnd w:id="43"/>
    </w:p>
    <w:p w14:paraId="383601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高二上·云南临沧·阶段练习）已知直线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>
          <m:rPr/>
          <w:rPr>
            <w:rFonts w:hint="default" w:ascii="Cambria Math" w:hAnsi="Cambria Math" w:eastAsia="宋体" w:cs="Times New Roman"/>
          </w:rPr>
          <m:t>2x+3y+1=0</m:t>
        </m:r>
      </m:oMath>
      <w:r>
        <w:rPr>
          <w:rFonts w:hint="default" w:ascii="Times New Roman" w:hAnsi="Times New Roman" w:cs="Times New Roman"/>
        </w:rPr>
        <w:t>垂直，则直线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94852B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2x+3y−7=0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3x+2y−8=0</m:t>
        </m:r>
      </m:oMath>
    </w:p>
    <w:p w14:paraId="19D62D2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3x−2y−8=0</m:t>
        </m:r>
      </m:oMath>
    </w:p>
    <w:p w14:paraId="10A06A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（2024高三·全国·专题练习）已知点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(－1，0)，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(5，2)，直线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经过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的中点且与直线2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＋1＝0垂直，则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10D10B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＋2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－8＝0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－2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－4＝0</w:t>
      </w:r>
    </w:p>
    <w:p w14:paraId="58C7C7B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－1＝0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－7＝0</w:t>
      </w:r>
    </w:p>
    <w:p w14:paraId="4458CC3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高二上·广西南宁·开学考试）已知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的三个顶点</w:t>
      </w:r>
      <m:oMath>
        <m:r>
          <m:rPr/>
          <w:rPr>
            <w:rFonts w:hint="default" w:ascii="Cambria Math" w:hAnsi="Cambria Math" w:eastAsia="宋体" w:cs="Times New Roman"/>
          </w:rPr>
          <m:t>A(4,−6)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B(−4,0)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C(−1,4)</m:t>
        </m:r>
      </m:oMath>
      <w:r>
        <w:rPr>
          <w:rFonts w:hint="default" w:ascii="Times New Roman" w:hAnsi="Times New Roman" w:cs="Times New Roman"/>
        </w:rPr>
        <w:t>，求：</w:t>
      </w:r>
    </w:p>
    <w:p w14:paraId="37BBA4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</w:t>
      </w:r>
      <m:oMath>
        <m:r>
          <m:rPr/>
          <w:rPr>
            <w:rFonts w:hint="default" w:ascii="Cambria Math" w:hAnsi="Cambria Math" w:eastAsia="宋体" w:cs="Times New Roman"/>
          </w:rPr>
          <m:t>AC</m:t>
        </m:r>
      </m:oMath>
      <w:r>
        <w:rPr>
          <w:rFonts w:hint="default" w:ascii="Times New Roman" w:hAnsi="Times New Roman" w:cs="Times New Roman"/>
        </w:rPr>
        <w:t>边上的高</w:t>
      </w:r>
      <m:oMath>
        <m:r>
          <m:rPr/>
          <w:rPr>
            <w:rFonts w:hint="default" w:ascii="Cambria Math" w:hAnsi="Cambria Math" w:eastAsia="宋体" w:cs="Times New Roman"/>
          </w:rPr>
          <m:t>BD</m:t>
        </m:r>
      </m:oMath>
      <w:r>
        <w:rPr>
          <w:rFonts w:hint="default" w:ascii="Times New Roman" w:hAnsi="Times New Roman" w:cs="Times New Roman"/>
        </w:rPr>
        <w:t>所在直线的方程；</w:t>
      </w:r>
    </w:p>
    <w:p w14:paraId="47F02D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的垂直平分线</w:t>
      </w:r>
      <m:oMath>
        <m:r>
          <m:rPr/>
          <w:rPr>
            <w:rFonts w:hint="default" w:ascii="Cambria Math" w:hAnsi="Cambria Math" w:eastAsia="宋体" w:cs="Times New Roman"/>
          </w:rPr>
          <m:t>EF</m:t>
        </m:r>
      </m:oMath>
      <w:r>
        <w:rPr>
          <w:rFonts w:hint="default" w:ascii="Times New Roman" w:hAnsi="Times New Roman" w:cs="Times New Roman"/>
        </w:rPr>
        <w:t>所在直线的方程．</w:t>
      </w:r>
    </w:p>
    <w:p w14:paraId="27380D2A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3622CA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6F8563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784C5A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4157A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（23-24高二上·广东珠海·期末）已知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的三个顶点是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6,7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15C9C7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边上的中线的直线方程；</w:t>
      </w:r>
    </w:p>
    <w:p w14:paraId="0DB337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边上的高的直线方程</w:t>
      </w:r>
    </w:p>
    <w:p w14:paraId="634A87F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(3)求</w:t>
      </w:r>
      <w:r>
        <w:rPr>
          <w:rFonts w:hint="default" w:ascii="Times New Roman" w:hAnsi="Times New Roman" w:eastAsia="Times New Roman" w:cs="Times New Roman"/>
          <w:i/>
        </w:rPr>
        <w:t>AC</w:t>
      </w:r>
      <w:r>
        <w:rPr>
          <w:rFonts w:hint="default" w:ascii="Times New Roman" w:hAnsi="Times New Roman" w:cs="Times New Roman"/>
        </w:rPr>
        <w:t>边的垂直平分线</w:t>
      </w:r>
    </w:p>
    <w:p w14:paraId="1008320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44" w:name="_Toc10929"/>
    </w:p>
    <w:p w14:paraId="21814332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843633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5F11B11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求与已知直线平行的直线方程】</w:t>
      </w:r>
      <w:bookmarkEnd w:id="44"/>
    </w:p>
    <w:p w14:paraId="155270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（2024·山东·二模）已知直线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x−y=0</m:t>
        </m:r>
      </m:oMath>
      <w:r>
        <w:rPr>
          <w:rFonts w:hint="default" w:ascii="Times New Roman" w:hAnsi="Times New Roman" w:cs="Times New Roman"/>
        </w:rPr>
        <w:t>平行，且在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轴上的截距是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）．</w:t>
      </w:r>
    </w:p>
    <w:p w14:paraId="39BBF4C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x−2y+4=0</m:t>
        </m:r>
      </m:oMath>
    </w:p>
    <w:p w14:paraId="2ADDE6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</w:p>
    <w:p w14:paraId="659272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（23-24高二上·广东江门·期末）过点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y=x</m:t>
        </m:r>
      </m:oMath>
      <w:r>
        <w:rPr>
          <w:rFonts w:hint="default" w:ascii="Times New Roman" w:hAnsi="Times New Roman" w:cs="Times New Roman"/>
        </w:rPr>
        <w:t>平行的直线方程是（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A2F444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x+y+2=0</m:t>
        </m:r>
      </m:oMath>
    </w:p>
    <w:p w14:paraId="0224BEB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x+y−2=0</m:t>
        </m:r>
      </m:oMath>
    </w:p>
    <w:p w14:paraId="7F5C7E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（23-24高二上·江苏扬州·阶段练习）已知直线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(1,0)</m:t>
        </m:r>
      </m:oMath>
      <w:r>
        <w:rPr>
          <w:rFonts w:hint="default" w:ascii="Times New Roman" w:hAnsi="Times New Roman" w:cs="Times New Roman"/>
        </w:rPr>
        <w:t>且与直线</w:t>
      </w:r>
      <m:oMath>
        <m:r>
          <m:rPr/>
          <w:rPr>
            <w:rFonts w:hint="default" w:ascii="Cambria Math" w:hAnsi="Cambria Math" w:eastAsia="宋体" w:cs="Times New Roman"/>
          </w:rPr>
          <m:t>m:x−2y+5=0</m:t>
        </m:r>
      </m:oMath>
      <w:r>
        <w:rPr>
          <w:rFonts w:hint="default" w:ascii="Times New Roman" w:hAnsi="Times New Roman" w:cs="Times New Roman"/>
        </w:rPr>
        <w:t>平行，则直线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B66E91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2x−y−2=0</m:t>
        </m:r>
      </m:oMath>
    </w:p>
    <w:p w14:paraId="5A6AA6F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4B62C0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（23-24高二上·辽宁·阶段练习）已知点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，则经过线段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的中点，且与直线</w:t>
      </w:r>
      <m:oMath>
        <m:r>
          <m:rPr/>
          <w:rPr>
            <w:rFonts w:hint="default" w:ascii="Cambria Math" w:hAnsi="Cambria Math" w:eastAsia="宋体" w:cs="Times New Roman"/>
          </w:rPr>
          <m:t>x−2y+9=0</m:t>
        </m:r>
      </m:oMath>
      <w:r>
        <w:rPr>
          <w:rFonts w:hint="default" w:ascii="Times New Roman" w:hAnsi="Times New Roman" w:cs="Times New Roman"/>
        </w:rPr>
        <w:t>平行的直线的方程为（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154670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x−2y−8=0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x−2y=0</m:t>
        </m:r>
      </m:oMath>
      <w:r>
        <w:rPr>
          <w:rFonts w:hint="default" w:ascii="Times New Roman" w:hAnsi="Times New Roman" w:cs="Times New Roman"/>
        </w:rPr>
        <w:tab/>
      </w:r>
    </w:p>
    <w:p w14:paraId="0F75827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2x+y−10=0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1172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根据两直线平行求参数】</w:t>
      </w:r>
      <w:bookmarkEnd w:id="45"/>
    </w:p>
    <w:p w14:paraId="31EE35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（23-24高二上·重庆渝中·阶段练习）已知直线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:x+2my−1=0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3m−1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x−my+9m−1=0</m:t>
        </m:r>
      </m:oMath>
      <w:r>
        <w:rPr>
          <w:rFonts w:hint="default" w:ascii="Times New Roman" w:hAnsi="Times New Roman" w:cs="Times New Roman"/>
        </w:rPr>
        <w:t>平行，则实数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A1919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C．0或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D．0或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1517DB0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高二上·安徽马鞍山·期中）已知直线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2ax−4y−3=0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x−ay+1=0</m:t>
        </m:r>
      </m:oMath>
      <w:r>
        <w:rPr>
          <w:rFonts w:hint="default" w:ascii="Times New Roman" w:hAnsi="Times New Roman" w:cs="Times New Roman"/>
        </w:rPr>
        <w:t>，则“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”是“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2BA746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5C44F26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40C648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高二下·山西吕梁·开学考试）已知直线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1+a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y+a−2=0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:ax−6y+15=0</m:t>
        </m:r>
      </m:oMath>
      <w:r>
        <w:rPr>
          <w:rFonts w:hint="default" w:ascii="Times New Roman" w:hAnsi="Times New Roman" w:cs="Times New Roman"/>
        </w:rPr>
        <w:t>平行，则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D705CC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</w:p>
    <w:p w14:paraId="19233D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高二上·湖北荆州·期末）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x−y+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−3a=0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:(4a−3)x−y−2=0</m:t>
        </m:r>
      </m:oMath>
      <w:r>
        <w:rPr>
          <w:rFonts w:hint="default" w:ascii="Times New Roman" w:hAnsi="Times New Roman" w:cs="Times New Roman"/>
        </w:rPr>
        <w:t>，若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9C150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B．1或2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C．1或3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567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根据两直线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垂直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求参数】</w:t>
      </w:r>
      <w:bookmarkEnd w:id="46"/>
    </w:p>
    <w:p w14:paraId="1C7BC8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高二上·全国·课前预习）已知直线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1,a−2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．如果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的值．</w:t>
      </w:r>
    </w:p>
    <w:p w14:paraId="379682F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7EE4CF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51E05A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BB9697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9CCED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（23-24高二上·广东湛江·阶段练习）当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为何值时，直线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y=−x+2a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x+2</m:t>
        </m:r>
      </m:oMath>
      <w:r>
        <w:rPr>
          <w:rFonts w:hint="default" w:ascii="Times New Roman" w:hAnsi="Times New Roman" w:eastAsia="Calibri" w:cs="Times New Roman"/>
        </w:rPr>
        <w:t>.</w:t>
      </w:r>
    </w:p>
    <w:p w14:paraId="38DE78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(1)平行；</w:t>
      </w:r>
    </w:p>
    <w:p w14:paraId="7994D0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(2)垂直.</w:t>
      </w:r>
    </w:p>
    <w:p w14:paraId="5EE7A29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3B272C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906A23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46C3E0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A7AEB5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高二上·安徽蚌埠·期末）已知直线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:x+ay−a=0</m:t>
        </m:r>
      </m:oMath>
      <w:r>
        <w:rPr>
          <w:rFonts w:hint="default" w:ascii="Times New Roman" w:hAnsi="Times New Roman" w:cs="Times New Roman"/>
        </w:rPr>
        <w:t>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2a−3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y+a−2=0</m:t>
        </m:r>
      </m:oMath>
      <w:r>
        <w:rPr>
          <w:rFonts w:hint="default" w:ascii="Times New Roman" w:hAnsi="Times New Roman" w:cs="Times New Roman"/>
        </w:rPr>
        <w:t>.</w:t>
      </w:r>
    </w:p>
    <w:p w14:paraId="51F2E7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的值；</w:t>
      </w:r>
    </w:p>
    <w:p w14:paraId="491FBA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的值.</w:t>
      </w:r>
    </w:p>
    <w:p w14:paraId="22A170D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02C0ACA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9AE30AA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578DAC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56115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（23-24高二上·四川·期中）已知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m,m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7,−1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253EE0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CD</m:t>
        </m:r>
      </m:oMath>
      <w:r>
        <w:rPr>
          <w:rFonts w:hint="default" w:ascii="Times New Roman" w:hAnsi="Times New Roman" w:cs="Times New Roman"/>
        </w:rPr>
        <w:t>平行，求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的值；</w:t>
      </w:r>
    </w:p>
    <w:p w14:paraId="5BDFF6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为直角三角形，求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的值.</w:t>
      </w:r>
    </w:p>
    <w:p w14:paraId="713E1E9A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67EEFF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6118B131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35CC567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CD8DBD6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直线方程的实际应用】</w:t>
      </w:r>
    </w:p>
    <w:p w14:paraId="5B38D57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szCs w:val="24"/>
        </w:rPr>
        <w:t>．直线方程的实际应用</w:t>
      </w:r>
    </w:p>
    <w:p w14:paraId="5E7D4035">
      <w:pPr>
        <w:shd w:val="clear" w:color="auto" w:fill="auto"/>
        <w:ind w:firstLine="420" w:firstLineChars="2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利用直线方程解决实际问题，一般先根据实际情况建立直角坐标系，然后</w:t>
      </w:r>
      <w:r>
        <w:rPr>
          <w:rFonts w:hint="eastAsia" w:ascii="Times New Roman" w:hAnsi="Times New Roman" w:cs="Times New Roman"/>
        </w:rPr>
        <w:t>分析</w:t>
      </w:r>
      <w:r>
        <w:rPr>
          <w:rFonts w:ascii="Times New Roman" w:hAnsi="Times New Roman" w:cs="Times New Roman"/>
        </w:rPr>
        <w:t>直线斜率是否存在，从</w:t>
      </w:r>
    </w:p>
    <w:p w14:paraId="09A46836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而能够为解决问题指明方向，避免解决问题出现盲目性.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241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直线方程的实际应用】</w:t>
      </w:r>
      <w:bookmarkEnd w:id="47"/>
    </w:p>
    <w:p w14:paraId="05830D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高二·江苏·课后作业）一根铁棒在40℃时长12.506m，在80℃时长12.512m．已知长度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（单位：m）和温度</w:t>
      </w:r>
      <w:r>
        <w:rPr>
          <w:rFonts w:hint="default" w:ascii="Times New Roman" w:hAnsi="Times New Roman" w:eastAsia="Times New Roman" w:cs="Times New Roman"/>
          <w:i/>
        </w:rPr>
        <w:t>t</w:t>
      </w:r>
      <w:r>
        <w:rPr>
          <w:rFonts w:hint="default" w:ascii="Times New Roman" w:hAnsi="Times New Roman" w:cs="Times New Roman"/>
        </w:rPr>
        <w:t>（单位：℃）之间的关系可以用直线方程来表示，试求出这个方程，并根据这个方程求出这根铁棒在100℃时的长度．</w:t>
      </w:r>
    </w:p>
    <w:p w14:paraId="20782B7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2C25F8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67B689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83BE8CA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52A10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高三·全国·课后作业）如图，在平面直角坐标系中，已知矩形</w:t>
      </w:r>
      <w:r>
        <w:rPr>
          <w:rFonts w:hint="default" w:ascii="Times New Roman" w:hAnsi="Times New Roman" w:eastAsia="Times New Roman" w:cs="Times New Roman"/>
          <w:i/>
        </w:rPr>
        <w:t>ABCD</w:t>
      </w:r>
      <w:r>
        <w:rPr>
          <w:rFonts w:hint="default" w:ascii="Times New Roman" w:hAnsi="Times New Roman" w:cs="Times New Roman"/>
        </w:rPr>
        <w:t>的长为2，宽为1，边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eastAsia="Times New Roman" w:cs="Times New Roman"/>
          <w:i/>
        </w:rPr>
        <w:t>CD</w:t>
      </w:r>
      <w:r>
        <w:rPr>
          <w:rFonts w:hint="default" w:ascii="Times New Roman" w:hAnsi="Times New Roman" w:cs="Times New Roman"/>
        </w:rPr>
        <w:t>分别在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轴、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轴的正半轴上，点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与坐标原点重合.现将矩形</w:t>
      </w:r>
      <w:r>
        <w:rPr>
          <w:rFonts w:hint="default" w:ascii="Times New Roman" w:hAnsi="Times New Roman" w:eastAsia="Times New Roman" w:cs="Times New Roman"/>
          <w:i/>
        </w:rPr>
        <w:t>ABCD</w:t>
      </w:r>
      <w:r>
        <w:rPr>
          <w:rFonts w:hint="default" w:ascii="Times New Roman" w:hAnsi="Times New Roman" w:cs="Times New Roman"/>
        </w:rPr>
        <w:t>沿某一条直线折叠，使点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落在线段</w:t>
      </w:r>
      <w:r>
        <w:rPr>
          <w:rFonts w:hint="default" w:ascii="Times New Roman" w:hAnsi="Times New Roman" w:eastAsia="Times New Roman" w:cs="Times New Roman"/>
          <w:i/>
        </w:rPr>
        <w:t>CD</w:t>
      </w:r>
      <w:r>
        <w:rPr>
          <w:rFonts w:hint="default" w:ascii="Times New Roman" w:hAnsi="Times New Roman" w:cs="Times New Roman"/>
        </w:rPr>
        <w:t>上，设此点为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</w:t>
      </w:r>
    </w:p>
    <w:p w14:paraId="54B569D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52600" cy="1028700"/>
            <wp:effectExtent l="0" t="0" r="0" b="0"/>
            <wp:docPr id="100009" name="图片 100009" descr="@@@836e03a7-3eed-4da8-a3d6-492ae402fb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836e03a7-3eed-4da8-a3d6-492ae402fbcf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53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(1)若折痕的斜率为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，求折痕所在的直线方程；</w:t>
      </w:r>
    </w:p>
    <w:p w14:paraId="466976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(2)若折痕所在的直线的斜率为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为常数），试用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表示点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的坐标，并求折痕所在的直线方程.</w:t>
      </w:r>
    </w:p>
    <w:p w14:paraId="694C22B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C5E27D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1A9B017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0331D8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E7FA3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高二上·上海浦东新·期中）为了绿化城市，准备在如图所示的区域</w:t>
      </w:r>
      <m:oMath>
        <m:r>
          <m:rPr/>
          <w:rPr>
            <w:rFonts w:hint="default" w:ascii="Cambria Math" w:hAnsi="Cambria Math" w:eastAsia="宋体" w:cs="Times New Roman"/>
          </w:rPr>
          <m:t>ABCDE</m:t>
        </m:r>
      </m:oMath>
      <w:r>
        <w:rPr>
          <w:rFonts w:hint="default" w:ascii="Times New Roman" w:hAnsi="Times New Roman" w:cs="Times New Roman"/>
        </w:rPr>
        <w:t>内修建一个矩形</w:t>
      </w:r>
      <m:oMath>
        <m:r>
          <m:rPr/>
          <w:rPr>
            <w:rFonts w:hint="default" w:ascii="Cambria Math" w:hAnsi="Cambria Math" w:eastAsia="宋体" w:cs="Times New Roman"/>
          </w:rPr>
          <m:t>PQRD</m:t>
        </m:r>
      </m:oMath>
      <w:r>
        <w:rPr>
          <w:rFonts w:hint="default" w:ascii="Times New Roman" w:hAnsi="Times New Roman" w:cs="Times New Roman"/>
        </w:rPr>
        <w:t>的草坪，其中</w:t>
      </w:r>
      <m:oMath>
        <m:r>
          <m:rPr/>
          <w:rPr>
            <w:rFonts w:hint="default" w:ascii="Cambria Math" w:hAnsi="Cambria Math" w:eastAsia="宋体" w:cs="Times New Roman"/>
          </w:rPr>
          <m:t>∠AED=∠EDC=∠DCB=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90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°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上，且</w:t>
      </w:r>
      <m:oMath>
        <m:r>
          <m:rPr/>
          <w:rPr>
            <w:rFonts w:hint="default" w:ascii="Cambria Math" w:hAnsi="Cambria Math" w:eastAsia="宋体" w:cs="Times New Roman"/>
          </w:rPr>
          <m:t>PQ//CD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QR⊥CD</m:t>
        </m:r>
      </m:oMath>
      <w:r>
        <w:rPr>
          <w:rFonts w:hint="default" w:ascii="Times New Roman" w:hAnsi="Times New Roman" w:cs="Times New Roman"/>
        </w:rPr>
        <w:t>，经测量</w:t>
      </w:r>
      <m:oMath>
        <m:r>
          <m:rPr/>
          <w:rPr>
            <w:rFonts w:hint="default" w:ascii="Cambria Math" w:hAnsi="Cambria Math" w:eastAsia="宋体" w:cs="Times New Roman"/>
          </w:rPr>
          <m:t>BC=70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CD=80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DE=100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AE=60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．</w:t>
      </w:r>
    </w:p>
    <w:p w14:paraId="3836FA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105150" cy="1276350"/>
            <wp:effectExtent l="0" t="0" r="6350" b="6350"/>
            <wp:docPr id="100011" name="图片 100011" descr="@@@a2d42dd5-cf28-44cc-ab2f-22b156a9dd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a2d42dd5-cf28-44cc-ab2f-22b156a9dd1d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B1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（1）如图建立直角坐标系，求线段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所在直线的方程；</w:t>
      </w:r>
    </w:p>
    <w:p w14:paraId="099CA8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（2）在（1）的基础上，应如何设计才能使草坪的占地面积最大，确定此时点</w:t>
      </w:r>
      <w:r>
        <w:rPr>
          <w:rFonts w:hint="default" w:ascii="Times New Roman" w:hAnsi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的坐标并求出此最大面积（精确到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）</w:t>
      </w:r>
    </w:p>
    <w:p w14:paraId="3B234D4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6A8AA2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CB71BD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ADB8391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1C670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高二·江苏·专题练习）公路</w:t>
      </w:r>
      <w:r>
        <w:rPr>
          <w:rFonts w:hint="default" w:ascii="Times New Roman" w:hAnsi="Times New Roman" w:eastAsia="Times New Roman" w:cs="Times New Roman"/>
          <w:i/>
        </w:rPr>
        <w:t>AM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AN</w:t>
      </w:r>
      <w:r>
        <w:rPr>
          <w:rFonts w:hint="default" w:ascii="Times New Roman" w:hAnsi="Times New Roman" w:cs="Times New Roman"/>
        </w:rPr>
        <w:t>围成的是一块顶角为</w:t>
      </w:r>
      <m:oMath>
        <m:r>
          <m:rPr/>
          <w:rPr>
            <w:rFonts w:hint="default" w:ascii="Cambria Math" w:hAnsi="Cambria Math" w:eastAsia="宋体" w:cs="Times New Roman"/>
          </w:rPr>
          <m:t>α</m:t>
        </m:r>
      </m:oMath>
      <w:r>
        <w:rPr>
          <w:rFonts w:hint="default" w:ascii="Times New Roman" w:hAnsi="Times New Roman" w:cs="Times New Roman"/>
        </w:rPr>
        <w:t>的角形耕地，其中</w:t>
      </w:r>
      <m:oMath>
        <m:r>
          <m:rPr/>
          <w:rPr>
            <w:rFonts w:hint="default" w:ascii="Cambria Math" w:hAnsi="Cambria Math" w:eastAsia="宋体" w:cs="Times New Roman"/>
          </w:rPr>
          <m:t>tanα=−2.</m:t>
        </m:r>
      </m:oMath>
      <w:r>
        <w:rPr>
          <w:rFonts w:hint="default" w:ascii="Times New Roman" w:hAnsi="Times New Roman" w:cs="Times New Roman"/>
        </w:rPr>
        <w:t>在该块土地中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处有一小型建筑，经测量，它到公路</w:t>
      </w:r>
      <w:r>
        <w:rPr>
          <w:rFonts w:hint="default" w:ascii="Times New Roman" w:hAnsi="Times New Roman" w:eastAsia="Times New Roman" w:cs="Times New Roman"/>
          <w:i/>
        </w:rPr>
        <w:t>AM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AN</w:t>
      </w:r>
      <w:r>
        <w:rPr>
          <w:rFonts w:hint="default" w:ascii="Times New Roman" w:hAnsi="Times New Roman" w:cs="Times New Roman"/>
        </w:rPr>
        <w:t>的距离分别为3</w:t>
      </w:r>
      <w:r>
        <w:rPr>
          <w:rFonts w:hint="default" w:ascii="Times New Roman" w:hAnsi="Times New Roman" w:eastAsia="Times New Roman" w:cs="Times New Roman"/>
          <w:i/>
        </w:rPr>
        <w:t>km</w:t>
      </w:r>
      <w:r>
        <w:rPr>
          <w:rFonts w:hint="default" w:ascii="Times New Roman" w:hAnsi="Times New Roman" w:cs="Times New Roman"/>
        </w:rPr>
        <w:t>、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km.</m:t>
        </m:r>
      </m:oMath>
      <w:r>
        <w:rPr>
          <w:rFonts w:hint="default" w:ascii="Times New Roman" w:hAnsi="Times New Roman" w:cs="Times New Roman"/>
        </w:rPr>
        <w:t>现要过点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修建一条直线型公路</w:t>
      </w:r>
      <w:r>
        <w:rPr>
          <w:rFonts w:hint="default" w:ascii="Times New Roman" w:hAnsi="Times New Roman" w:eastAsia="Times New Roman" w:cs="Times New Roman"/>
          <w:i/>
        </w:rPr>
        <w:t>BC</w:t>
      </w:r>
      <w:r>
        <w:rPr>
          <w:rFonts w:hint="default" w:ascii="Times New Roman" w:hAnsi="Times New Roman" w:cs="Times New Roman"/>
        </w:rPr>
        <w:t>，将三条公路围成的区域</w:t>
      </w:r>
      <w:r>
        <w:rPr>
          <w:rFonts w:hint="default" w:ascii="Times New Roman" w:hAnsi="Times New Roman" w:eastAsia="Times New Roman" w:cs="Times New Roman"/>
          <w:i/>
        </w:rPr>
        <w:t>ABC</w:t>
      </w:r>
      <w:r>
        <w:rPr>
          <w:rFonts w:hint="default" w:ascii="Times New Roman" w:hAnsi="Times New Roman" w:cs="Times New Roman"/>
        </w:rPr>
        <w:t>建成一个工业园，如图．</w:t>
      </w:r>
    </w:p>
    <w:p w14:paraId="0D6625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162175" cy="1314450"/>
            <wp:effectExtent l="0" t="0" r="9525" b="6350"/>
            <wp:docPr id="100013" name="图片 100013" descr="@@@db5daa9a-2f44-4f7a-916d-f7d40c22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db5daa9a-2f44-4f7a-916d-f7d40c22505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E4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（1）记</w:t>
      </w:r>
      <m:oMath>
        <m:r>
          <m:rPr/>
          <w:rPr>
            <w:rFonts w:hint="default" w:ascii="Cambria Math" w:hAnsi="Cambria Math" w:eastAsia="宋体" w:cs="Times New Roman"/>
          </w:rPr>
          <m:t>∠CBM=θ</m:t>
        </m:r>
      </m:oMath>
      <w:r>
        <w:rPr>
          <w:rFonts w:hint="default" w:ascii="Times New Roman" w:hAnsi="Times New Roman" w:cs="Times New Roman"/>
        </w:rPr>
        <w:t>，并设</w:t>
      </w:r>
      <m:oMath>
        <m:r>
          <m:rPr>
            <m:sty m:val="p"/>
          </m:rPr>
          <w:rPr>
            <w:rFonts w:hint="default" w:ascii="Cambria Math" w:hAnsi="Cambria Math" w:eastAsia="宋体" w:cs="Times New Roman"/>
          </w:rPr>
          <m:t>tan</m:t>
        </m:r>
        <m:r>
          <m:rPr/>
          <w:rPr>
            <w:rFonts w:hint="default" w:ascii="Cambria Math" w:hAnsi="Cambria Math" w:eastAsia="宋体" w:cs="Times New Roman"/>
          </w:rPr>
          <m:t>θ=k</m:t>
        </m:r>
      </m:oMath>
      <w:r>
        <w:rPr>
          <w:rFonts w:hint="default" w:ascii="Times New Roman" w:hAnsi="Times New Roman" w:cs="Times New Roman"/>
        </w:rPr>
        <w:t>，试确定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的取值范围；</w:t>
      </w:r>
    </w:p>
    <w:p w14:paraId="2C5B42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（2）设三角形区域工业园的占地面积为</w:t>
      </w:r>
      <w:r>
        <w:rPr>
          <w:rFonts w:hint="default" w:ascii="Times New Roman" w:hAnsi="Times New Roman" w:eastAsia="Times New Roman" w:cs="Times New Roman"/>
          <w:i/>
        </w:rPr>
        <w:t>S</w:t>
      </w:r>
      <w:r>
        <w:rPr>
          <w:rFonts w:hint="default" w:ascii="Times New Roman" w:hAnsi="Times New Roman" w:cs="Times New Roman"/>
        </w:rPr>
        <w:t>，试将</w:t>
      </w:r>
      <w:r>
        <w:rPr>
          <w:rFonts w:hint="default" w:ascii="Times New Roman" w:hAnsi="Times New Roman" w:eastAsia="Times New Roman" w:cs="Times New Roman"/>
          <w:i/>
        </w:rPr>
        <w:t>S</w:t>
      </w:r>
      <w:r>
        <w:rPr>
          <w:rFonts w:hint="default" w:ascii="Times New Roman" w:hAnsi="Times New Roman" w:cs="Times New Roman"/>
        </w:rPr>
        <w:t>表示成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的函数</w:t>
      </w:r>
      <m:oMath>
        <m:r>
          <m:rPr/>
          <w:rPr>
            <w:rFonts w:hint="default" w:ascii="Cambria Math" w:hAnsi="Cambria Math" w:eastAsia="宋体" w:cs="Times New Roman"/>
          </w:rPr>
          <m:t>S=f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；</w:t>
      </w:r>
    </w:p>
    <w:p w14:paraId="1506C6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（3）为尽量减少耕地占用，如何确定点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的位置，使得该工业园区的面积最小？并求最小面积．</w:t>
      </w:r>
    </w:p>
    <w:p w14:paraId="187C5D8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47694CE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524CB3E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73490E5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512B5A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300A68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300A68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7092472E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3353DC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406C99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F0B56D4"/>
    <w:rsid w:val="FE13A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4" Type="http://schemas.openxmlformats.org/officeDocument/2006/relationships/fontTable" Target="fontTable.xml"/><Relationship Id="rId43" Type="http://schemas.openxmlformats.org/officeDocument/2006/relationships/customXml" Target="../customXml/item1.xml"/><Relationship Id="rId42" Type="http://schemas.openxmlformats.org/officeDocument/2006/relationships/image" Target="media/image22.png"/><Relationship Id="rId41" Type="http://schemas.openxmlformats.org/officeDocument/2006/relationships/image" Target="media/image21.png"/><Relationship Id="rId40" Type="http://schemas.openxmlformats.org/officeDocument/2006/relationships/image" Target="media/image20.png"/><Relationship Id="rId4" Type="http://schemas.openxmlformats.org/officeDocument/2006/relationships/footer" Target="footer1.xml"/><Relationship Id="rId39" Type="http://schemas.openxmlformats.org/officeDocument/2006/relationships/image" Target="media/image19.wmf"/><Relationship Id="rId38" Type="http://schemas.openxmlformats.org/officeDocument/2006/relationships/oleObject" Target="embeddings/oleObject16.bin"/><Relationship Id="rId37" Type="http://schemas.openxmlformats.org/officeDocument/2006/relationships/oleObject" Target="embeddings/oleObject15.bin"/><Relationship Id="rId36" Type="http://schemas.openxmlformats.org/officeDocument/2006/relationships/image" Target="media/image18.wmf"/><Relationship Id="rId35" Type="http://schemas.openxmlformats.org/officeDocument/2006/relationships/oleObject" Target="embeddings/oleObject14.bin"/><Relationship Id="rId34" Type="http://schemas.openxmlformats.org/officeDocument/2006/relationships/image" Target="media/image17.wmf"/><Relationship Id="rId33" Type="http://schemas.openxmlformats.org/officeDocument/2006/relationships/oleObject" Target="embeddings/oleObject13.bin"/><Relationship Id="rId32" Type="http://schemas.openxmlformats.org/officeDocument/2006/relationships/image" Target="media/image16.wmf"/><Relationship Id="rId31" Type="http://schemas.openxmlformats.org/officeDocument/2006/relationships/oleObject" Target="embeddings/oleObject12.bin"/><Relationship Id="rId30" Type="http://schemas.openxmlformats.org/officeDocument/2006/relationships/image" Target="media/image15.wmf"/><Relationship Id="rId3" Type="http://schemas.openxmlformats.org/officeDocument/2006/relationships/header" Target="header1.xml"/><Relationship Id="rId29" Type="http://schemas.openxmlformats.org/officeDocument/2006/relationships/oleObject" Target="embeddings/oleObject11.bin"/><Relationship Id="rId28" Type="http://schemas.openxmlformats.org/officeDocument/2006/relationships/image" Target="media/image14.wmf"/><Relationship Id="rId27" Type="http://schemas.openxmlformats.org/officeDocument/2006/relationships/oleObject" Target="embeddings/oleObject10.bin"/><Relationship Id="rId26" Type="http://schemas.openxmlformats.org/officeDocument/2006/relationships/image" Target="media/image13.wmf"/><Relationship Id="rId25" Type="http://schemas.openxmlformats.org/officeDocument/2006/relationships/oleObject" Target="embeddings/oleObject9.bin"/><Relationship Id="rId24" Type="http://schemas.openxmlformats.org/officeDocument/2006/relationships/image" Target="media/image12.wmf"/><Relationship Id="rId23" Type="http://schemas.openxmlformats.org/officeDocument/2006/relationships/oleObject" Target="embeddings/oleObject8.bin"/><Relationship Id="rId22" Type="http://schemas.openxmlformats.org/officeDocument/2006/relationships/image" Target="media/image11.wmf"/><Relationship Id="rId21" Type="http://schemas.openxmlformats.org/officeDocument/2006/relationships/oleObject" Target="embeddings/oleObject7.bin"/><Relationship Id="rId20" Type="http://schemas.openxmlformats.org/officeDocument/2006/relationships/image" Target="media/image10.wmf"/><Relationship Id="rId2" Type="http://schemas.openxmlformats.org/officeDocument/2006/relationships/settings" Target="settings.xml"/><Relationship Id="rId19" Type="http://schemas.openxmlformats.org/officeDocument/2006/relationships/oleObject" Target="embeddings/oleObject6.bin"/><Relationship Id="rId18" Type="http://schemas.openxmlformats.org/officeDocument/2006/relationships/image" Target="media/image9.wmf"/><Relationship Id="rId17" Type="http://schemas.openxmlformats.org/officeDocument/2006/relationships/oleObject" Target="embeddings/oleObject5.bin"/><Relationship Id="rId16" Type="http://schemas.openxmlformats.org/officeDocument/2006/relationships/image" Target="media/image8.wmf"/><Relationship Id="rId15" Type="http://schemas.openxmlformats.org/officeDocument/2006/relationships/oleObject" Target="embeddings/oleObject4.bin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3204</Words>
  <Characters>3911</Characters>
  <Lines>1</Lines>
  <Paragraphs>1</Paragraphs>
  <TotalTime>3</TotalTime>
  <ScaleCrop>false</ScaleCrop>
  <LinksUpToDate>false</LinksUpToDate>
  <CharactersWithSpaces>4086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2024-10-26T09:27:20Z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FF417BE42B2602B978451C6776AFB23B_42</vt:lpwstr>
  </property>
</Properties>
</file>