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AB24E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12611100</wp:posOffset>
            </wp:positionV>
            <wp:extent cx="304800" cy="342900"/>
            <wp:effectExtent l="0" t="0" r="0" b="12700"/>
            <wp:wrapNone/>
            <wp:docPr id="100233" name="图片 100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" name="图片 1002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6BCFB6C0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第4.3.1讲 等比数列的概念（第1课时）</w:t>
      </w:r>
    </w:p>
    <w:p w14:paraId="3BEA93BB">
      <w:pPr>
        <w:widowControl w:val="0"/>
        <w:numPr>
          <w:ilvl w:val="0"/>
          <w:numId w:val="0"/>
        </w:numPr>
        <w:jc w:val="both"/>
      </w:pPr>
    </w:p>
    <w:p w14:paraId="3DF5EF64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BEB6">
      <w:pPr>
        <w:numPr>
          <w:ilvl w:val="0"/>
          <w:numId w:val="1"/>
        </w:numPr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理解等比数列的概念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理解等比中项的概念．　</w:t>
      </w:r>
    </w:p>
    <w:p w14:paraId="4921EDC8">
      <w:pPr>
        <w:numPr>
          <w:ilvl w:val="0"/>
          <w:numId w:val="1"/>
        </w:numPr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掌握等比数列的通项公式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能运用公式解决相关问题．　</w:t>
      </w:r>
    </w:p>
    <w:p w14:paraId="501051DD">
      <w:pPr>
        <w:numPr>
          <w:ilvl w:val="0"/>
          <w:numId w:val="1"/>
        </w:numPr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掌握等比数列判断与证明的方法．</w:t>
      </w:r>
    </w:p>
    <w:p w14:paraId="65722B09">
      <w:pPr>
        <w:numPr>
          <w:ilvl w:val="0"/>
          <w:numId w:val="0"/>
        </w:numPr>
        <w:rPr>
          <w:rFonts w:ascii="Times New Roman" w:hAnsi="Times New Roman" w:eastAsia="仿宋_GB2312" w:cs="Times New Roman"/>
          <w:color w:val="000000"/>
          <w:sz w:val="24"/>
          <w:szCs w:val="24"/>
        </w:rPr>
      </w:pPr>
    </w:p>
    <w:p w14:paraId="14339A9C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8E6C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等比数列的通项公式及应用</w:t>
      </w:r>
    </w:p>
    <w:p w14:paraId="63581106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0B01AFD2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等比中项及其应用</w:t>
      </w:r>
    </w:p>
    <w:p w14:paraId="08B0BDDC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640E2BC2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等比数列的判定与证明</w:t>
      </w:r>
    </w:p>
    <w:p w14:paraId="53E7E60F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48C5480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CCF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5BD5268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等比</w:t>
      </w: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数列</w:t>
      </w:r>
    </w:p>
    <w:p w14:paraId="2E79305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定义</w:t>
      </w:r>
    </w:p>
    <w:p w14:paraId="50AB8878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一般地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如果一个数列从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第2项</w:t>
      </w:r>
      <w:r>
        <w:rPr>
          <w:rFonts w:ascii="Times New Roman" w:hAnsi="Times New Roman" w:cs="Times New Roman"/>
          <w:color w:val="000000"/>
          <w:sz w:val="24"/>
          <w:szCs w:val="24"/>
        </w:rPr>
        <w:t>起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每一项与它的前一项的比都等于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同一个常数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那么这个数列叫做等比数列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这个常数叫做等比数列的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公比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公比通常用字母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0)表示．</w:t>
      </w:r>
    </w:p>
    <w:p w14:paraId="428F258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符号表示</w:t>
      </w:r>
    </w:p>
    <w:p w14:paraId="0A3A763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instrText xml:space="preserve">＋1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instrText xml:space="preserve">n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为常数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hAnsi="宋体" w:cs="Times New Roman"/>
          <w:color w:val="000000"/>
          <w:sz w:val="24"/>
          <w:szCs w:val="24"/>
        </w:rPr>
        <w:t>≠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0，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4445A5F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等比中项</w:t>
      </w:r>
    </w:p>
    <w:p w14:paraId="2B5DCA9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如果在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中间插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入一个数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使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成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5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等比数列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那么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叫做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的等比中项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此时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6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ab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5B8CCA1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</w:t>
      </w: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识点三　等比数列的通项公式</w:t>
      </w:r>
    </w:p>
    <w:p w14:paraId="6E5B6D7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首项为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公比是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0)的等比数列的通项公式为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7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bscript"/>
        </w:rPr>
        <w:t>1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per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－1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3D8C3215">
      <w:pPr>
        <w:widowControl w:val="0"/>
        <w:numPr>
          <w:ilvl w:val="0"/>
          <w:numId w:val="0"/>
        </w:numPr>
        <w:jc w:val="left"/>
      </w:pPr>
      <w:bookmarkStart w:id="0" w:name="_GoBack"/>
      <w:bookmarkEnd w:id="0"/>
    </w:p>
    <w:p w14:paraId="7B804F0E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B36B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9130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等比数列的通项公式及应用</w:t>
      </w:r>
    </w:p>
    <w:p w14:paraId="444E59C3">
      <w:pPr>
        <w:shd w:val="clear" w:color="auto" w:fill="FFFFFF"/>
        <w:spacing w:line="360" w:lineRule="auto"/>
        <w:jc w:val="left"/>
        <w:textAlignment w:val="center"/>
      </w:pPr>
      <w:r>
        <w:t>1．下列说法正确的是（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3242CCC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l</w: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为三条直线，若</w:t>
      </w:r>
      <w:r>
        <w:object>
          <v:shape id="_x0000_i1025" o:spt="75" alt="eqId0eb26a220ed44c446105df7caa0f1063" type="#_x0000_t75" style="height:12.2pt;width:26.35pt;" o:ole="t" filled="f" o:preferrelative="t" stroked="f" coordsize="21600,21600">
            <v:path/>
            <v:fill on="f" focussize="0,0"/>
            <v:stroke on="f" joinstyle="miter"/>
            <v:imagedata r:id="rId14" o:title="eqId0eb26a220ed44c446105df7caa0f1063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t>，</w:t>
      </w:r>
      <w:r>
        <w:object>
          <v:shape id="_x0000_i1026" o:spt="75" alt="eqId5b97ab842db26bc83a6ca5f580133c29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6" o:title="eqId5b97ab842db26bc83a6ca5f580133c2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t>，则</w:t>
      </w:r>
      <w:r>
        <w:object>
          <v:shape id="_x0000_i1027" o:spt="75" alt="eqId80645381feb9746cc149da61d553974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8" o:title="eqId80645381feb9746cc149da61d553974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</w:p>
    <w:p w14:paraId="1EE64207">
      <w:pPr>
        <w:shd w:val="clear" w:color="auto" w:fill="FFFFFF"/>
        <w:spacing w:line="360" w:lineRule="auto"/>
        <w:ind w:left="300"/>
        <w:jc w:val="left"/>
        <w:textAlignment w:val="center"/>
      </w:pPr>
      <w:r>
        <w:t>B．等比数列可以有一项为0</w:t>
      </w:r>
    </w:p>
    <w:p w14:paraId="55EA45F4">
      <w:pPr>
        <w:shd w:val="clear" w:color="auto" w:fill="FFFFFF"/>
        <w:spacing w:line="360" w:lineRule="auto"/>
        <w:ind w:left="300"/>
        <w:jc w:val="left"/>
        <w:textAlignment w:val="center"/>
      </w:pPr>
      <w:r>
        <w:t>C．一个三角形的三边长可以是1，2，3</w:t>
      </w:r>
    </w:p>
    <w:p w14:paraId="0F813FE4">
      <w:pPr>
        <w:shd w:val="clear" w:color="auto" w:fill="FFFFFF"/>
        <w:spacing w:line="360" w:lineRule="auto"/>
        <w:ind w:left="300"/>
        <w:jc w:val="left"/>
        <w:textAlignment w:val="center"/>
      </w:pPr>
      <w:r>
        <w:t>D．正项等比数列若公比</w:t>
      </w:r>
      <w:r>
        <w:object>
          <v:shape id="_x0000_i1028" o:spt="75" alt="eqIdeda6dc559d07bc22c9a0ed1e3a6d01d2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0" o:title="eqIdeda6dc559d07bc22c9a0ed1e3a6d01d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t>，则一定为递增数列</w:t>
      </w:r>
    </w:p>
    <w:p w14:paraId="06A2029E">
      <w:pPr>
        <w:shd w:val="clear" w:color="auto" w:fill="FFFFFF"/>
        <w:spacing w:line="360" w:lineRule="auto"/>
        <w:jc w:val="left"/>
        <w:textAlignment w:val="center"/>
      </w:pPr>
      <w:r>
        <w:t>2．已知数列</w:t>
      </w:r>
      <w:r>
        <w:object>
          <v:shape id="_x0000_i10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t>满足</w:t>
      </w:r>
      <w:r>
        <w:object>
          <v:shape id="_x0000_i1030" o:spt="75" alt="eqId6be0467c8fa902d267e096fd006cf262" type="#_x0000_t75" style="height:16pt;width:81.8pt;" o:ole="t" filled="f" o:preferrelative="t" stroked="f" coordsize="21600,21600">
            <v:path/>
            <v:fill on="f" focussize="0,0"/>
            <v:stroke on="f" joinstyle="miter"/>
            <v:imagedata r:id="rId24" o:title="eqId6be0467c8fa902d267e096fd006cf26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t>，则</w:t>
      </w:r>
      <w:r>
        <w:object>
          <v:shape id="_x0000_i10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t>的通项公式（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6DCA5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2" o:spt="75" alt="eqIde12059d1dac926a235ccd40c3b61b1b6" type="#_x0000_t75" style="height:16.5pt;width:37.8pt;" o:ole="t" filled="f" o:preferrelative="t" stroked="f" coordsize="21600,21600">
            <v:path/>
            <v:fill on="f" focussize="0,0"/>
            <v:stroke on="f" joinstyle="miter"/>
            <v:imagedata r:id="rId27" o:title="eqIde12059d1dac926a235ccd40c3b61b1b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tab/>
      </w:r>
      <w:r>
        <w:t>B．</w:t>
      </w:r>
      <w:r>
        <w:object>
          <v:shape id="_x0000_i1033" o:spt="75" alt="eqId0a9b56896436082a0129546843eca9e0" type="#_x0000_t75" style="height:17.05pt;width:51.9pt;" o:ole="t" filled="f" o:preferrelative="t" stroked="f" coordsize="21600,21600">
            <v:path/>
            <v:fill on="f" focussize="0,0"/>
            <v:stroke on="f" joinstyle="miter"/>
            <v:imagedata r:id="rId29" o:title="eqId0a9b56896436082a0129546843eca9e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tab/>
      </w:r>
      <w:r>
        <w:t>C．</w:t>
      </w:r>
      <w:r>
        <w:object>
          <v:shape id="_x0000_i1034" o:spt="75" alt="eqId6e4b5779873cb3f4366dbfdb983dec81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31" o:title="eqId6e4b5779873cb3f4366dbfdb983dec81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  <w:r>
        <w:tab/>
      </w:r>
      <w:r>
        <w:t>D．</w:t>
      </w:r>
      <w:r>
        <w:object>
          <v:shape id="_x0000_i1035" o:spt="75" alt="eqIde21a2abecb477ad5ff15db0f3d7817f3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33" o:title="eqIde21a2abecb477ad5ff15db0f3d7817f3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</w:p>
    <w:p w14:paraId="2E2C8121">
      <w:pPr>
        <w:shd w:val="clear" w:color="auto" w:fill="FFFFFF"/>
        <w:spacing w:line="360" w:lineRule="auto"/>
        <w:jc w:val="left"/>
        <w:textAlignment w:val="center"/>
      </w:pPr>
      <w:r>
        <w:t>3．在等比数列</w:t>
      </w:r>
      <w:r>
        <w:object>
          <v:shape id="_x0000_i103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t>中，</w:t>
      </w:r>
      <w:r>
        <w:object>
          <v:shape id="_x0000_i103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36" o:title="eqIdb065334d8f60c49f4bd3d9f1373fe4c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>，公比</w:t>
      </w:r>
      <w:r>
        <w:object>
          <v:shape id="_x0000_i1038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38" o:title="eqId26d9b6c86435e0ceff94d8ad1cd0373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t>．若</w:t>
      </w:r>
      <w:r>
        <w:object>
          <v:shape id="_x0000_i1039" o:spt="75" alt="eqIdc409f23add06d3b7d22cb207bf77f885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40" o:title="eqIdc409f23add06d3b7d22cb207bf77f88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 xml:space="preserve">，则 </w:t>
      </w:r>
      <w:r>
        <w:object>
          <v:shape id="_x0000_i104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2" o:title="eqIdb6a24198bd04c29321ae5dc5a28fe421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D1B95F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C．6</w:t>
      </w:r>
      <w:r>
        <w:tab/>
      </w:r>
      <w:r>
        <w:t>D．7</w:t>
      </w:r>
    </w:p>
    <w:p w14:paraId="46C0C68B">
      <w:pPr>
        <w:shd w:val="clear" w:color="auto" w:fill="FFFFFF"/>
        <w:spacing w:line="360" w:lineRule="auto"/>
        <w:jc w:val="left"/>
        <w:textAlignment w:val="center"/>
      </w:pPr>
      <w:r>
        <w:t>4．已知数列</w:t>
      </w:r>
      <w:r>
        <w:object>
          <v:shape id="_x0000_i10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>满足：对任意的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object>
          <v:shape id="_x0000_i1042" o:spt="75" alt="eqId655c46b33730f3a29b9ec3024df71375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5" o:title="eqId655c46b33730f3a29b9ec3024df7137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t>，都有</w:t>
      </w:r>
      <w:r>
        <w:object>
          <v:shape id="_x0000_i1043" o:spt="75" alt="eqIdeea68a0f7eb21666c45ae8cc03656312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47" o:title="eqIdeea68a0f7eb21666c45ae8cc0365631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>，且</w:t>
      </w:r>
      <w:r>
        <w:object>
          <v:shape id="_x0000_i1044" o:spt="75" alt="eqId2693734765399876e9e93cdb110231c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9" o:title="eqId2693734765399876e9e93cdb110231c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t>，则</w:t>
      </w:r>
      <w:r>
        <w:object>
          <v:shape id="_x0000_i1045" o:spt="75" alt="eqIdbcd5367f5c88db960f534311d3476ef5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51" o:title="eqIdbcd5367f5c88db960f534311d3476ef5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86FADB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6" o:spt="75" alt="eqIdb4a44ddbdf4cd5c6003b688a4b49d844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3" o:title="eqIdb4a44ddbdf4cd5c6003b688a4b49d84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tab/>
      </w:r>
      <w:r>
        <w:t>B．</w:t>
      </w:r>
      <w:r>
        <w:object>
          <v:shape id="_x0000_i1047" o:spt="75" alt="eqId45fb1aa1e7335b3c29135e68949071a0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55" o:title="eqId45fb1aa1e7335b3c29135e68949071a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tab/>
      </w:r>
      <w:r>
        <w:t>C．</w:t>
      </w:r>
      <w:r>
        <w:object>
          <v:shape id="_x0000_i1048" o:spt="75" alt="eqId4cd981c106a57090604564a1dcd8ddfa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7" o:title="eqId4cd981c106a57090604564a1dcd8ddf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tab/>
      </w:r>
      <w:r>
        <w:t>D．</w:t>
      </w:r>
      <w:r>
        <w:object>
          <v:shape id="_x0000_i1049" o:spt="75" alt="eqId51d21427a84a5381a3402ea7778ab2d9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59" o:title="eqId51d21427a84a5381a3402ea7778ab2d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</w:p>
    <w:p w14:paraId="0148547B">
      <w:pPr>
        <w:shd w:val="clear" w:color="auto" w:fill="FFFFFF"/>
        <w:spacing w:line="360" w:lineRule="auto"/>
        <w:jc w:val="left"/>
        <w:textAlignment w:val="center"/>
      </w:pPr>
      <w:r>
        <w:t>5．正项等比数列</w:t>
      </w:r>
      <w:r>
        <w:object>
          <v:shape id="_x0000_i10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t>满足</w:t>
      </w:r>
      <w:r>
        <w:object>
          <v:shape id="_x0000_i1051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2" o:title="eqId039e4fe671d61e59b96ee525c9df43e8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，</w:t>
      </w:r>
      <w:r>
        <w:object>
          <v:shape id="_x0000_i1052" o:spt="75" alt="eqIda316124e688e76d6f330ffbea49d427d" type="#_x0000_t75" style="height:15.7pt;width:27.25pt;" o:ole="t" filled="f" o:preferrelative="t" stroked="f" coordsize="21600,21600">
            <v:path/>
            <v:fill on="f" focussize="0,0"/>
            <v:stroke on="f" joinstyle="miter"/>
            <v:imagedata r:id="rId64" o:title="eqIda316124e688e76d6f330ffbea49d427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，则其通项公式</w:t>
      </w:r>
      <w:r>
        <w:object>
          <v:shape id="_x0000_i1053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6" o:title="eqIde3f7fda69e2b32b9ced2239f915fa59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40936F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4" o:spt="75" alt="eqIdc9f1ad18371ec533aeac27cf1fad95c1" type="#_x0000_t75" style="height:13.15pt;width:18.45pt;" o:ole="t" filled="f" o:preferrelative="t" stroked="f" coordsize="21600,21600">
            <v:path/>
            <v:fill on="f" focussize="0,0"/>
            <v:stroke on="f" joinstyle="miter"/>
            <v:imagedata r:id="rId68" o:title="eqIdc9f1ad18371ec533aeac27cf1fad95c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ab/>
      </w:r>
      <w:r>
        <w:t>B．</w:t>
      </w:r>
      <w:r>
        <w:object>
          <v:shape id="_x0000_i1055" o:spt="75" alt="eqIdf31971306914638e5ceb1bbe437535d3" type="#_x0000_t75" style="height:13.15pt;width:12.3pt;" o:ole="t" filled="f" o:preferrelative="t" stroked="f" coordsize="21600,21600">
            <v:path/>
            <v:fill on="f" focussize="0,0"/>
            <v:stroke on="f" joinstyle="miter"/>
            <v:imagedata r:id="rId70" o:title="eqIdf31971306914638e5ceb1bbe437535d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ab/>
      </w:r>
      <w:r>
        <w:t>C．</w:t>
      </w:r>
      <w:r>
        <w:object>
          <v:shape id="_x0000_i1056" o:spt="75" alt="eqId42e4fdefe69c7a75a18926ea42e571c9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72" o:title="eqId42e4fdefe69c7a75a18926ea42e571c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tab/>
      </w:r>
      <w:r>
        <w:t>D．</w:t>
      </w:r>
      <w:r>
        <w:object>
          <v:shape id="_x0000_i1057" o:spt="75" alt="eqId5f979147f4e109631fe0382c5fc49796" type="#_x0000_t75" style="height:11.9pt;width:19.35pt;" o:ole="t" filled="f" o:preferrelative="t" stroked="f" coordsize="21600,21600">
            <v:path/>
            <v:fill on="f" focussize="0,0"/>
            <v:stroke on="f" joinstyle="miter"/>
            <v:imagedata r:id="rId74" o:title="eqId5f979147f4e109631fe0382c5fc4979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</w:p>
    <w:p w14:paraId="70DEED60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78784D44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等比中项及其应用</w:t>
      </w:r>
    </w:p>
    <w:p w14:paraId="68864B40">
      <w:pPr>
        <w:shd w:val="clear" w:color="auto" w:fill="FFFFFF"/>
        <w:spacing w:line="360" w:lineRule="auto"/>
        <w:jc w:val="left"/>
        <w:textAlignment w:val="center"/>
      </w:pPr>
      <w:r>
        <w:t>6．在等比数列</w:t>
      </w:r>
      <w:r>
        <w:object>
          <v:shape id="_x0000_i105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t>中，</w:t>
      </w:r>
      <w:r>
        <w:object>
          <v:shape id="_x0000_i1059" o:spt="75" alt="eqId0ea8d0e50065114b05ef2dc1ea1129cf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77" o:title="eqId0ea8d0e50065114b05ef2dc1ea1129c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>，公比</w:t>
      </w:r>
      <w:r>
        <w:object>
          <v:shape id="_x0000_i1060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38" o:title="eqId26d9b6c86435e0ceff94d8ad1cd0373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，则</w:t>
      </w:r>
      <w:r>
        <w:object>
          <v:shape id="_x0000_i1061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80" o:title="eqId6c1ccc6c74b8754e9bcbb3f39a11b6f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t>与</w:t>
      </w:r>
      <w:r>
        <w:object>
          <v:shape id="_x0000_i1062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82" o:title="eqIdf65fc200f10b97588a0c9896277c9c6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t>的等比中项是（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4CECAF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B．4</w:t>
      </w:r>
      <w:r>
        <w:tab/>
      </w:r>
      <w:r>
        <w:t>C．</w:t>
      </w:r>
      <w:r>
        <w:object>
          <v:shape id="_x0000_i1063" o:spt="75" alt="eqId87d67e616a2fefd2e88948ac4cb92f6d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84" o:title="eqId87d67e616a2fefd2e88948ac4cb92f6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t>2</w:t>
      </w:r>
      <w:r>
        <w:tab/>
      </w:r>
      <w:r>
        <w:t>D．</w:t>
      </w:r>
      <w:r>
        <w:object>
          <v:shape id="_x0000_i1064" o:spt="75" alt="eqId87d67e616a2fefd2e88948ac4cb92f6d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84" o:title="eqId87d67e616a2fefd2e88948ac4cb92f6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t>4</w:t>
      </w:r>
    </w:p>
    <w:p w14:paraId="626C1A90">
      <w:pPr>
        <w:shd w:val="clear" w:color="auto" w:fill="FFFFFF"/>
        <w:spacing w:line="360" w:lineRule="auto"/>
        <w:jc w:val="left"/>
        <w:textAlignment w:val="center"/>
      </w:pPr>
      <w:r>
        <w:t>7．在正项等比数列</w:t>
      </w:r>
      <w:r>
        <w:object>
          <v:shape id="_x0000_i106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t>中，若</w:t>
      </w:r>
      <w:r>
        <w:object>
          <v:shape id="_x0000_i1066" o:spt="75" alt="eqId87e7556d002592971eef642a6c5c4465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88" o:title="eqId87e7556d002592971eef642a6c5c446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t>，</w:t>
      </w:r>
      <w:r>
        <w:object>
          <v:shape id="_x0000_i1067" o:spt="75" alt="eqIdd15ca2382912af87b2830fb6361dc87a" type="#_x0000_t75" style="height:29.9pt;width:69.5pt;" o:ole="t" filled="f" o:preferrelative="t" stroked="f" coordsize="21600,21600">
            <v:path/>
            <v:fill on="f" focussize="0,0"/>
            <v:stroke on="f" joinstyle="miter"/>
            <v:imagedata r:id="rId90" o:title="eqIdd15ca2382912af87b2830fb6361dc87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t>，则</w:t>
      </w:r>
      <w:r>
        <w:object>
          <v:shape id="_x0000_i1068" o:spt="75" alt="eqIdaf9bbe98100c8067ff36ac536d043a85" type="#_x0000_t75" style="height:16.35pt;width:21.1pt;" o:ole="t" filled="f" o:preferrelative="t" stroked="f" coordsize="21600,21600">
            <v:path/>
            <v:fill on="f" focussize="0,0"/>
            <v:stroke on="f" joinstyle="miter"/>
            <v:imagedata r:id="rId92" o:title="eqIdaf9bbe98100c8067ff36ac536d043a85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AC417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</w:t>
      </w:r>
      <w:r>
        <w:object>
          <v:shape id="_x0000_i1069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94" o:title="eqId38387ba1cadfd3dfc4dea4ca9f613cea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</w:p>
    <w:p w14:paraId="58DC728D">
      <w:pPr>
        <w:shd w:val="clear" w:color="auto" w:fill="FFFFFF"/>
        <w:spacing w:line="360" w:lineRule="auto"/>
        <w:jc w:val="left"/>
        <w:textAlignment w:val="center"/>
      </w:pPr>
      <w:r>
        <w:t>8．已知数列</w:t>
      </w:r>
      <w:r>
        <w:object>
          <v:shape id="_x0000_i107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t>是等差数列，数列</w:t>
      </w:r>
      <w:r>
        <w:object>
          <v:shape id="_x0000_i1071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97" o:title="eqId034ba25825c13725931c483aa47c9363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t>是等比数列，</w:t>
      </w:r>
      <w:r>
        <w:object>
          <v:shape id="_x0000_i1072" o:spt="75" alt="eqId54b3067176529dc460236b3f55f86856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99" o:title="eqId54b3067176529dc460236b3f55f8685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t>，且</w:t>
      </w:r>
      <w:r>
        <w:object>
          <v:shape id="_x0000_i1073" o:spt="75" alt="eqIda94524fd24414d0e5d1f2759ac5155aa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01" o:title="eqIda94524fd24414d0e5d1f2759ac5155a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t>，则</w:t>
      </w:r>
      <w:r>
        <w:object>
          <v:shape id="_x0000_i1074" o:spt="75" alt="eqId4d3ee4c29f6c9cd0fddc596d3e8ab877" type="#_x0000_t75" style="height:30pt;width:61.55pt;" o:ole="t" filled="f" o:preferrelative="t" stroked="f" coordsize="21600,21600">
            <v:path/>
            <v:fill on="f" focussize="0,0"/>
            <v:stroke on="f" joinstyle="miter"/>
            <v:imagedata r:id="rId103" o:title="eqId4d3ee4c29f6c9cd0fddc596d3e8ab87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8C05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5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05" o:title="eqId56d266a04f3dc7483eddbc26c5e487d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tab/>
      </w:r>
      <w:r>
        <w:t>B．</w:t>
      </w:r>
      <w:r>
        <w:object>
          <v:shape id="_x0000_i1076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07" o:title="eqIdbf31876698721a199c7c53c6b320aa8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tab/>
      </w:r>
      <w:r>
        <w:t>C．</w:t>
      </w:r>
      <w:r>
        <w:object>
          <v:shape id="_x0000_i107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9" o:title="eqIdf89eef3148f2d4d09379767b4af6913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tab/>
      </w:r>
      <w:r>
        <w:t>D．</w:t>
      </w:r>
      <w:r>
        <w:object>
          <v:shape id="_x0000_i107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11" o:title="eqId4dac452fbb5ef6dd653e7fbbef63948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</w:p>
    <w:p w14:paraId="0B6CDA3D">
      <w:pPr>
        <w:shd w:val="clear" w:color="auto" w:fill="FFFFFF"/>
        <w:spacing w:line="360" w:lineRule="auto"/>
        <w:jc w:val="left"/>
        <w:textAlignment w:val="center"/>
      </w:pPr>
      <w:r>
        <w:t>9．已知各项均为正数的等比数列</w:t>
      </w:r>
      <w:r>
        <w:object>
          <v:shape id="_x0000_i107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t>，</w:t>
      </w:r>
      <w:r>
        <w:object>
          <v:shape id="_x0000_i1080" o:spt="75" alt="eqId9378aa39b0f34562fda4c1e9065a83b5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14" o:title="eqId9378aa39b0f34562fda4c1e9065a83b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t>，</w:t>
      </w:r>
      <w:r>
        <w:object>
          <v:shape id="_x0000_i1081" o:spt="75" alt="eqIdaeef399c0c7e54c90d1cec3eb8b42d5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116" o:title="eqIdaeef399c0c7e54c90d1cec3eb8b42d5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t>，则</w:t>
      </w:r>
      <w:r>
        <w:object>
          <v:shape id="_x0000_i1082" o:spt="75" alt="eqId62eaf09bb946feb2806a2725369891f8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8" o:title="eqId62eaf09bb946feb2806a2725369891f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5BCFFC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B．8</w:t>
      </w:r>
      <w:r>
        <w:tab/>
      </w:r>
      <w:r>
        <w:t>C．9</w:t>
      </w:r>
      <w:r>
        <w:tab/>
      </w:r>
      <w:r>
        <w:t>D．10</w:t>
      </w:r>
    </w:p>
    <w:p w14:paraId="2CE904F1">
      <w:pPr>
        <w:shd w:val="clear" w:color="auto" w:fill="FFFFFF"/>
        <w:spacing w:line="360" w:lineRule="auto"/>
        <w:jc w:val="left"/>
        <w:textAlignment w:val="center"/>
      </w:pPr>
      <w:r>
        <w:t>10．已知等比数列</w:t>
      </w:r>
      <w:r>
        <w:object>
          <v:shape id="_x0000_i10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t>，</w:t>
      </w:r>
      <w:r>
        <w:object>
          <v:shape id="_x0000_i1084" o:spt="75" alt="eqId0d2d38074aade4c20f9c1e71e5526708" type="#_x0000_t75" style="height:15.55pt;width:27.25pt;" o:ole="t" filled="f" o:preferrelative="t" stroked="f" coordsize="21600,21600">
            <v:path/>
            <v:fill on="f" focussize="0,0"/>
            <v:stroke on="f" joinstyle="miter"/>
            <v:imagedata r:id="rId121" o:title="eqId0d2d38074aade4c20f9c1e71e552670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t>是方程</w:t>
      </w:r>
      <w:r>
        <w:object>
          <v:shape id="_x0000_i1085" o:spt="75" alt="eqId31bec08c198388efcee125e060165b89" type="#_x0000_t75" style="height:13.8pt;width:72.1pt;" o:ole="t" filled="f" o:preferrelative="t" stroked="f" coordsize="21600,21600">
            <v:path/>
            <v:fill on="f" focussize="0,0"/>
            <v:stroke on="f" joinstyle="miter"/>
            <v:imagedata r:id="rId123" o:title="eqId31bec08c198388efcee125e060165b8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t>的两个实数根，则</w:t>
      </w:r>
      <w:r>
        <w:object>
          <v:shape id="_x0000_i1086" o:spt="75" alt="eqId5da4cd81500bdb43118150dbdb1541e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25" o:title="eqId5da4cd81500bdb43118150dbdb1541e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5E1A8B0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7" o:spt="75" alt="eqIdea9df7ef7551f9b55d519b2c952fb0e5" type="#_x0000_t75" style="height:13.6pt;width:27.25pt;" o:ole="t" filled="f" o:preferrelative="t" stroked="f" coordsize="21600,21600">
            <v:path/>
            <v:fill on="f" focussize="0,0"/>
            <v:stroke on="f" joinstyle="miter"/>
            <v:imagedata r:id="rId127" o:title="eqIdea9df7ef7551f9b55d519b2c952fb0e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tab/>
      </w:r>
      <w:r>
        <w:t>B．</w:t>
      </w:r>
      <w:r>
        <w:object>
          <v:shape id="_x0000_i1088" o:spt="75" alt="eqId01961669cd597f61fa48e9853d678bb8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29" o:title="eqId01961669cd597f61fa48e9853d678bb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tab/>
      </w:r>
      <w:r>
        <w:t>C．</w:t>
      </w:r>
      <w:r>
        <w:object>
          <v:shape id="_x0000_i1089" o:spt="75" alt="eqIda110780930cd1bb8d8c12c88fa06317b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131" o:title="eqIda110780930cd1bb8d8c12c88fa06317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tab/>
      </w:r>
      <w:r>
        <w:t>D．</w:t>
      </w:r>
      <w:r>
        <w:object>
          <v:shape id="_x0000_i1090" o:spt="75" alt="eqId5294d690e81bbc5c4898c97c538953f0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133" o:title="eqId5294d690e81bbc5c4898c97c538953f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</w:p>
    <w:p w14:paraId="103FA4AA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21EB2A42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等比数列的判定与证明</w:t>
      </w:r>
    </w:p>
    <w:p w14:paraId="1ECDB511">
      <w:pPr>
        <w:shd w:val="clear" w:color="auto" w:fill="FFFFFF"/>
        <w:spacing w:line="360" w:lineRule="auto"/>
        <w:jc w:val="left"/>
        <w:textAlignment w:val="center"/>
      </w:pPr>
      <w:r>
        <w:t>11．在数列</w:t>
      </w:r>
      <w:r>
        <w:object>
          <v:shape id="_x0000_i109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t>中，</w:t>
      </w:r>
      <w:r>
        <w:object>
          <v:shape id="_x0000_i1092" o:spt="75" alt="eqId14835bf3f00139ccec0694d0924db795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136" o:title="eqId14835bf3f00139ccec0694d0924db79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t>，</w:t>
      </w:r>
      <w:r>
        <w:object>
          <v:shape id="_x0000_i1093" o:spt="75" alt="eqIdbeca1e72d328400c5ae11d09d98533a1" type="#_x0000_t75" style="height:19.15pt;width:156.6pt;" o:ole="t" filled="f" o:preferrelative="t" stroked="f" coordsize="21600,21600">
            <v:path/>
            <v:fill on="f" focussize="0,0"/>
            <v:stroke on="f" joinstyle="miter"/>
            <v:imagedata r:id="rId138" o:title="eqIdbeca1e72d328400c5ae11d09d98533a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t>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18FFDB0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A．数列</w:t>
      </w:r>
      <w:r>
        <w:object>
          <v:shape id="_x0000_i109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t>是等比数列</w:t>
      </w:r>
      <w:r>
        <w:tab/>
      </w:r>
      <w:r>
        <w:t>B．数列</w:t>
      </w:r>
      <w:r>
        <w:object>
          <v:shape id="_x0000_i1095" o:spt="75" alt="eqIda080c94bf1ffea8d5af10f9688978fb5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41" o:title="eqIda080c94bf1ffea8d5af10f9688978fb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t>是等差数列</w:t>
      </w:r>
    </w:p>
    <w:p w14:paraId="66E5860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96" o:spt="75" alt="eqId90f51ae54d098d3b4819cc99c37ccb4a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143" o:title="eqId90f51ae54d098d3b4819cc99c37ccb4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tab/>
      </w:r>
      <w:r>
        <w:t>D．数列</w:t>
      </w:r>
      <w:r>
        <w:object>
          <v:shape id="_x0000_i109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t>是递增数列</w:t>
      </w:r>
    </w:p>
    <w:p w14:paraId="4E1A52E3">
      <w:pPr>
        <w:shd w:val="clear" w:color="auto" w:fill="FFFFFF"/>
        <w:spacing w:line="360" w:lineRule="auto"/>
        <w:jc w:val="left"/>
        <w:textAlignment w:val="center"/>
      </w:pPr>
      <w:r>
        <w:t>12．如果数列</w:t>
      </w:r>
      <w:r>
        <w:object>
          <v:shape id="_x0000_i109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t>是等比数列，那么（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DBC9C4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A．数列</w:t>
      </w:r>
      <w:r>
        <w:object>
          <v:shape id="_x0000_i1099" o:spt="75" alt="eqId4711944aa361bd9f2ed566b24c6888ec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147" o:title="eqId4711944aa361bd9f2ed566b24c6888e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t>是等比数列</w:t>
      </w:r>
      <w:r>
        <w:tab/>
      </w:r>
      <w:r>
        <w:t>B．数列</w:t>
      </w:r>
      <w:r>
        <w:object>
          <v:shape id="_x0000_i1100" o:spt="75" alt="eqId4844ada5b5eb39d704345bb4e6080d99" type="#_x0000_t75" style="height:19.35pt;width:23.75pt;" o:ole="t" filled="f" o:preferrelative="t" stroked="f" coordsize="21600,21600">
            <v:path/>
            <v:fill on="f" focussize="0,0"/>
            <v:stroke on="f" joinstyle="miter"/>
            <v:imagedata r:id="rId149" o:title="eqId4844ada5b5eb39d704345bb4e6080d9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t>是等比数列</w:t>
      </w:r>
    </w:p>
    <w:p w14:paraId="38B44EE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C．数列</w:t>
      </w:r>
      <w:r>
        <w:object>
          <v:shape id="_x0000_i1101" o:spt="75" alt="eqId362832fa3d3c13c1eafd565349d66dce" type="#_x0000_t75" style="height:19.3pt;width:21.95pt;" o:ole="t" filled="f" o:preferrelative="t" stroked="f" coordsize="21600,21600">
            <v:path/>
            <v:fill on="f" focussize="0,0"/>
            <v:stroke on="f" joinstyle="miter"/>
            <v:imagedata r:id="rId151" o:title="eqId362832fa3d3c13c1eafd565349d66dc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t>是等比数列</w:t>
      </w:r>
      <w:r>
        <w:tab/>
      </w:r>
      <w:r>
        <w:t>D．数列</w:t>
      </w:r>
      <w:r>
        <w:object>
          <v:shape id="_x0000_i1102" o:spt="75" alt="eqId0496f142d8ae5acb06e83526eaa3ef87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53" o:title="eqId0496f142d8ae5acb06e83526eaa3ef8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t>是等比数列</w:t>
      </w:r>
    </w:p>
    <w:p w14:paraId="54C19127">
      <w:pPr>
        <w:shd w:val="clear" w:color="auto" w:fill="FFFFFF"/>
        <w:spacing w:line="360" w:lineRule="auto"/>
        <w:jc w:val="left"/>
        <w:textAlignment w:val="center"/>
      </w:pPr>
      <w:r>
        <w:t>13．若数列</w:t>
      </w:r>
      <w:r>
        <w:object>
          <v:shape id="_x0000_i110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t>满足</w:t>
      </w:r>
      <w:r>
        <w:object>
          <v:shape id="_x0000_i1104" o:spt="75" alt="eqId46c401980a119b9746a1e690b601a31a" type="#_x0000_t75" style="height:29.9pt;width:56.3pt;" o:ole="t" filled="f" o:preferrelative="t" stroked="f" coordsize="21600,21600">
            <v:path/>
            <v:fill on="f" focussize="0,0"/>
            <v:stroke on="f" joinstyle="miter"/>
            <v:imagedata r:id="rId156" o:title="eqId46c401980a119b9746a1e690b601a31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  <w:r>
        <w:t>，则称</w:t>
      </w:r>
      <w:r>
        <w:object>
          <v:shape id="_x0000_i110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t>为“必会数列”，已知正项数列</w:t>
      </w:r>
      <w:r>
        <w:object>
          <v:shape id="_x0000_i11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t>为“必会数列”，若</w:t>
      </w:r>
      <w:r>
        <w:object>
          <v:shape id="_x0000_i1107" o:spt="75" alt="eqIdf90104e5c0759545c3ec52917e39916b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160" o:title="eqIdf90104e5c0759545c3ec52917e39916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t>，则</w:t>
      </w:r>
      <w:r>
        <w:object>
          <v:shape id="_x0000_i1108" o:spt="75" alt="eqId26ca98851c03f9f8ac31419523867151" type="#_x0000_t75" style="height:15.6pt;width:39.55pt;" o:ole="t" filled="f" o:preferrelative="t" stroked="f" coordsize="21600,21600">
            <v:path/>
            <v:fill on="f" focussize="0,0"/>
            <v:stroke on="f" joinstyle="miter"/>
            <v:imagedata r:id="rId162" o:title="eqId26ca98851c03f9f8ac3141952386715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 w14:paraId="44EA475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9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64" o:title="eqId158b045c6172c4178d7aa52083e1489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tab/>
      </w:r>
      <w:r>
        <w:t>B．1</w:t>
      </w:r>
      <w:r>
        <w:tab/>
      </w:r>
      <w:r>
        <w:t>C．6</w:t>
      </w:r>
      <w:r>
        <w:tab/>
      </w:r>
      <w:r>
        <w:t>D．12</w:t>
      </w:r>
    </w:p>
    <w:p w14:paraId="7366E3E5">
      <w:pPr>
        <w:shd w:val="clear" w:color="auto" w:fill="FFFFFF"/>
        <w:spacing w:line="360" w:lineRule="auto"/>
        <w:jc w:val="left"/>
        <w:textAlignment w:val="center"/>
      </w:pPr>
      <w:r>
        <w:t>14．已知数列</w:t>
      </w:r>
      <w:r>
        <w:object>
          <v:shape id="_x0000_i111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t>满足</w:t>
      </w:r>
      <w:r>
        <w:object>
          <v:shape id="_x0000_i1111" o:spt="75" alt="eqId1bd00980a73fc56c0a7accd9fa43f93d" type="#_x0000_t75" style="height:32.25pt;width:125.8pt;" o:ole="t" filled="f" o:preferrelative="t" stroked="f" coordsize="21600,21600">
            <v:path/>
            <v:fill on="f" focussize="0,0"/>
            <v:stroke on="f" joinstyle="miter"/>
            <v:imagedata r:id="rId167" o:title="eqId1bd00980a73fc56c0a7accd9fa43f93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0C03576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2" o:spt="75" alt="eqId63e4093be40c07848c0ee908fbef8893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69" o:title="eqId63e4093be40c07848c0ee908fbef889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tab/>
      </w:r>
      <w:r>
        <w:t>B．</w:t>
      </w:r>
      <w:r>
        <w:object>
          <v:shape id="_x0000_i1113" o:spt="75" alt="eqId730b634de3d30bffbdca776fb714c1eb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71" o:title="eqId730b634de3d30bffbdca776fb714c1e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</w:p>
    <w:p w14:paraId="5F47869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C．数列</w:t>
      </w:r>
      <w:r>
        <w:object>
          <v:shape id="_x0000_i111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t>是等差数列</w:t>
      </w:r>
      <w:r>
        <w:tab/>
      </w:r>
      <w:r>
        <w:t>D．数列</w:t>
      </w:r>
      <w:r>
        <w:object>
          <v:shape id="_x0000_i111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t>是等比数列</w:t>
      </w:r>
    </w:p>
    <w:p w14:paraId="08DCE723">
      <w:pPr>
        <w:shd w:val="clear" w:color="auto" w:fill="FFFFFF"/>
        <w:spacing w:line="360" w:lineRule="auto"/>
        <w:jc w:val="left"/>
        <w:textAlignment w:val="center"/>
      </w:pPr>
      <w:r>
        <w:t>15．数列</w:t>
      </w:r>
      <w:r>
        <w:object>
          <v:shape id="_x0000_i111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t>中，</w:t>
      </w:r>
      <w:r>
        <w:object>
          <v:shape id="_x0000_i1117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2" o:title="eqId039e4fe671d61e59b96ee525c9df43e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5">
            <o:LockedField>false</o:LockedField>
          </o:OLEObject>
        </w:object>
      </w:r>
      <w:r>
        <w:t>，</w:t>
      </w:r>
      <w:r>
        <w:object>
          <v:shape id="_x0000_i1118" o:spt="75" alt="eqIdf345502876ab924e7df46c07086c4c86" type="#_x0000_t75" style="height:16.8pt;width:38.7pt;" o:ole="t" filled="f" o:preferrelative="t" stroked="f" coordsize="21600,21600">
            <v:path/>
            <v:fill on="f" focussize="0,0"/>
            <v:stroke on="f" joinstyle="miter"/>
            <v:imagedata r:id="rId177" o:title="eqIdf345502876ab924e7df46c07086c4c8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6">
            <o:LockedField>false</o:LockedField>
          </o:OLEObject>
        </w:object>
      </w:r>
      <w:r>
        <w:t>，则下列结论中正确的是（　　）</w:t>
      </w:r>
    </w:p>
    <w:p w14:paraId="3A87AB17">
      <w:pPr>
        <w:shd w:val="clear" w:color="auto" w:fill="FFFFFF"/>
        <w:spacing w:line="360" w:lineRule="auto"/>
        <w:ind w:left="380"/>
        <w:jc w:val="left"/>
        <w:textAlignment w:val="center"/>
      </w:pPr>
      <w:r>
        <w:t>A．数列</w:t>
      </w:r>
      <w:r>
        <w:object>
          <v:shape id="_x0000_i111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8">
            <o:LockedField>false</o:LockedField>
          </o:OLEObject>
        </w:object>
      </w:r>
      <w:r>
        <w:t>的通项公式为</w:t>
      </w:r>
      <w:r>
        <w:object>
          <v:shape id="_x0000_i1120" o:spt="75" alt="eqId6e4b5779873cb3f4366dbfdb983dec81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31" o:title="eqId6e4b5779873cb3f4366dbfdb983dec8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9">
            <o:LockedField>false</o:LockedField>
          </o:OLEObject>
        </w:object>
      </w:r>
    </w:p>
    <w:p w14:paraId="252363E7">
      <w:pPr>
        <w:shd w:val="clear" w:color="auto" w:fill="FFFFFF"/>
        <w:spacing w:line="360" w:lineRule="auto"/>
        <w:ind w:left="380"/>
        <w:jc w:val="left"/>
        <w:textAlignment w:val="center"/>
      </w:pPr>
      <w:r>
        <w:t>B．数列</w:t>
      </w:r>
      <w:r>
        <w:object>
          <v:shape id="_x0000_i112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0">
            <o:LockedField>false</o:LockedField>
          </o:OLEObject>
        </w:object>
      </w:r>
      <w:r>
        <w:t>为等比数列</w:t>
      </w:r>
    </w:p>
    <w:p w14:paraId="3E733231">
      <w:pPr>
        <w:shd w:val="clear" w:color="auto" w:fill="FFFFFF"/>
        <w:spacing w:line="360" w:lineRule="auto"/>
        <w:ind w:left="380"/>
        <w:jc w:val="left"/>
        <w:textAlignment w:val="center"/>
      </w:pPr>
      <w:r>
        <w:t>C．数列</w:t>
      </w:r>
      <w:r>
        <w:object>
          <v:shape id="_x0000_i1122" o:spt="75" alt="eqId1dc71a2fd8c6b263feea5ff5d6a36121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82" o:title="eqId1dc71a2fd8c6b263feea5ff5d6a3612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  <w:r>
        <w:t>为等比数列</w:t>
      </w:r>
    </w:p>
    <w:p w14:paraId="0BE3923A">
      <w:pPr>
        <w:shd w:val="clear" w:color="auto" w:fill="FFFFFF"/>
        <w:spacing w:line="360" w:lineRule="auto"/>
        <w:ind w:left="380"/>
        <w:jc w:val="left"/>
        <w:textAlignment w:val="center"/>
      </w:pPr>
      <w:r>
        <w:t>D．数列</w:t>
      </w:r>
      <w:r>
        <w:object>
          <v:shape id="_x0000_i1123" o:spt="75" alt="eqId1dc71a2fd8c6b263feea5ff5d6a36121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82" o:title="eqId1dc71a2fd8c6b263feea5ff5d6a3612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t>为等差数列</w:t>
      </w:r>
    </w:p>
    <w:p w14:paraId="17D32D4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70138105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32A8A974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575F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7F38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5BF28FB2">
      <w:pPr>
        <w:shd w:val="clear" w:color="auto" w:fill="FFFFFF"/>
        <w:spacing w:line="360" w:lineRule="auto"/>
        <w:jc w:val="left"/>
        <w:textAlignment w:val="center"/>
      </w:pPr>
      <w:r>
        <w:t>1．计算机的价格不断降低，若每年计算机的价格降低</w:t>
      </w:r>
      <w:r>
        <w:object>
          <v:shape id="_x0000_i112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88" o:title="eqId4dac452fbb5ef6dd653e7fbbef63948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t>，现在价格为8100元的计算机3年后的价格可降低为（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）．</w:t>
      </w:r>
    </w:p>
    <w:p w14:paraId="46F6BC1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A．300元</w:t>
      </w:r>
      <w:r>
        <w:tab/>
      </w:r>
      <w:r>
        <w:t>B．900元</w:t>
      </w:r>
      <w:r>
        <w:tab/>
      </w:r>
      <w:r>
        <w:t>C．2400元</w:t>
      </w:r>
      <w:r>
        <w:tab/>
      </w:r>
      <w:r>
        <w:t>D．3600元</w:t>
      </w:r>
    </w:p>
    <w:p w14:paraId="553B2D72">
      <w:pPr>
        <w:shd w:val="clear" w:color="auto" w:fill="FFFFFF"/>
        <w:spacing w:line="360" w:lineRule="auto"/>
        <w:jc w:val="left"/>
        <w:textAlignment w:val="center"/>
      </w:pPr>
      <w:r>
        <w:t>2．将公比为</w:t>
      </w:r>
      <w:r>
        <w:rPr>
          <w:rFonts w:ascii="Times New Roman" w:hAnsi="Times New Roman" w:eastAsia="Times New Roman" w:cs="Times New Roman"/>
          <w:i/>
        </w:rPr>
        <w:t>q</w:t>
      </w:r>
      <w:r>
        <w:t>的等比数列</w:t>
      </w:r>
      <w:r>
        <w:object>
          <v:shape id="_x0000_i1125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190" o:title="eqIde72adb45c60c2f63b46e65ff787302bf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t>，</w:t>
      </w:r>
      <w:r>
        <w:object>
          <v:shape id="_x0000_i1126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192" o:title="eqId3e88093a749c0d46e0ee931ecfaff925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1">
            <o:LockedField>false</o:LockedField>
          </o:OLEObject>
        </w:object>
      </w:r>
      <w:r>
        <w:t>，</w:t>
      </w:r>
      <w:r>
        <w:object>
          <v:shape id="_x0000_i1127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194" o:title="eqId6c1ccc6c74b8754e9bcbb3f39a11b6f1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t>，</w:t>
      </w:r>
      <w:r>
        <w:object>
          <v:shape id="_x0000_i1128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96" o:title="eqIddaf464629fa321a6ff7401ab79f0708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5">
            <o:LockedField>false</o:LockedField>
          </o:OLEObject>
        </w:object>
      </w:r>
      <w:r>
        <w:t>，…依次取相邻两项的乘积组成新的数列</w:t>
      </w:r>
      <w:r>
        <w:object>
          <v:shape id="_x0000_i1129" o:spt="75" alt="eqIdb3c00b1aaa1b31dbfc8f8b904f6f25dd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198" o:title="eqIdb3c00b1aaa1b31dbfc8f8b904f6f25d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t>，</w:t>
      </w:r>
      <w:r>
        <w:object>
          <v:shape id="_x0000_i1130" o:spt="75" alt="eqIde41b0560abf008ba0e25d160d8f2f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00" o:title="eqIde41b0560abf008ba0e25d160d8f2fd3d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9">
            <o:LockedField>false</o:LockedField>
          </o:OLEObject>
        </w:object>
      </w:r>
      <w:r>
        <w:t>，</w:t>
      </w:r>
      <w:r>
        <w:object>
          <v:shape id="_x0000_i1131" o:spt="75" alt="eqIdb62edb0ba603bfa8e7c00d0732c2c4fb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202" o:title="eqIdb62edb0ba603bfa8e7c00d0732c2c4f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1">
            <o:LockedField>false</o:LockedField>
          </o:OLEObject>
        </w:object>
      </w:r>
      <w:r>
        <w:t>，…．此数列是（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6510832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A．公比为</w:t>
      </w:r>
      <w:r>
        <w:rPr>
          <w:rFonts w:ascii="Times New Roman" w:hAnsi="Times New Roman" w:eastAsia="Times New Roman" w:cs="Times New Roman"/>
          <w:i/>
        </w:rPr>
        <w:t>q</w:t>
      </w:r>
      <w:r>
        <w:t>的等比数列</w:t>
      </w:r>
      <w:r>
        <w:tab/>
      </w:r>
      <w:r>
        <w:t>B．公比为</w:t>
      </w:r>
      <w:r>
        <w:object>
          <v:shape id="_x0000_i1132" o:spt="75" alt="eqId20a5ceea72a6d63fe76c863ef841d66c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4" o:title="eqId20a5ceea72a6d63fe76c863ef841d66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3">
            <o:LockedField>false</o:LockedField>
          </o:OLEObject>
        </w:object>
      </w:r>
      <w:r>
        <w:t>的等比数列</w:t>
      </w:r>
    </w:p>
    <w:p w14:paraId="4B0958B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C．公比为</w:t>
      </w:r>
      <w:r>
        <w:object>
          <v:shape id="_x0000_i1133" o:spt="75" alt="eqId7c21eba56b938906a1f14e69ef3f7ad2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6" o:title="eqId7c21eba56b938906a1f14e69ef3f7ad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t>的等比数列</w:t>
      </w:r>
      <w:r>
        <w:tab/>
      </w:r>
      <w:r>
        <w:t>D．不一定是等比数列</w:t>
      </w:r>
    </w:p>
    <w:p w14:paraId="7989A868">
      <w:pPr>
        <w:shd w:val="clear" w:color="auto" w:fill="FFFFFF"/>
        <w:spacing w:line="360" w:lineRule="auto"/>
        <w:jc w:val="left"/>
        <w:textAlignment w:val="center"/>
      </w:pPr>
      <w:r>
        <w:t>3．两个数4和9的等比中项是（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8E5CE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A．6</w:t>
      </w:r>
      <w:r>
        <w:tab/>
      </w:r>
      <w:r>
        <w:t>B．</w:t>
      </w:r>
      <w:r>
        <w:object>
          <v:shape id="_x0000_i1134" o:spt="75" alt="eqId39fa8414146b94d4b04cd4ca6f4ef93c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208" o:title="eqId39fa8414146b94d4b04cd4ca6f4ef93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</w:p>
    <w:p w14:paraId="6D7AB62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5" o:spt="75" alt="eqId5294d690e81bbc5c4898c97c538953f0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210" o:title="eqId5294d690e81bbc5c4898c97c538953f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tab/>
      </w:r>
      <w:r>
        <w:t>D．</w:t>
      </w:r>
      <w:r>
        <w:object>
          <v:shape id="_x0000_i1136" o:spt="75" alt="eqIda110780930cd1bb8d8c12c88fa06317b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212" o:title="eqIda110780930cd1bb8d8c12c88fa06317b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1">
            <o:LockedField>false</o:LockedField>
          </o:OLEObject>
        </w:object>
      </w:r>
    </w:p>
    <w:p w14:paraId="4C9F5A3C">
      <w:pPr>
        <w:shd w:val="clear" w:color="auto" w:fill="FFFFFF"/>
        <w:spacing w:line="360" w:lineRule="auto"/>
        <w:jc w:val="left"/>
        <w:textAlignment w:val="center"/>
      </w:pPr>
      <w:r>
        <w:t>4．在等比数列</w:t>
      </w:r>
      <w:r>
        <w:object>
          <v:shape id="_x0000_i11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3">
            <o:LockedField>false</o:LockedField>
          </o:OLEObject>
        </w:object>
      </w:r>
      <w:r>
        <w:t>中，</w:t>
      </w:r>
      <w:r>
        <w:object>
          <v:shape id="_x0000_i1138" o:spt="75" alt="eqId299d843922e44a6fcd27d81e4fdea2f8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215" o:title="eqId299d843922e44a6fcd27d81e4fdea2f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t>，则</w:t>
      </w:r>
      <w:r>
        <w:object>
          <v:shape id="_x0000_i1139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192" o:title="eqId3e88093a749c0d46e0ee931ecfaff92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6">
            <o:LockedField>false</o:LockedField>
          </o:OLEObject>
        </w:object>
      </w:r>
      <w:r>
        <w:t>与</w:t>
      </w:r>
      <w:r>
        <w:object>
          <v:shape id="_x0000_i1140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96" o:title="eqIddaf464629fa321a6ff7401ab79f0708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  <w:r>
        <w:t>的等比中项是（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CF1075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19" o:title="eqIdacbc6a613224461ade69362d4655047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tab/>
      </w:r>
      <w:r>
        <w:t>B．1</w:t>
      </w:r>
      <w:r>
        <w:tab/>
      </w:r>
      <w:r>
        <w:t>C．2</w:t>
      </w:r>
      <w:r>
        <w:tab/>
      </w:r>
      <w:r>
        <w:t>D．</w:t>
      </w:r>
      <w:r>
        <w:object>
          <v:shape id="_x0000_i1142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221" o:title="eqId9e0262791cc14598c6fc5ed0937d012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</w:p>
    <w:p w14:paraId="68177E74">
      <w:pPr>
        <w:shd w:val="clear" w:color="auto" w:fill="FFFFFF"/>
        <w:spacing w:line="360" w:lineRule="auto"/>
        <w:jc w:val="left"/>
        <w:textAlignment w:val="center"/>
      </w:pPr>
      <w:r>
        <w:t>5．公比</w:t>
      </w:r>
      <w:r>
        <w:object>
          <v:shape id="_x0000_i1143" o:spt="75" alt="eqIdeda6dc559d07bc22c9a0ed1e3a6d01d2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23" o:title="eqIdeda6dc559d07bc22c9a0ed1e3a6d01d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t>的等比数列</w:t>
      </w:r>
      <w:r>
        <w:object>
          <v:shape id="_x0000_i114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t>满足</w:t>
      </w:r>
      <w:r>
        <w:object>
          <v:shape id="_x0000_i1145" o:spt="75" alt="eqIda03c43e6cd5fa875878010b7d1fb1486" type="#_x0000_t75" style="height:16.05pt;width:36.9pt;" o:ole="t" filled="f" o:preferrelative="t" stroked="f" coordsize="21600,21600">
            <v:path/>
            <v:fill on="f" focussize="0,0"/>
            <v:stroke on="f" joinstyle="miter"/>
            <v:imagedata r:id="rId226" o:title="eqIda03c43e6cd5fa875878010b7d1fb148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5">
            <o:LockedField>false</o:LockedField>
          </o:OLEObject>
        </w:object>
      </w:r>
      <w:r>
        <w:t>，</w:t>
      </w:r>
      <w:r>
        <w:object>
          <v:shape id="_x0000_i1146" o:spt="75" alt="eqIda515b81c98474b9e271d0ddf3d822331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228" o:title="eqIda515b81c98474b9e271d0ddf3d82233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7">
            <o:LockedField>false</o:LockedField>
          </o:OLEObject>
        </w:object>
      </w:r>
      <w:r>
        <w:t>，则</w:t>
      </w:r>
      <w:r>
        <w:object>
          <v:shape id="_x0000_i1147" o:spt="75" alt="eqIde7cdd28a2299e5244dfbeec1558512fd" type="#_x0000_t75" style="height:29.9pt;width:24.6pt;" o:ole="t" filled="f" o:preferrelative="t" stroked="f" coordsize="21600,21600">
            <v:path/>
            <v:fill on="f" focussize="0,0"/>
            <v:stroke on="f" joinstyle="miter"/>
            <v:imagedata r:id="rId230" o:title="eqIde7cdd28a2299e5244dfbeec1558512f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58EF78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8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32" o:title="eqIda4b8503f4706b8321e4e79a87eadea8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1">
            <o:LockedField>false</o:LockedField>
          </o:OLEObject>
        </w:object>
      </w:r>
      <w:r>
        <w:tab/>
      </w:r>
      <w:r>
        <w:t>B．</w:t>
      </w:r>
      <w:r>
        <w:object>
          <v:shape id="_x0000_i1149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234" o:title="eqId1c0874f019492261eb175bdcc08c189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3">
            <o:LockedField>false</o:LockedField>
          </o:OLEObject>
        </w:object>
      </w:r>
      <w:r>
        <w:tab/>
      </w:r>
      <w:r>
        <w:t>C．</w:t>
      </w:r>
      <w:r>
        <w:object>
          <v:shape id="_x0000_i1150" o:spt="75" alt="eqId31da7291140e430a11e2a10cc6cdefbb" type="#_x0000_t75" style="height:27.15pt;width:10.55pt;" o:ole="t" filled="f" o:preferrelative="t" stroked="f" coordsize="21600,21600">
            <v:path/>
            <v:fill on="f" focussize="0,0"/>
            <v:stroke on="f" joinstyle="miter"/>
            <v:imagedata r:id="rId236" o:title="eqId31da7291140e430a11e2a10cc6cdefb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tab/>
      </w:r>
      <w:r>
        <w:t>D．3</w:t>
      </w:r>
    </w:p>
    <w:p w14:paraId="01BEF7A3">
      <w:pPr>
        <w:shd w:val="clear" w:color="auto" w:fill="FFFFFF"/>
        <w:spacing w:line="360" w:lineRule="auto"/>
        <w:jc w:val="left"/>
        <w:textAlignment w:val="center"/>
      </w:pPr>
      <w:r>
        <w:t>6．如图，阴影正方形的边长为1，以其对角线长为边长，各边均经过阴影正方形的顶点，作第2个正方形；然后再以第2个正方形的对角线长为边长，各边均经过第2个正方形的顶点，作第3个正方形；依此方法一直继续下去.若视阴影正方形为第1个正方形，第</w:t>
      </w:r>
      <w:r>
        <w:object>
          <v:shape id="_x0000_i115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38" o:title="eqIdb6a24198bd04c29321ae5dc5a28fe42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t>个正方形的面积为</w:t>
      </w:r>
      <w:r>
        <w:object>
          <v:shape id="_x0000_i1152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40" o:title="eqId96abfe2da27a63e6affb19a0c80236d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t>，则</w:t>
      </w:r>
      <w:r>
        <w:object>
          <v:shape id="_x0000_i1153" o:spt="75" alt="eqId167d6b5a62e31d84a064d0aa1b33e32a" type="#_x0000_t75" style="height:30.05pt;width:98.55pt;" o:ole="t" filled="f" o:preferrelative="t" stroked="f" coordsize="21600,21600">
            <v:path/>
            <v:fill on="f" focussize="0,0"/>
            <v:stroke on="f" joinstyle="miter"/>
            <v:imagedata r:id="rId242" o:title="eqId167d6b5a62e31d84a064d0aa1b33e32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1AD33C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86050" cy="771525"/>
            <wp:effectExtent l="0" t="0" r="0" b="0"/>
            <wp:docPr id="100003" name="图片 100003" descr="@@@d1850776-3f93-4c1a-a2ef-9f21d5349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1850776-3f93-4c1a-a2ef-9f21d5349534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F9B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A．1011</w:t>
      </w:r>
      <w:r>
        <w:tab/>
      </w:r>
      <w:r>
        <w:t>B．</w:t>
      </w:r>
      <w:r>
        <w:object>
          <v:shape id="_x0000_i1154" o:spt="75" alt="eqId6972564e643d3b99109c0f695503c3cc" type="#_x0000_t75" style="height:12.55pt;width:29pt;" o:ole="t" filled="f" o:preferrelative="t" stroked="f" coordsize="21600,21600">
            <v:path/>
            <v:fill on="f" focussize="0,0"/>
            <v:stroke on="f" joinstyle="miter"/>
            <v:imagedata r:id="rId245" o:title="eqId6972564e643d3b99109c0f695503c3c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t xml:space="preserve"> </w:t>
      </w:r>
      <w:r>
        <w:tab/>
      </w:r>
      <w:r>
        <w:t>C．1012</w:t>
      </w:r>
      <w:r>
        <w:tab/>
      </w:r>
      <w:r>
        <w:t>D．</w:t>
      </w:r>
      <w:r>
        <w:object>
          <v:shape id="_x0000_i1155" o:spt="75" alt="eqIde2bb420edcd93e4ee299584e25f6224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47" o:title="eqIde2bb420edcd93e4ee299584e25f6224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  <w:r>
        <w:t xml:space="preserve"> </w:t>
      </w:r>
    </w:p>
    <w:p w14:paraId="1877D734">
      <w:pPr>
        <w:shd w:val="clear" w:color="auto" w:fill="FFFFFF"/>
        <w:spacing w:line="360" w:lineRule="auto"/>
        <w:jc w:val="left"/>
        <w:textAlignment w:val="center"/>
      </w:pPr>
      <w:r>
        <w:t>7．在递增的等差数列</w:t>
      </w:r>
      <w:r>
        <w:object>
          <v:shape id="_x0000_i11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8">
            <o:LockedField>false</o:LockedField>
          </o:OLEObject>
        </w:object>
      </w:r>
      <w:r>
        <w:t>中，首项为</w:t>
      </w:r>
      <w:r>
        <w:object>
          <v:shape id="_x0000_i1157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50" o:title="eqId5ca7d1107389675d32b56ec097464c1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9">
            <o:LockedField>false</o:LockedField>
          </o:OLEObject>
        </w:object>
      </w:r>
      <w:r>
        <w:t>，若</w:t>
      </w:r>
      <w:r>
        <w:object>
          <v:shape id="_x0000_i1158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190" o:title="eqIde72adb45c60c2f63b46e65ff787302b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1">
            <o:LockedField>false</o:LockedField>
          </o:OLEObject>
        </w:object>
      </w:r>
      <w:r>
        <w:t>，</w:t>
      </w:r>
      <w:r>
        <w:object>
          <v:shape id="_x0000_i1159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194" o:title="eqId6c1ccc6c74b8754e9bcbb3f39a11b6f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2">
            <o:LockedField>false</o:LockedField>
          </o:OLEObject>
        </w:object>
      </w:r>
      <w:r>
        <w:t>，</w:t>
      </w:r>
      <w:r>
        <w:object>
          <v:shape id="_x0000_i1160" o:spt="75" alt="eqId4b0484c880dfaa7f81a274be38b02466" type="#_x0000_t75" style="height:16.25pt;width:27.25pt;" o:ole="t" filled="f" o:preferrelative="t" stroked="f" coordsize="21600,21600">
            <v:path/>
            <v:fill on="f" focussize="0,0"/>
            <v:stroke on="f" joinstyle="miter"/>
            <v:imagedata r:id="rId254" o:title="eqId4b0484c880dfaa7f81a274be38b0246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t>依次成等比数列，则</w:t>
      </w:r>
      <w:r>
        <w:object>
          <v:shape id="_x0000_i11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t>的公差为（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DCCB6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57" o:title="eqId81fb134b2b48acc99213fff6ccfee65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6">
            <o:LockedField>false</o:LockedField>
          </o:OLEObject>
        </w:object>
      </w:r>
      <w:r>
        <w:tab/>
      </w:r>
      <w:r>
        <w:t>B．</w:t>
      </w:r>
      <w:r>
        <w:object>
          <v:shape id="_x0000_i1163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32" o:title="eqIda4b8503f4706b8321e4e79a87eadea8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8">
            <o:LockedField>false</o:LockedField>
          </o:OLEObject>
        </w:object>
      </w:r>
      <w:r>
        <w:tab/>
      </w:r>
      <w:r>
        <w:t>C．</w:t>
      </w:r>
      <w:r>
        <w:object>
          <v:shape id="_x0000_i116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50" o:title="eqId5ca7d1107389675d32b56ec097464c1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9">
            <o:LockedField>false</o:LockedField>
          </o:OLEObject>
        </w:object>
      </w:r>
      <w:r>
        <w:tab/>
      </w:r>
      <w:r>
        <w:t>D．</w:t>
      </w:r>
      <w:r>
        <w:object>
          <v:shape id="_x0000_i1165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61" o:title="eqId4e8b4bbd2f9912adfc9864c0e1e76a9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</w:p>
    <w:p w14:paraId="547F2D19">
      <w:pPr>
        <w:shd w:val="clear" w:color="auto" w:fill="FFFFFF"/>
        <w:spacing w:line="360" w:lineRule="auto"/>
        <w:jc w:val="left"/>
        <w:textAlignment w:val="center"/>
      </w:pPr>
      <w:r>
        <w:t>8．已知数列</w:t>
      </w:r>
      <w:r>
        <w:object>
          <v:shape id="_x0000_i11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2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</w:t>
      </w:r>
      <w:r>
        <w:object>
          <v:shape id="_x0000_i1167" o:spt="75" alt="eqIdcccf4410c341b8ed2967a416579de6e7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264" o:title="eqIdcccf4410c341b8ed2967a416579de6e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3">
            <o:LockedField>false</o:LockedField>
          </o:OLEObject>
        </w:object>
      </w:r>
      <w:r>
        <w:t>，设</w:t>
      </w:r>
      <w:r>
        <w:object>
          <v:shape id="_x0000_i1168" o:spt="75" alt="eqId322a562f21a7104a2a1e238bc2ddbe79" type="#_x0000_t75" style="height:23.45pt;width:51.9pt;" o:ole="t" filled="f" o:preferrelative="t" stroked="f" coordsize="21600,21600">
            <v:path/>
            <v:fill on="f" focussize="0,0"/>
            <v:stroke on="f" joinstyle="miter"/>
            <v:imagedata r:id="rId266" o:title="eqId322a562f21a7104a2a1e238bc2ddbe7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5">
            <o:LockedField>false</o:LockedField>
          </o:OLEObject>
        </w:object>
      </w:r>
      <w:r>
        <w:t>，则</w:t>
      </w:r>
      <w:r>
        <w:object>
          <v:shape id="_x0000_i1169" o:spt="75" alt="eqIdf12495918bac7824efb89794fb8a46c0" type="#_x0000_t75" style="height:29.65pt;width:120.55pt;" o:ole="t" filled="f" o:preferrelative="t" stroked="f" coordsize="21600,21600">
            <v:path/>
            <v:fill on="f" focussize="0,0"/>
            <v:stroke on="f" joinstyle="miter"/>
            <v:imagedata r:id="rId268" o:title="eqIdf12495918bac7824efb89794fb8a46c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43B96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0" o:spt="75" alt="eqId75def7419bdf6720da3bd5f47bb1dbde" type="#_x0000_t75" style="height:26.9pt;width:26.35pt;" o:ole="t" filled="f" o:preferrelative="t" stroked="f" coordsize="21600,21600">
            <v:path/>
            <v:fill on="f" focussize="0,0"/>
            <v:stroke on="f" joinstyle="miter"/>
            <v:imagedata r:id="rId270" o:title="eqId75def7419bdf6720da3bd5f47bb1dbd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9">
            <o:LockedField>false</o:LockedField>
          </o:OLEObject>
        </w:object>
      </w:r>
      <w:r>
        <w:tab/>
      </w:r>
      <w:r>
        <w:t>B．</w:t>
      </w:r>
      <w:r>
        <w:object>
          <v:shape id="_x0000_i1171" o:spt="75" alt="eqIdd106619e5005667bedca47a4745d8ba5" type="#_x0000_t75" style="height:26.85pt;width:26.35pt;" o:ole="t" filled="f" o:preferrelative="t" stroked="f" coordsize="21600,21600">
            <v:path/>
            <v:fill on="f" focussize="0,0"/>
            <v:stroke on="f" joinstyle="miter"/>
            <v:imagedata r:id="rId272" o:title="eqIdd106619e5005667bedca47a4745d8ba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1">
            <o:LockedField>false</o:LockedField>
          </o:OLEObject>
        </w:object>
      </w:r>
      <w:r>
        <w:tab/>
      </w:r>
      <w:r>
        <w:t>C．</w:t>
      </w:r>
      <w:r>
        <w:object>
          <v:shape id="_x0000_i1172" o:spt="75" alt="eqIddea1735b2f82ab71df5e4bed48ab789a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274" o:title="eqIddea1735b2f82ab71df5e4bed48ab789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3">
            <o:LockedField>false</o:LockedField>
          </o:OLEObject>
        </w:object>
      </w:r>
      <w:r>
        <w:tab/>
      </w:r>
      <w:r>
        <w:t>D．</w:t>
      </w:r>
      <w:r>
        <w:object>
          <v:shape id="_x0000_i1173" o:spt="75" alt="eqId3132c0c9426b2e03129d8d6f130df655" type="#_x0000_t75" style="height:27.7pt;width:26.35pt;" o:ole="t" filled="f" o:preferrelative="t" stroked="f" coordsize="21600,21600">
            <v:path/>
            <v:fill on="f" focussize="0,0"/>
            <v:stroke on="f" joinstyle="miter"/>
            <v:imagedata r:id="rId276" o:title="eqId3132c0c9426b2e03129d8d6f130df65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5">
            <o:LockedField>false</o:LockedField>
          </o:OLEObject>
        </w:object>
      </w:r>
    </w:p>
    <w:p w14:paraId="05C68DBB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41185B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69B5E96F">
      <w:pPr>
        <w:shd w:val="clear" w:color="auto" w:fill="FFFFFF"/>
        <w:spacing w:line="360" w:lineRule="auto"/>
        <w:jc w:val="left"/>
        <w:textAlignment w:val="center"/>
      </w:pPr>
      <w:r>
        <w:t>9．数列</w:t>
      </w:r>
      <w:r>
        <w:object>
          <v:shape id="_x0000_i117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7">
            <o:LockedField>false</o:LockedField>
          </o:OLEObject>
        </w:object>
      </w:r>
      <w:r>
        <w:t>是等差数列，</w:t>
      </w:r>
      <w:r>
        <w:object>
          <v:shape id="_x0000_i117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97" o:title="eqId034ba25825c13725931c483aa47c936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8">
            <o:LockedField>false</o:LockedField>
          </o:OLEObject>
        </w:object>
      </w:r>
      <w:r>
        <w:t>也是等差数列（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DD92D3">
      <w:pPr>
        <w:shd w:val="clear" w:color="auto" w:fill="FFFFFF"/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176" o:spt="75" alt="eqId1d44ddab6e0c60119be69985ae7fa65b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80" o:title="eqId1d44ddab6e0c60119be69985ae7fa65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9">
            <o:LockedField>false</o:LockedField>
          </o:OLEObject>
        </w:object>
      </w:r>
      <w:r>
        <w:t>，则数列</w:t>
      </w:r>
      <w:r>
        <w:object>
          <v:shape id="_x0000_i1177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82" o:title="eqId57ef6d44448092ebdb9e4a49d866a74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1">
            <o:LockedField>false</o:LockedField>
          </o:OLEObject>
        </w:object>
      </w:r>
      <w:r>
        <w:t>也是等差数列</w:t>
      </w:r>
    </w:p>
    <w:p w14:paraId="46602240"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178" o:spt="75" alt="eqId879f8d06be15d1295492166fe648680c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284" o:title="eqId879f8d06be15d1295492166fe648680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3">
            <o:LockedField>false</o:LockedField>
          </o:OLEObject>
        </w:object>
      </w:r>
      <w:r>
        <w:t>，</w:t>
      </w:r>
      <w:r>
        <w:object>
          <v:shape id="_x0000_i1179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286" o:title="eqIddf64046e91b047037f19e4032e3b6de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5">
            <o:LockedField>false</o:LockedField>
          </o:OLEObject>
        </w:object>
      </w:r>
      <w:r>
        <w:t>，</w:t>
      </w:r>
      <w:r>
        <w:object>
          <v:shape id="_x0000_i1180" o:spt="75" alt="eqId1100379a4385b9ce064847bc21760adc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88" o:title="eqId1100379a4385b9ce064847bc21760adc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7">
            <o:LockedField>false</o:LockedField>
          </o:OLEObject>
        </w:object>
      </w:r>
      <w:r>
        <w:t>为常数，则</w:t>
      </w:r>
      <w:r>
        <w:object>
          <v:shape id="_x0000_i1181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82" o:title="eqId57ef6d44448092ebdb9e4a49d866a74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9">
            <o:LockedField>false</o:LockedField>
          </o:OLEObject>
        </w:object>
      </w:r>
      <w:r>
        <w:t>是等差数列</w:t>
      </w:r>
    </w:p>
    <w:p w14:paraId="21B7CE87"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82" o:spt="75" alt="eqIdb9221c0c92a526f65533cdc5400767af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291" o:title="eqIdb9221c0c92a526f65533cdc5400767af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0">
            <o:LockedField>false</o:LockedField>
          </o:OLEObject>
        </w:object>
      </w:r>
      <w:r>
        <w:t>，则</w:t>
      </w:r>
      <w:r>
        <w:object>
          <v:shape id="_x0000_i1183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82" o:title="eqId57ef6d44448092ebdb9e4a49d866a749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2">
            <o:LockedField>false</o:LockedField>
          </o:OLEObject>
        </w:object>
      </w:r>
      <w:r>
        <w:t>是等差数列</w:t>
      </w:r>
    </w:p>
    <w:p w14:paraId="2CE2EAD7">
      <w:pPr>
        <w:shd w:val="clear" w:color="auto" w:fill="FFFFFF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184" o:spt="75" alt="eqIdb9221c0c92a526f65533cdc5400767af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291" o:title="eqIdb9221c0c92a526f65533cdc5400767a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t>，则</w:t>
      </w:r>
      <w:r>
        <w:object>
          <v:shape id="_x0000_i1185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82" o:title="eqId57ef6d44448092ebdb9e4a49d866a749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4">
            <o:LockedField>false</o:LockedField>
          </o:OLEObject>
        </w:object>
      </w:r>
      <w:r>
        <w:t>可能是等比数列</w:t>
      </w:r>
    </w:p>
    <w:p w14:paraId="0F2EA3A0">
      <w:pPr>
        <w:shd w:val="clear" w:color="auto" w:fill="FFFFFF"/>
        <w:spacing w:line="360" w:lineRule="auto"/>
        <w:jc w:val="left"/>
        <w:textAlignment w:val="center"/>
      </w:pPr>
      <w:r>
        <w:t>10．设公比为</w:t>
      </w:r>
      <w:r>
        <w:object>
          <v:shape id="_x0000_i118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96" o:title="eqId9aa8a716a31b0f51b70fdf9bdb257909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5">
            <o:LockedField>false</o:LockedField>
          </o:OLEObject>
        </w:object>
      </w:r>
      <w:r>
        <w:t>的等比数列</w:t>
      </w:r>
      <w:r>
        <w:object>
          <v:shape id="_x0000_i11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7">
            <o:LockedField>false</o:LockedField>
          </o:OLEObject>
        </w:object>
      </w:r>
      <w:r>
        <w:t>，若</w:t>
      </w:r>
      <w:r>
        <w:object>
          <v:shape id="_x0000_i1188" o:spt="75" alt="eqId5dc018264d6daf0833c960ea282165d5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299" o:title="eqId5dc018264d6daf0833c960ea282165d5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C5898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89" o:spt="75" alt="eqIdea6c2e49c873187b12e90a7b4d5d906b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301" o:title="eqIdea6c2e49c873187b12e90a7b4d5d906b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0">
            <o:LockedField>false</o:LockedField>
          </o:OLEObject>
        </w:object>
      </w:r>
      <w:r>
        <w:tab/>
      </w:r>
      <w:r>
        <w:t>B．当</w:t>
      </w:r>
      <w:r>
        <w:object>
          <v:shape id="_x0000_i1190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36" o:title="eqIdb065334d8f60c49f4bd3d9f1373fe4c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  <w:r>
        <w:t>时，</w:t>
      </w:r>
      <w:r>
        <w:object>
          <v:shape id="_x0000_i1191" o:spt="75" alt="eqId926a1eb87dd979e1f857041eacd9a74e" type="#_x0000_t75" style="height:16.4pt;width:38.7pt;" o:ole="t" filled="f" o:preferrelative="t" stroked="f" coordsize="21600,21600">
            <v:path/>
            <v:fill on="f" focussize="0,0"/>
            <v:stroke on="f" joinstyle="miter"/>
            <v:imagedata r:id="rId304" o:title="eqId926a1eb87dd979e1f857041eacd9a74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3">
            <o:LockedField>false</o:LockedField>
          </o:OLEObject>
        </w:object>
      </w:r>
    </w:p>
    <w:p w14:paraId="797016E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92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190" o:title="eqIde72adb45c60c2f63b46e65ff787302bf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5">
            <o:LockedField>false</o:LockedField>
          </o:OLEObject>
        </w:object>
      </w:r>
      <w:r>
        <w:t>和</w:t>
      </w:r>
      <w:r>
        <w:object>
          <v:shape id="_x0000_i1193" o:spt="75" alt="eqIdbc858b7a95c5006a44067022da09f667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307" o:title="eqIdbc858b7a95c5006a44067022da09f667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6">
            <o:LockedField>false</o:LockedField>
          </o:OLEObject>
        </w:object>
      </w:r>
      <w:r>
        <w:t>的等比中项为4</w:t>
      </w:r>
      <w:r>
        <w:tab/>
      </w:r>
      <w:r>
        <w:t>D．</w:t>
      </w:r>
      <w:r>
        <w:object>
          <v:shape id="_x0000_i1194" o:spt="75" alt="eqId846c09115113bb1b35103d298e507f44" type="#_x0000_t75" style="height:16.05pt;width:45.75pt;" o:ole="t" filled="f" o:preferrelative="t" stroked="f" coordsize="21600,21600">
            <v:path/>
            <v:fill on="f" focussize="0,0"/>
            <v:stroke on="f" joinstyle="miter"/>
            <v:imagedata r:id="rId309" o:title="eqId846c09115113bb1b35103d298e507f4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8">
            <o:LockedField>false</o:LockedField>
          </o:OLEObject>
        </w:object>
      </w:r>
    </w:p>
    <w:p w14:paraId="5CB01162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AFFDDF9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3B9832AC">
      <w:pPr>
        <w:shd w:val="clear" w:color="auto" w:fill="FFFFFF"/>
        <w:spacing w:line="360" w:lineRule="auto"/>
        <w:jc w:val="left"/>
        <w:textAlignment w:val="center"/>
      </w:pPr>
      <w:r>
        <w:t>11．在等比数列</w:t>
      </w:r>
      <w:r>
        <w:object>
          <v:shape id="_x0000_i119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0">
            <o:LockedField>false</o:LockedField>
          </o:OLEObject>
        </w:object>
      </w:r>
      <w:r>
        <w:t>中，</w:t>
      </w:r>
      <w:r>
        <w:object>
          <v:shape id="_x0000_i1196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194" o:title="eqId6c1ccc6c74b8754e9bcbb3f39a11b6f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1">
            <o:LockedField>false</o:LockedField>
          </o:OLEObject>
        </w:object>
      </w:r>
      <w:r>
        <w:t>，</w:t>
      </w:r>
      <w:r>
        <w:object>
          <v:shape id="_x0000_i1197" o:spt="75" alt="eqIdc5bbae9353140c2235610852d04a9a3f" type="#_x0000_t75" style="height:16.75pt;width:14.05pt;" o:ole="t" filled="f" o:preferrelative="t" stroked="f" coordsize="21600,21600">
            <v:path/>
            <v:fill on="f" focussize="0,0"/>
            <v:stroke on="f" joinstyle="miter"/>
            <v:imagedata r:id="rId313" o:title="eqIdc5bbae9353140c2235610852d04a9a3f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2">
            <o:LockedField>false</o:LockedField>
          </o:OLEObject>
        </w:object>
      </w:r>
      <w:r>
        <w:t>是方程</w:t>
      </w:r>
      <w:r>
        <w:object>
          <v:shape id="_x0000_i1198" o:spt="75" alt="eqIdb548c76689cfaf674ab1f53c1fed421f" type="#_x0000_t75" style="height:14.1pt;width:63.35pt;" o:ole="t" filled="f" o:preferrelative="t" stroked="f" coordsize="21600,21600">
            <v:path/>
            <v:fill on="f" focussize="0,0"/>
            <v:stroke on="f" joinstyle="miter"/>
            <v:imagedata r:id="rId315" o:title="eqIdb548c76689cfaf674ab1f53c1fed421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4">
            <o:LockedField>false</o:LockedField>
          </o:OLEObject>
        </w:object>
      </w:r>
      <w:r>
        <w:t>的两根，则</w:t>
      </w:r>
      <w:r>
        <w:object>
          <v:shape id="_x0000_i1199" o:spt="75" alt="eqId2815e63d889dbcc2d7ea2ab5c881acaa" type="#_x0000_t75" style="height:29.15pt;width:25.5pt;" o:ole="t" filled="f" o:preferrelative="t" stroked="f" coordsize="21600,21600">
            <v:path/>
            <v:fill on="f" focussize="0,0"/>
            <v:stroke on="f" joinstyle="miter"/>
            <v:imagedata r:id="rId317" o:title="eqId2815e63d889dbcc2d7ea2ab5c881aca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6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457D9156">
      <w:pPr>
        <w:shd w:val="clear" w:color="auto" w:fill="FFFFFF"/>
        <w:spacing w:line="360" w:lineRule="auto"/>
        <w:jc w:val="left"/>
        <w:textAlignment w:val="center"/>
      </w:pPr>
      <w:r>
        <w:t>12．已知等比数列</w:t>
      </w:r>
      <w:r>
        <w:object>
          <v:shape id="_x0000_i12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8">
            <o:LockedField>false</o:LockedField>
          </o:OLEObject>
        </w:object>
      </w:r>
      <w:r>
        <w:t>的各项均为正数，且</w:t>
      </w:r>
      <w:r>
        <w:object>
          <v:shape id="_x0000_i1201" o:spt="75" alt="eqIda3945136e6b10e840ae616d6f1471d73" type="#_x0000_t75" style="height:27.35pt;width:50.1pt;" o:ole="t" filled="f" o:preferrelative="t" stroked="f" coordsize="21600,21600">
            <v:path/>
            <v:fill on="f" focussize="0,0"/>
            <v:stroke on="f" joinstyle="miter"/>
            <v:imagedata r:id="rId320" o:title="eqIda3945136e6b10e840ae616d6f1471d7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t>成等差数列，则公比</w:t>
      </w:r>
      <w:r>
        <w:object>
          <v:shape id="_x0000_i1202" o:spt="75" alt="eqIdad0d99fef1aa4dbcc6dc7b30b7d2c9a9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322" o:title="eqIdad0d99fef1aa4dbcc6dc7b30b7d2c9a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203" o:spt="75" alt="eqIdc7caae9d7f08e9dc13d97c2ca693886d" type="#_x0000_t75" style="height:29.3pt;width:41.35pt;" o:ole="t" filled="f" o:preferrelative="t" stroked="f" coordsize="21600,21600">
            <v:path/>
            <v:fill on="f" focussize="0,0"/>
            <v:stroke on="f" joinstyle="miter"/>
            <v:imagedata r:id="rId324" o:title="eqIdc7caae9d7f08e9dc13d97c2ca693886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1FDB5E9A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9BE252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566B8120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20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5">
            <o:LockedField>false</o:LockedField>
          </o:OLEObject>
        </w:object>
      </w:r>
      <w:r>
        <w:t>是各项均为正数的等比数列，公比为</w:t>
      </w:r>
      <w:r>
        <w:rPr>
          <w:rFonts w:ascii="Times New Roman" w:hAnsi="Times New Roman" w:eastAsia="Times New Roman" w:cs="Times New Roman"/>
          <w:i/>
        </w:rPr>
        <w:t>q</w:t>
      </w:r>
      <w:r>
        <w:t>，求证：</w:t>
      </w:r>
      <w:r>
        <w:object>
          <v:shape id="_x0000_i1205" o:spt="75" alt="eqIdc133f850a40f4d23c30fa91a1e7d74a2" type="#_x0000_t75" style="height:21.1pt;width:29pt;" o:ole="t" filled="f" o:preferrelative="t" stroked="f" coordsize="21600,21600">
            <v:path/>
            <v:fill on="f" focussize="0,0"/>
            <v:stroke on="f" joinstyle="miter"/>
            <v:imagedata r:id="rId327" o:title="eqIdc133f850a40f4d23c30fa91a1e7d74a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6">
            <o:LockedField>false</o:LockedField>
          </o:OLEObject>
        </w:object>
      </w:r>
      <w:r>
        <w:t>是等比数列，并求该数列的公比．</w:t>
      </w:r>
    </w:p>
    <w:p w14:paraId="07D0956E">
      <w:pPr>
        <w:shd w:val="clear" w:color="auto" w:fill="FFFFFF"/>
        <w:spacing w:line="360" w:lineRule="auto"/>
        <w:jc w:val="left"/>
        <w:textAlignment w:val="center"/>
      </w:pPr>
    </w:p>
    <w:p w14:paraId="4421B32C">
      <w:pPr>
        <w:shd w:val="clear" w:color="auto" w:fill="FFFFFF"/>
        <w:spacing w:line="360" w:lineRule="auto"/>
        <w:jc w:val="left"/>
        <w:textAlignment w:val="center"/>
      </w:pPr>
    </w:p>
    <w:p w14:paraId="1BD050CF">
      <w:pPr>
        <w:shd w:val="clear" w:color="auto" w:fill="FFFFFF"/>
        <w:spacing w:line="360" w:lineRule="auto"/>
        <w:jc w:val="left"/>
        <w:textAlignment w:val="center"/>
      </w:pPr>
    </w:p>
    <w:p w14:paraId="608ABE1A">
      <w:pPr>
        <w:shd w:val="clear" w:color="auto" w:fill="FFFFFF"/>
        <w:spacing w:line="360" w:lineRule="auto"/>
        <w:jc w:val="left"/>
        <w:textAlignment w:val="center"/>
      </w:pPr>
    </w:p>
    <w:p w14:paraId="2BB33BE8">
      <w:pPr>
        <w:shd w:val="clear" w:color="auto" w:fill="FFFFFF"/>
        <w:spacing w:line="360" w:lineRule="auto"/>
        <w:jc w:val="left"/>
        <w:textAlignment w:val="center"/>
      </w:pPr>
    </w:p>
    <w:p w14:paraId="33945482">
      <w:pPr>
        <w:shd w:val="clear" w:color="auto" w:fill="FFFFFF"/>
        <w:spacing w:line="360" w:lineRule="auto"/>
        <w:jc w:val="left"/>
        <w:textAlignment w:val="center"/>
      </w:pPr>
      <w:r>
        <w:t>14．被称为“世界屋脊”的喜马拉雅山的主峰——珠穆朗玛峰，海拔8844.43m，是世界第一高峰.但一张报纸却不服气，它说：“别看我薄，只有0.01cm厚，但假如把我连续对折30次后，我的厚度就会远远超过珠穆朗玛峰的高度．”你认为这张报纸是不是在吹牛？你不妨算算看．</w:t>
      </w:r>
    </w:p>
    <w:p w14:paraId="37FBE74E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162050"/>
            <wp:effectExtent l="0" t="0" r="0" b="0"/>
            <wp:docPr id="100005" name="图片 100005" descr="@@@607460da2dd6433db39c11824af36f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07460da2dd6433db39c11824af36f73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938A">
      <w:pPr>
        <w:shd w:val="clear" w:color="auto" w:fill="FFFFFF"/>
        <w:spacing w:line="360" w:lineRule="auto"/>
        <w:jc w:val="left"/>
        <w:textAlignment w:val="center"/>
      </w:pPr>
    </w:p>
    <w:p w14:paraId="3A7E7FE4">
      <w:pPr>
        <w:shd w:val="clear" w:color="auto" w:fill="FFFFFF"/>
        <w:spacing w:line="360" w:lineRule="auto"/>
        <w:jc w:val="left"/>
        <w:textAlignment w:val="center"/>
      </w:pPr>
    </w:p>
    <w:p w14:paraId="5B7146CC">
      <w:pPr>
        <w:shd w:val="clear" w:color="auto" w:fill="FFFFFF"/>
        <w:spacing w:line="360" w:lineRule="auto"/>
        <w:jc w:val="left"/>
        <w:textAlignment w:val="center"/>
      </w:pPr>
    </w:p>
    <w:p w14:paraId="5078D38C">
      <w:pPr>
        <w:shd w:val="clear" w:color="auto" w:fill="FFFFFF"/>
        <w:spacing w:line="360" w:lineRule="auto"/>
        <w:jc w:val="left"/>
        <w:textAlignment w:val="center"/>
      </w:pPr>
    </w:p>
    <w:p w14:paraId="57BB74E7">
      <w:pPr>
        <w:shd w:val="clear" w:color="auto" w:fill="FFFFFF"/>
        <w:spacing w:line="360" w:lineRule="auto"/>
        <w:jc w:val="left"/>
        <w:textAlignment w:val="center"/>
      </w:pPr>
    </w:p>
    <w:p w14:paraId="78015E81">
      <w:pPr>
        <w:shd w:val="clear" w:color="auto" w:fill="FFFFFF"/>
        <w:spacing w:line="360" w:lineRule="auto"/>
        <w:jc w:val="left"/>
        <w:textAlignment w:val="center"/>
      </w:pPr>
    </w:p>
    <w:p w14:paraId="29755623">
      <w:pPr>
        <w:shd w:val="clear" w:color="auto" w:fill="FFFFFF"/>
        <w:spacing w:line="360" w:lineRule="auto"/>
        <w:jc w:val="left"/>
        <w:textAlignment w:val="center"/>
      </w:pPr>
    </w:p>
    <w:p w14:paraId="5CB66BAF">
      <w:pPr>
        <w:shd w:val="clear" w:color="auto" w:fill="FFFFFF"/>
        <w:spacing w:line="360" w:lineRule="auto"/>
        <w:jc w:val="left"/>
        <w:textAlignment w:val="center"/>
      </w:pPr>
    </w:p>
    <w:p w14:paraId="4BD4A624">
      <w:pPr>
        <w:shd w:val="clear" w:color="auto" w:fill="FFFFFF"/>
        <w:spacing w:line="360" w:lineRule="auto"/>
        <w:jc w:val="left"/>
        <w:textAlignment w:val="center"/>
      </w:pPr>
      <w:r>
        <w:t>15．在等比数列</w:t>
      </w:r>
      <w:r>
        <w:object>
          <v:shape id="_x0000_i12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9">
            <o:LockedField>false</o:LockedField>
          </o:OLEObject>
        </w:object>
      </w:r>
      <w:r>
        <w:t>中，</w:t>
      </w:r>
    </w:p>
    <w:p w14:paraId="112EA990"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207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31" o:title="eqIdb13a6e1d671215fc96e4bee3541d109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0">
            <o:LockedField>false</o:LockedField>
          </o:OLEObject>
        </w:object>
      </w:r>
      <w:r>
        <w:t>，</w:t>
      </w:r>
      <w:r>
        <w:object>
          <v:shape id="_x0000_i1208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333" o:title="eqId26d9b6c86435e0ceff94d8ad1cd0373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2">
            <o:LockedField>false</o:LockedField>
          </o:OLEObject>
        </w:object>
      </w:r>
      <w:r>
        <w:t>，求</w:t>
      </w:r>
      <w:r>
        <w:object>
          <v:shape id="_x0000_i1209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35" o:title="eqIdf65fc200f10b97588a0c9896277c9c6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4">
            <o:LockedField>false</o:LockedField>
          </o:OLEObject>
        </w:object>
      </w:r>
      <w:r>
        <w:t>；</w:t>
      </w:r>
    </w:p>
    <w:p w14:paraId="7AA76FD5"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210" o:spt="75" alt="eqIda38c5d56a437f36bde9ce723233e0063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337" o:title="eqIda38c5d56a437f36bde9ce723233e0063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6">
            <o:LockedField>false</o:LockedField>
          </o:OLEObject>
        </w:object>
      </w:r>
      <w:r>
        <w:t>，</w:t>
      </w:r>
      <w:r>
        <w:object>
          <v:shape id="_x0000_i1211" o:spt="75" alt="eqIdc5d1c73fa024c9c7bd8db670c5c72a3b" type="#_x0000_t75" style="height:15.5pt;width:33.4pt;" o:ole="t" filled="f" o:preferrelative="t" stroked="f" coordsize="21600,21600">
            <v:path/>
            <v:fill on="f" focussize="0,0"/>
            <v:stroke on="f" joinstyle="miter"/>
            <v:imagedata r:id="rId339" o:title="eqIdc5d1c73fa024c9c7bd8db670c5c72a3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8">
            <o:LockedField>false</o:LockedField>
          </o:OLEObject>
        </w:object>
      </w:r>
      <w:r>
        <w:t>，求</w:t>
      </w:r>
      <w:r>
        <w:object>
          <v:shape id="_x0000_i1212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40" o:title="eqId96abfe2da27a63e6affb19a0c80236d9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0">
            <o:LockedField>false</o:LockedField>
          </o:OLEObject>
        </w:object>
      </w:r>
      <w:r>
        <w:t>.</w:t>
      </w:r>
    </w:p>
    <w:p w14:paraId="33A32439">
      <w:pPr>
        <w:shd w:val="clear" w:color="auto" w:fill="FFFFFF"/>
        <w:spacing w:line="360" w:lineRule="auto"/>
        <w:jc w:val="left"/>
        <w:textAlignment w:val="center"/>
      </w:pPr>
    </w:p>
    <w:p w14:paraId="2ED58618">
      <w:pPr>
        <w:shd w:val="clear" w:color="auto" w:fill="FFFFFF"/>
        <w:spacing w:line="360" w:lineRule="auto"/>
        <w:jc w:val="left"/>
        <w:textAlignment w:val="center"/>
      </w:pPr>
    </w:p>
    <w:p w14:paraId="46A81C7C">
      <w:pPr>
        <w:shd w:val="clear" w:color="auto" w:fill="FFFFFF"/>
        <w:spacing w:line="360" w:lineRule="auto"/>
        <w:jc w:val="left"/>
        <w:textAlignment w:val="center"/>
      </w:pPr>
    </w:p>
    <w:p w14:paraId="7D227FE6">
      <w:pPr>
        <w:shd w:val="clear" w:color="auto" w:fill="FFFFFF"/>
        <w:spacing w:line="360" w:lineRule="auto"/>
        <w:jc w:val="left"/>
        <w:textAlignment w:val="center"/>
      </w:pPr>
    </w:p>
    <w:p w14:paraId="1D95CDBE">
      <w:pPr>
        <w:shd w:val="clear" w:color="auto" w:fill="FFFFFF"/>
        <w:spacing w:line="360" w:lineRule="auto"/>
        <w:jc w:val="left"/>
        <w:textAlignment w:val="center"/>
      </w:pPr>
    </w:p>
    <w:p w14:paraId="6F3019E0">
      <w:pPr>
        <w:shd w:val="clear" w:color="auto" w:fill="FFFFFF"/>
        <w:spacing w:line="360" w:lineRule="auto"/>
        <w:jc w:val="left"/>
        <w:textAlignment w:val="center"/>
      </w:pPr>
    </w:p>
    <w:p w14:paraId="5767647B">
      <w:pPr>
        <w:shd w:val="clear" w:color="auto" w:fill="FFFFFF"/>
        <w:spacing w:line="360" w:lineRule="auto"/>
        <w:jc w:val="left"/>
        <w:textAlignment w:val="center"/>
      </w:pPr>
    </w:p>
    <w:p w14:paraId="24FF8D3D">
      <w:pPr>
        <w:shd w:val="clear" w:color="auto" w:fill="FFFFFF"/>
        <w:spacing w:line="360" w:lineRule="auto"/>
        <w:jc w:val="left"/>
        <w:textAlignment w:val="center"/>
      </w:pPr>
    </w:p>
    <w:p w14:paraId="3A91E549">
      <w:pPr>
        <w:shd w:val="clear" w:color="auto" w:fill="FFFFFF"/>
        <w:spacing w:line="360" w:lineRule="auto"/>
        <w:jc w:val="left"/>
        <w:textAlignment w:val="center"/>
      </w:pPr>
    </w:p>
    <w:p w14:paraId="6B432FE5">
      <w:pPr>
        <w:shd w:val="clear" w:color="auto" w:fill="FFFFFF"/>
        <w:spacing w:line="360" w:lineRule="auto"/>
        <w:jc w:val="left"/>
        <w:textAlignment w:val="center"/>
      </w:pPr>
    </w:p>
    <w:p w14:paraId="61896A5A">
      <w:pPr>
        <w:shd w:val="clear" w:color="auto" w:fill="FFFFFF"/>
        <w:spacing w:line="360" w:lineRule="auto"/>
        <w:jc w:val="left"/>
        <w:textAlignment w:val="center"/>
      </w:pPr>
    </w:p>
    <w:p w14:paraId="3858E280">
      <w:pPr>
        <w:shd w:val="clear" w:color="auto" w:fill="FFFFFF"/>
        <w:spacing w:line="360" w:lineRule="auto"/>
        <w:jc w:val="left"/>
        <w:textAlignment w:val="center"/>
      </w:pPr>
    </w:p>
    <w:p w14:paraId="07B84681">
      <w:pPr>
        <w:shd w:val="clear" w:color="auto" w:fill="FFFFFF"/>
        <w:spacing w:line="360" w:lineRule="auto"/>
        <w:jc w:val="left"/>
        <w:textAlignment w:val="center"/>
      </w:pPr>
      <w:r>
        <w:t>16．已知数列</w:t>
      </w:r>
      <w:r>
        <w:object>
          <v:shape id="_x0000_i12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1">
            <o:LockedField>false</o:LockedField>
          </o:OLEObject>
        </w:object>
      </w:r>
      <w:r>
        <w:t>满足</w:t>
      </w:r>
      <w:r>
        <w:object>
          <v:shape id="_x0000_i121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36" o:title="eqIdb065334d8f60c49f4bd3d9f1373fe4c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2">
            <o:LockedField>false</o:LockedField>
          </o:OLEObject>
        </w:object>
      </w:r>
      <w:r>
        <w:t>，</w:t>
      </w:r>
      <w:r>
        <w:object>
          <v:shape id="_x0000_i1215" o:spt="75" alt="eqIdbff0dc4afc7baf245ddf60f69c271b37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344" o:title="eqIdbff0dc4afc7baf245ddf60f69c271b3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t>，设</w:t>
      </w:r>
      <w:r>
        <w:object>
          <v:shape id="_x0000_i1216" o:spt="75" alt="eqId980d51ba3340a31964fbec9e6f243ca6" type="#_x0000_t75" style="height:24.25pt;width:30.75pt;" o:ole="t" filled="f" o:preferrelative="t" stroked="f" coordsize="21600,21600">
            <v:path/>
            <v:fill on="f" focussize="0,0"/>
            <v:stroke on="f" joinstyle="miter"/>
            <v:imagedata r:id="rId346" o:title="eqId980d51ba3340a31964fbec9e6f243ca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5">
            <o:LockedField>false</o:LockedField>
          </o:OLEObject>
        </w:object>
      </w:r>
      <w:r>
        <w:t>.</w:t>
      </w:r>
    </w:p>
    <w:p w14:paraId="7D45D00C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17" o:spt="75" alt="eqIdb715e7842b95f654f16056a7c7f2abe9" type="#_x0000_t75" style="height:15.6pt;width:9.65pt;" o:ole="t" filled="f" o:preferrelative="t" stroked="f" coordsize="21600,21600">
            <v:path/>
            <v:fill on="f" focussize="0,0"/>
            <v:stroke on="f" joinstyle="miter"/>
            <v:imagedata r:id="rId348" o:title="eqIdb715e7842b95f654f16056a7c7f2abe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7">
            <o:LockedField>false</o:LockedField>
          </o:OLEObject>
        </w:object>
      </w:r>
      <w:r>
        <w:t>，</w:t>
      </w:r>
      <w:r>
        <w:object>
          <v:shape id="_x0000_i1218" o:spt="75" alt="eqId13423c094861baf4b759b7f3d8c3c226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350" o:title="eqId13423c094861baf4b759b7f3d8c3c22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9">
            <o:LockedField>false</o:LockedField>
          </o:OLEObject>
        </w:object>
      </w:r>
      <w:r>
        <w:t>，</w:t>
      </w:r>
      <w:r>
        <w:object>
          <v:shape id="_x0000_i1219" o:spt="75" alt="eqId57483e04fd1840c87ac5325157149877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352" o:title="eqId57483e04fd1840c87ac532515714987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1">
            <o:LockedField>false</o:LockedField>
          </o:OLEObject>
        </w:object>
      </w:r>
      <w:r>
        <w:t>；</w:t>
      </w:r>
    </w:p>
    <w:p w14:paraId="60E2FB23">
      <w:pPr>
        <w:shd w:val="clear" w:color="auto" w:fill="FFFFFF"/>
        <w:spacing w:line="360" w:lineRule="auto"/>
        <w:jc w:val="left"/>
        <w:textAlignment w:val="center"/>
      </w:pPr>
      <w:r>
        <w:t>(2)判断数列</w:t>
      </w:r>
      <w:r>
        <w:object>
          <v:shape id="_x0000_i1220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97" o:title="eqId034ba25825c13725931c483aa47c936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3">
            <o:LockedField>false</o:LockedField>
          </o:OLEObject>
        </w:object>
      </w:r>
      <w:r>
        <w:t>是否为等比数列，并说明理由；</w:t>
      </w:r>
    </w:p>
    <w:p w14:paraId="38591310">
      <w:pPr>
        <w:shd w:val="clear" w:color="auto" w:fill="FFFFFF"/>
        <w:spacing w:line="360" w:lineRule="auto"/>
        <w:jc w:val="left"/>
        <w:textAlignment w:val="center"/>
      </w:pPr>
      <w:r>
        <w:t>(3)求</w:t>
      </w:r>
      <w:r>
        <w:object>
          <v:shape id="_x0000_i122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" o:title="eqId83cf38189d5cbf627d2b82ac0eb7600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4">
            <o:LockedField>false</o:LockedField>
          </o:OLEObject>
        </w:object>
      </w:r>
      <w:r>
        <w:t>的通项公式.</w:t>
      </w:r>
    </w:p>
    <w:p w14:paraId="48E60B50">
      <w:pPr>
        <w:shd w:val="clear" w:color="auto" w:fill="FFFFFF"/>
        <w:spacing w:line="360" w:lineRule="auto"/>
        <w:jc w:val="left"/>
        <w:textAlignment w:val="center"/>
      </w:pPr>
    </w:p>
    <w:p w14:paraId="479B31A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234" name="图片 100234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" name="图片 100234" descr="promotion-pages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07404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D65FD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D65FD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5A50AF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D08FEB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0DE60C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25369">
    <w:pPr>
      <w:pStyle w:val="5"/>
    </w:pPr>
  </w:p>
  <w:p w14:paraId="5A2BC55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22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4DF52EE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0EFEBD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6C22C1"/>
    <w:multiLevelType w:val="singleLevel"/>
    <w:tmpl w:val="A06C22C1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16543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17056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915136"/>
    <w:rsid w:val="03A500F1"/>
    <w:rsid w:val="03B46C2F"/>
    <w:rsid w:val="03E06E74"/>
    <w:rsid w:val="03EE1054"/>
    <w:rsid w:val="0402799B"/>
    <w:rsid w:val="043D4E77"/>
    <w:rsid w:val="045E0816"/>
    <w:rsid w:val="046643CE"/>
    <w:rsid w:val="04EA6DAD"/>
    <w:rsid w:val="04FA4B16"/>
    <w:rsid w:val="053C512E"/>
    <w:rsid w:val="05715BAA"/>
    <w:rsid w:val="059F74A8"/>
    <w:rsid w:val="05CA273A"/>
    <w:rsid w:val="05D2339D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5860A1"/>
    <w:rsid w:val="07893F2F"/>
    <w:rsid w:val="07A019A5"/>
    <w:rsid w:val="07AA2823"/>
    <w:rsid w:val="07E15B19"/>
    <w:rsid w:val="07ED2710"/>
    <w:rsid w:val="07F27D26"/>
    <w:rsid w:val="07F36D44"/>
    <w:rsid w:val="07FB13FB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1FD4E6D"/>
    <w:rsid w:val="12386C7D"/>
    <w:rsid w:val="12577104"/>
    <w:rsid w:val="126B2BAF"/>
    <w:rsid w:val="12767ED2"/>
    <w:rsid w:val="12827B00"/>
    <w:rsid w:val="12A10CC7"/>
    <w:rsid w:val="12BE3627"/>
    <w:rsid w:val="12C56763"/>
    <w:rsid w:val="12D70244"/>
    <w:rsid w:val="12E666D9"/>
    <w:rsid w:val="132A2A6A"/>
    <w:rsid w:val="1351449B"/>
    <w:rsid w:val="139C7800"/>
    <w:rsid w:val="13A04ADA"/>
    <w:rsid w:val="13C407C9"/>
    <w:rsid w:val="14445DAD"/>
    <w:rsid w:val="14D577BC"/>
    <w:rsid w:val="14D700F7"/>
    <w:rsid w:val="14E804E7"/>
    <w:rsid w:val="150C68CB"/>
    <w:rsid w:val="151B4D60"/>
    <w:rsid w:val="15406575"/>
    <w:rsid w:val="15510782"/>
    <w:rsid w:val="15B06738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950774"/>
    <w:rsid w:val="1A9A6727"/>
    <w:rsid w:val="1ADF238C"/>
    <w:rsid w:val="1AE4406F"/>
    <w:rsid w:val="1AF67498"/>
    <w:rsid w:val="1AF84D28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E13594"/>
    <w:rsid w:val="1CFB46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1F1A4B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E72880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475CCC"/>
    <w:rsid w:val="29542197"/>
    <w:rsid w:val="29600B3C"/>
    <w:rsid w:val="29DA6B40"/>
    <w:rsid w:val="29F714A0"/>
    <w:rsid w:val="2A3A75DF"/>
    <w:rsid w:val="2A46290E"/>
    <w:rsid w:val="2A467D32"/>
    <w:rsid w:val="2A557F75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90798A"/>
    <w:rsid w:val="2CEC1F3A"/>
    <w:rsid w:val="2CEE2CA8"/>
    <w:rsid w:val="2CF63C91"/>
    <w:rsid w:val="2CFB2037"/>
    <w:rsid w:val="2CFD7BC7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95731D"/>
    <w:rsid w:val="30A6152A"/>
    <w:rsid w:val="30A65659"/>
    <w:rsid w:val="30B55C11"/>
    <w:rsid w:val="30B906A3"/>
    <w:rsid w:val="30C95219"/>
    <w:rsid w:val="31181CFC"/>
    <w:rsid w:val="312B5ED3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63820"/>
    <w:rsid w:val="329A3B20"/>
    <w:rsid w:val="32BA3A98"/>
    <w:rsid w:val="32BC3287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89155F"/>
    <w:rsid w:val="35D037C2"/>
    <w:rsid w:val="35DE1766"/>
    <w:rsid w:val="35FA7C22"/>
    <w:rsid w:val="362C24D2"/>
    <w:rsid w:val="366322C7"/>
    <w:rsid w:val="366F23BE"/>
    <w:rsid w:val="36EC59DD"/>
    <w:rsid w:val="37305FF2"/>
    <w:rsid w:val="37554E26"/>
    <w:rsid w:val="3756532C"/>
    <w:rsid w:val="37585548"/>
    <w:rsid w:val="37685793"/>
    <w:rsid w:val="377203B8"/>
    <w:rsid w:val="378B3228"/>
    <w:rsid w:val="378D6FA0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6472F9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826E7B"/>
    <w:rsid w:val="3DBC05DF"/>
    <w:rsid w:val="3DFC4E7F"/>
    <w:rsid w:val="3E015FF2"/>
    <w:rsid w:val="3E0932F6"/>
    <w:rsid w:val="3E497999"/>
    <w:rsid w:val="3E740EBA"/>
    <w:rsid w:val="3E80785E"/>
    <w:rsid w:val="3EB43064"/>
    <w:rsid w:val="3F375A43"/>
    <w:rsid w:val="3F4343E8"/>
    <w:rsid w:val="3F6F1681"/>
    <w:rsid w:val="3F6F59BD"/>
    <w:rsid w:val="3F8639AD"/>
    <w:rsid w:val="3FEC4A80"/>
    <w:rsid w:val="403723ED"/>
    <w:rsid w:val="40730CFD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8712F4"/>
    <w:rsid w:val="449556E6"/>
    <w:rsid w:val="44983428"/>
    <w:rsid w:val="451162F8"/>
    <w:rsid w:val="45252F0E"/>
    <w:rsid w:val="4549299B"/>
    <w:rsid w:val="459E4A6E"/>
    <w:rsid w:val="45C344D5"/>
    <w:rsid w:val="45C42C62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244EA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6A373F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C190553"/>
    <w:rsid w:val="5C2313D1"/>
    <w:rsid w:val="5C50666A"/>
    <w:rsid w:val="5C7560D1"/>
    <w:rsid w:val="5CB309A7"/>
    <w:rsid w:val="5CDA4186"/>
    <w:rsid w:val="5CF50753"/>
    <w:rsid w:val="5CF74D38"/>
    <w:rsid w:val="5D0D5760"/>
    <w:rsid w:val="5D2378DB"/>
    <w:rsid w:val="5D292A17"/>
    <w:rsid w:val="5D30024A"/>
    <w:rsid w:val="5D375134"/>
    <w:rsid w:val="5D6D0B56"/>
    <w:rsid w:val="5D8B36D2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D809DC"/>
    <w:rsid w:val="60F33A68"/>
    <w:rsid w:val="61025A59"/>
    <w:rsid w:val="61137C66"/>
    <w:rsid w:val="6129748A"/>
    <w:rsid w:val="61442516"/>
    <w:rsid w:val="614B7400"/>
    <w:rsid w:val="619743F4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991500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C1041C"/>
    <w:rsid w:val="67EE6F14"/>
    <w:rsid w:val="68055D20"/>
    <w:rsid w:val="68106CAE"/>
    <w:rsid w:val="682409AB"/>
    <w:rsid w:val="68352BB8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794D27"/>
    <w:rsid w:val="6985191D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E02A6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641B01"/>
    <w:rsid w:val="6E7A7577"/>
    <w:rsid w:val="6EB74327"/>
    <w:rsid w:val="6EEC054A"/>
    <w:rsid w:val="6EF8049C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BC29AE"/>
    <w:rsid w:val="77C752A6"/>
    <w:rsid w:val="77D53A70"/>
    <w:rsid w:val="77E43CB3"/>
    <w:rsid w:val="77EB3293"/>
    <w:rsid w:val="77F959B0"/>
    <w:rsid w:val="781C51FB"/>
    <w:rsid w:val="785E75C1"/>
    <w:rsid w:val="78623556"/>
    <w:rsid w:val="78880AE2"/>
    <w:rsid w:val="789B1568"/>
    <w:rsid w:val="78A53442"/>
    <w:rsid w:val="78E026CC"/>
    <w:rsid w:val="79030169"/>
    <w:rsid w:val="79146985"/>
    <w:rsid w:val="794C38BE"/>
    <w:rsid w:val="79986B03"/>
    <w:rsid w:val="79AD6A52"/>
    <w:rsid w:val="79B41C03"/>
    <w:rsid w:val="79B576B5"/>
    <w:rsid w:val="7A081EDB"/>
    <w:rsid w:val="7A170370"/>
    <w:rsid w:val="7AA02113"/>
    <w:rsid w:val="7AA716F4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  <w:rsid w:val="EF90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image" Target="media/image6.png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oleObject" Target="embeddings/oleObject41.bin"/><Relationship Id="rId85" Type="http://schemas.openxmlformats.org/officeDocument/2006/relationships/oleObject" Target="embeddings/oleObject40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9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8.bin"/><Relationship Id="rId80" Type="http://schemas.openxmlformats.org/officeDocument/2006/relationships/image" Target="media/image40.wmf"/><Relationship Id="rId8" Type="http://schemas.openxmlformats.org/officeDocument/2006/relationships/image" Target="media/image5.png"/><Relationship Id="rId79" Type="http://schemas.openxmlformats.org/officeDocument/2006/relationships/oleObject" Target="embeddings/oleObject37.bin"/><Relationship Id="rId78" Type="http://schemas.openxmlformats.org/officeDocument/2006/relationships/oleObject" Target="embeddings/oleObject36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5.bin"/><Relationship Id="rId75" Type="http://schemas.openxmlformats.org/officeDocument/2006/relationships/oleObject" Target="embeddings/oleObject34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6.wmf"/><Relationship Id="rId7" Type="http://schemas.openxmlformats.org/officeDocument/2006/relationships/image" Target="media/image4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5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7.bin"/><Relationship Id="rId60" Type="http://schemas.openxmlformats.org/officeDocument/2006/relationships/oleObject" Target="embeddings/oleObject26.bin"/><Relationship Id="rId6" Type="http://schemas.openxmlformats.org/officeDocument/2006/relationships/image" Target="media/image3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5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9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8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7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6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4.wmf"/><Relationship Id="rId44" Type="http://schemas.openxmlformats.org/officeDocument/2006/relationships/oleObject" Target="embeddings/oleObject18.bin"/><Relationship Id="rId43" Type="http://schemas.openxmlformats.org/officeDocument/2006/relationships/oleObject" Target="embeddings/oleObject17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21.wmf"/><Relationship Id="rId37" Type="http://schemas.openxmlformats.org/officeDocument/2006/relationships/oleObject" Target="embeddings/oleObject14.bin"/><Relationship Id="rId36" Type="http://schemas.openxmlformats.org/officeDocument/2006/relationships/image" Target="media/image20.wmf"/><Relationship Id="rId358" Type="http://schemas.openxmlformats.org/officeDocument/2006/relationships/fontTable" Target="fontTable.xml"/><Relationship Id="rId357" Type="http://schemas.openxmlformats.org/officeDocument/2006/relationships/numbering" Target="numbering.xml"/><Relationship Id="rId356" Type="http://schemas.openxmlformats.org/officeDocument/2006/relationships/customXml" Target="../customXml/item1.xml"/><Relationship Id="rId355" Type="http://schemas.openxmlformats.org/officeDocument/2006/relationships/image" Target="media/image155.png"/><Relationship Id="rId354" Type="http://schemas.openxmlformats.org/officeDocument/2006/relationships/oleObject" Target="embeddings/oleObject197.bin"/><Relationship Id="rId353" Type="http://schemas.openxmlformats.org/officeDocument/2006/relationships/oleObject" Target="embeddings/oleObject196.bin"/><Relationship Id="rId352" Type="http://schemas.openxmlformats.org/officeDocument/2006/relationships/image" Target="media/image154.wmf"/><Relationship Id="rId351" Type="http://schemas.openxmlformats.org/officeDocument/2006/relationships/oleObject" Target="embeddings/oleObject195.bin"/><Relationship Id="rId350" Type="http://schemas.openxmlformats.org/officeDocument/2006/relationships/image" Target="media/image153.wmf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94.bin"/><Relationship Id="rId348" Type="http://schemas.openxmlformats.org/officeDocument/2006/relationships/image" Target="media/image152.wmf"/><Relationship Id="rId347" Type="http://schemas.openxmlformats.org/officeDocument/2006/relationships/oleObject" Target="embeddings/oleObject193.bin"/><Relationship Id="rId346" Type="http://schemas.openxmlformats.org/officeDocument/2006/relationships/image" Target="media/image151.wmf"/><Relationship Id="rId345" Type="http://schemas.openxmlformats.org/officeDocument/2006/relationships/oleObject" Target="embeddings/oleObject192.bin"/><Relationship Id="rId344" Type="http://schemas.openxmlformats.org/officeDocument/2006/relationships/image" Target="media/image150.wmf"/><Relationship Id="rId343" Type="http://schemas.openxmlformats.org/officeDocument/2006/relationships/oleObject" Target="embeddings/oleObject191.bin"/><Relationship Id="rId342" Type="http://schemas.openxmlformats.org/officeDocument/2006/relationships/oleObject" Target="embeddings/oleObject190.bin"/><Relationship Id="rId341" Type="http://schemas.openxmlformats.org/officeDocument/2006/relationships/oleObject" Target="embeddings/oleObject189.bin"/><Relationship Id="rId340" Type="http://schemas.openxmlformats.org/officeDocument/2006/relationships/oleObject" Target="embeddings/oleObject188.bin"/><Relationship Id="rId34" Type="http://schemas.openxmlformats.org/officeDocument/2006/relationships/oleObject" Target="embeddings/oleObject12.bin"/><Relationship Id="rId339" Type="http://schemas.openxmlformats.org/officeDocument/2006/relationships/image" Target="media/image149.wmf"/><Relationship Id="rId338" Type="http://schemas.openxmlformats.org/officeDocument/2006/relationships/oleObject" Target="embeddings/oleObject187.bin"/><Relationship Id="rId337" Type="http://schemas.openxmlformats.org/officeDocument/2006/relationships/image" Target="media/image148.wmf"/><Relationship Id="rId336" Type="http://schemas.openxmlformats.org/officeDocument/2006/relationships/oleObject" Target="embeddings/oleObject186.bin"/><Relationship Id="rId335" Type="http://schemas.openxmlformats.org/officeDocument/2006/relationships/image" Target="media/image147.wmf"/><Relationship Id="rId334" Type="http://schemas.openxmlformats.org/officeDocument/2006/relationships/oleObject" Target="embeddings/oleObject185.bin"/><Relationship Id="rId333" Type="http://schemas.openxmlformats.org/officeDocument/2006/relationships/image" Target="media/image146.wmf"/><Relationship Id="rId332" Type="http://schemas.openxmlformats.org/officeDocument/2006/relationships/oleObject" Target="embeddings/oleObject184.bin"/><Relationship Id="rId331" Type="http://schemas.openxmlformats.org/officeDocument/2006/relationships/image" Target="media/image145.wmf"/><Relationship Id="rId330" Type="http://schemas.openxmlformats.org/officeDocument/2006/relationships/oleObject" Target="embeddings/oleObject183.bin"/><Relationship Id="rId33" Type="http://schemas.openxmlformats.org/officeDocument/2006/relationships/image" Target="media/image19.wmf"/><Relationship Id="rId329" Type="http://schemas.openxmlformats.org/officeDocument/2006/relationships/oleObject" Target="embeddings/oleObject182.bin"/><Relationship Id="rId328" Type="http://schemas.openxmlformats.org/officeDocument/2006/relationships/image" Target="media/image144.png"/><Relationship Id="rId327" Type="http://schemas.openxmlformats.org/officeDocument/2006/relationships/image" Target="media/image143.wmf"/><Relationship Id="rId326" Type="http://schemas.openxmlformats.org/officeDocument/2006/relationships/oleObject" Target="embeddings/oleObject181.bin"/><Relationship Id="rId325" Type="http://schemas.openxmlformats.org/officeDocument/2006/relationships/oleObject" Target="embeddings/oleObject180.bin"/><Relationship Id="rId324" Type="http://schemas.openxmlformats.org/officeDocument/2006/relationships/image" Target="media/image142.wmf"/><Relationship Id="rId323" Type="http://schemas.openxmlformats.org/officeDocument/2006/relationships/oleObject" Target="embeddings/oleObject179.bin"/><Relationship Id="rId322" Type="http://schemas.openxmlformats.org/officeDocument/2006/relationships/image" Target="media/image141.wmf"/><Relationship Id="rId321" Type="http://schemas.openxmlformats.org/officeDocument/2006/relationships/oleObject" Target="embeddings/oleObject178.bin"/><Relationship Id="rId320" Type="http://schemas.openxmlformats.org/officeDocument/2006/relationships/image" Target="media/image140.wmf"/><Relationship Id="rId32" Type="http://schemas.openxmlformats.org/officeDocument/2006/relationships/oleObject" Target="embeddings/oleObject11.bin"/><Relationship Id="rId319" Type="http://schemas.openxmlformats.org/officeDocument/2006/relationships/oleObject" Target="embeddings/oleObject177.bin"/><Relationship Id="rId318" Type="http://schemas.openxmlformats.org/officeDocument/2006/relationships/oleObject" Target="embeddings/oleObject176.bin"/><Relationship Id="rId317" Type="http://schemas.openxmlformats.org/officeDocument/2006/relationships/image" Target="media/image139.wmf"/><Relationship Id="rId316" Type="http://schemas.openxmlformats.org/officeDocument/2006/relationships/oleObject" Target="embeddings/oleObject175.bin"/><Relationship Id="rId315" Type="http://schemas.openxmlformats.org/officeDocument/2006/relationships/image" Target="media/image138.wmf"/><Relationship Id="rId314" Type="http://schemas.openxmlformats.org/officeDocument/2006/relationships/oleObject" Target="embeddings/oleObject174.bin"/><Relationship Id="rId313" Type="http://schemas.openxmlformats.org/officeDocument/2006/relationships/image" Target="media/image137.wmf"/><Relationship Id="rId312" Type="http://schemas.openxmlformats.org/officeDocument/2006/relationships/oleObject" Target="embeddings/oleObject173.bin"/><Relationship Id="rId311" Type="http://schemas.openxmlformats.org/officeDocument/2006/relationships/oleObject" Target="embeddings/oleObject172.bin"/><Relationship Id="rId310" Type="http://schemas.openxmlformats.org/officeDocument/2006/relationships/oleObject" Target="embeddings/oleObject171.bin"/><Relationship Id="rId31" Type="http://schemas.openxmlformats.org/officeDocument/2006/relationships/image" Target="media/image18.wmf"/><Relationship Id="rId309" Type="http://schemas.openxmlformats.org/officeDocument/2006/relationships/image" Target="media/image136.wmf"/><Relationship Id="rId308" Type="http://schemas.openxmlformats.org/officeDocument/2006/relationships/oleObject" Target="embeddings/oleObject170.bin"/><Relationship Id="rId307" Type="http://schemas.openxmlformats.org/officeDocument/2006/relationships/image" Target="media/image135.wmf"/><Relationship Id="rId306" Type="http://schemas.openxmlformats.org/officeDocument/2006/relationships/oleObject" Target="embeddings/oleObject169.bin"/><Relationship Id="rId305" Type="http://schemas.openxmlformats.org/officeDocument/2006/relationships/oleObject" Target="embeddings/oleObject168.bin"/><Relationship Id="rId304" Type="http://schemas.openxmlformats.org/officeDocument/2006/relationships/image" Target="media/image134.wmf"/><Relationship Id="rId303" Type="http://schemas.openxmlformats.org/officeDocument/2006/relationships/oleObject" Target="embeddings/oleObject167.bin"/><Relationship Id="rId302" Type="http://schemas.openxmlformats.org/officeDocument/2006/relationships/oleObject" Target="embeddings/oleObject166.bin"/><Relationship Id="rId301" Type="http://schemas.openxmlformats.org/officeDocument/2006/relationships/image" Target="media/image133.wmf"/><Relationship Id="rId300" Type="http://schemas.openxmlformats.org/officeDocument/2006/relationships/oleObject" Target="embeddings/oleObject165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image" Target="media/image132.wmf"/><Relationship Id="rId298" Type="http://schemas.openxmlformats.org/officeDocument/2006/relationships/oleObject" Target="embeddings/oleObject164.bin"/><Relationship Id="rId297" Type="http://schemas.openxmlformats.org/officeDocument/2006/relationships/oleObject" Target="embeddings/oleObject163.bin"/><Relationship Id="rId296" Type="http://schemas.openxmlformats.org/officeDocument/2006/relationships/image" Target="media/image131.wmf"/><Relationship Id="rId295" Type="http://schemas.openxmlformats.org/officeDocument/2006/relationships/oleObject" Target="embeddings/oleObject162.bin"/><Relationship Id="rId294" Type="http://schemas.openxmlformats.org/officeDocument/2006/relationships/oleObject" Target="embeddings/oleObject161.bin"/><Relationship Id="rId293" Type="http://schemas.openxmlformats.org/officeDocument/2006/relationships/oleObject" Target="embeddings/oleObject160.bin"/><Relationship Id="rId292" Type="http://schemas.openxmlformats.org/officeDocument/2006/relationships/oleObject" Target="embeddings/oleObject159.bin"/><Relationship Id="rId291" Type="http://schemas.openxmlformats.org/officeDocument/2006/relationships/image" Target="media/image130.wmf"/><Relationship Id="rId290" Type="http://schemas.openxmlformats.org/officeDocument/2006/relationships/oleObject" Target="embeddings/oleObject158.bin"/><Relationship Id="rId29" Type="http://schemas.openxmlformats.org/officeDocument/2006/relationships/image" Target="media/image17.wmf"/><Relationship Id="rId289" Type="http://schemas.openxmlformats.org/officeDocument/2006/relationships/oleObject" Target="embeddings/oleObject157.bin"/><Relationship Id="rId288" Type="http://schemas.openxmlformats.org/officeDocument/2006/relationships/image" Target="media/image129.wmf"/><Relationship Id="rId287" Type="http://schemas.openxmlformats.org/officeDocument/2006/relationships/oleObject" Target="embeddings/oleObject156.bin"/><Relationship Id="rId286" Type="http://schemas.openxmlformats.org/officeDocument/2006/relationships/image" Target="media/image128.wmf"/><Relationship Id="rId285" Type="http://schemas.openxmlformats.org/officeDocument/2006/relationships/oleObject" Target="embeddings/oleObject155.bin"/><Relationship Id="rId284" Type="http://schemas.openxmlformats.org/officeDocument/2006/relationships/image" Target="media/image127.wmf"/><Relationship Id="rId283" Type="http://schemas.openxmlformats.org/officeDocument/2006/relationships/oleObject" Target="embeddings/oleObject154.bin"/><Relationship Id="rId282" Type="http://schemas.openxmlformats.org/officeDocument/2006/relationships/image" Target="media/image126.wmf"/><Relationship Id="rId281" Type="http://schemas.openxmlformats.org/officeDocument/2006/relationships/oleObject" Target="embeddings/oleObject153.bin"/><Relationship Id="rId280" Type="http://schemas.openxmlformats.org/officeDocument/2006/relationships/image" Target="media/image125.wmf"/><Relationship Id="rId28" Type="http://schemas.openxmlformats.org/officeDocument/2006/relationships/oleObject" Target="embeddings/oleObject9.bin"/><Relationship Id="rId279" Type="http://schemas.openxmlformats.org/officeDocument/2006/relationships/oleObject" Target="embeddings/oleObject152.bin"/><Relationship Id="rId278" Type="http://schemas.openxmlformats.org/officeDocument/2006/relationships/oleObject" Target="embeddings/oleObject151.bin"/><Relationship Id="rId277" Type="http://schemas.openxmlformats.org/officeDocument/2006/relationships/oleObject" Target="embeddings/oleObject150.bin"/><Relationship Id="rId276" Type="http://schemas.openxmlformats.org/officeDocument/2006/relationships/image" Target="media/image124.wmf"/><Relationship Id="rId275" Type="http://schemas.openxmlformats.org/officeDocument/2006/relationships/oleObject" Target="embeddings/oleObject149.bin"/><Relationship Id="rId274" Type="http://schemas.openxmlformats.org/officeDocument/2006/relationships/image" Target="media/image123.wmf"/><Relationship Id="rId273" Type="http://schemas.openxmlformats.org/officeDocument/2006/relationships/oleObject" Target="embeddings/oleObject148.bin"/><Relationship Id="rId272" Type="http://schemas.openxmlformats.org/officeDocument/2006/relationships/image" Target="media/image122.wmf"/><Relationship Id="rId271" Type="http://schemas.openxmlformats.org/officeDocument/2006/relationships/oleObject" Target="embeddings/oleObject147.bin"/><Relationship Id="rId270" Type="http://schemas.openxmlformats.org/officeDocument/2006/relationships/image" Target="media/image121.wmf"/><Relationship Id="rId27" Type="http://schemas.openxmlformats.org/officeDocument/2006/relationships/image" Target="media/image16.wmf"/><Relationship Id="rId269" Type="http://schemas.openxmlformats.org/officeDocument/2006/relationships/oleObject" Target="embeddings/oleObject146.bin"/><Relationship Id="rId268" Type="http://schemas.openxmlformats.org/officeDocument/2006/relationships/image" Target="media/image120.wmf"/><Relationship Id="rId267" Type="http://schemas.openxmlformats.org/officeDocument/2006/relationships/oleObject" Target="embeddings/oleObject145.bin"/><Relationship Id="rId266" Type="http://schemas.openxmlformats.org/officeDocument/2006/relationships/image" Target="media/image119.wmf"/><Relationship Id="rId265" Type="http://schemas.openxmlformats.org/officeDocument/2006/relationships/oleObject" Target="embeddings/oleObject144.bin"/><Relationship Id="rId264" Type="http://schemas.openxmlformats.org/officeDocument/2006/relationships/image" Target="media/image118.wmf"/><Relationship Id="rId263" Type="http://schemas.openxmlformats.org/officeDocument/2006/relationships/oleObject" Target="embeddings/oleObject143.bin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41.bin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40.bin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6.wmf"/><Relationship Id="rId256" Type="http://schemas.openxmlformats.org/officeDocument/2006/relationships/oleObject" Target="embeddings/oleObject138.bin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6.bin"/><Relationship Id="rId252" Type="http://schemas.openxmlformats.org/officeDocument/2006/relationships/oleObject" Target="embeddings/oleObject135.bin"/><Relationship Id="rId251" Type="http://schemas.openxmlformats.org/officeDocument/2006/relationships/oleObject" Target="embeddings/oleObject134.bin"/><Relationship Id="rId250" Type="http://schemas.openxmlformats.org/officeDocument/2006/relationships/image" Target="media/image114.wmf"/><Relationship Id="rId25" Type="http://schemas.openxmlformats.org/officeDocument/2006/relationships/oleObject" Target="embeddings/oleObject7.bin"/><Relationship Id="rId249" Type="http://schemas.openxmlformats.org/officeDocument/2006/relationships/oleObject" Target="embeddings/oleObject133.bin"/><Relationship Id="rId248" Type="http://schemas.openxmlformats.org/officeDocument/2006/relationships/oleObject" Target="embeddings/oleObject132.bin"/><Relationship Id="rId247" Type="http://schemas.openxmlformats.org/officeDocument/2006/relationships/image" Target="media/image113.wmf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11.png"/><Relationship Id="rId242" Type="http://schemas.openxmlformats.org/officeDocument/2006/relationships/image" Target="media/image110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9.wmf"/><Relationship Id="rId24" Type="http://schemas.openxmlformats.org/officeDocument/2006/relationships/image" Target="media/image15.wmf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8.wmf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7.wmf"/><Relationship Id="rId235" Type="http://schemas.openxmlformats.org/officeDocument/2006/relationships/oleObject" Target="embeddings/oleObject126.bin"/><Relationship Id="rId234" Type="http://schemas.openxmlformats.org/officeDocument/2006/relationships/image" Target="media/image106.wmf"/><Relationship Id="rId233" Type="http://schemas.openxmlformats.org/officeDocument/2006/relationships/oleObject" Target="embeddings/oleObject125.bin"/><Relationship Id="rId232" Type="http://schemas.openxmlformats.org/officeDocument/2006/relationships/image" Target="media/image105.wmf"/><Relationship Id="rId231" Type="http://schemas.openxmlformats.org/officeDocument/2006/relationships/oleObject" Target="embeddings/oleObject124.bin"/><Relationship Id="rId230" Type="http://schemas.openxmlformats.org/officeDocument/2006/relationships/image" Target="media/image104.wmf"/><Relationship Id="rId23" Type="http://schemas.openxmlformats.org/officeDocument/2006/relationships/oleObject" Target="embeddings/oleObject6.bin"/><Relationship Id="rId229" Type="http://schemas.openxmlformats.org/officeDocument/2006/relationships/oleObject" Target="embeddings/oleObject123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2.bin"/><Relationship Id="rId226" Type="http://schemas.openxmlformats.org/officeDocument/2006/relationships/image" Target="media/image102.wmf"/><Relationship Id="rId225" Type="http://schemas.openxmlformats.org/officeDocument/2006/relationships/oleObject" Target="embeddings/oleObject121.bin"/><Relationship Id="rId224" Type="http://schemas.openxmlformats.org/officeDocument/2006/relationships/oleObject" Target="embeddings/oleObject120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8.bin"/><Relationship Id="rId22" Type="http://schemas.openxmlformats.org/officeDocument/2006/relationships/image" Target="media/image14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7.bin"/><Relationship Id="rId217" Type="http://schemas.openxmlformats.org/officeDocument/2006/relationships/oleObject" Target="embeddings/oleObject116.bin"/><Relationship Id="rId216" Type="http://schemas.openxmlformats.org/officeDocument/2006/relationships/oleObject" Target="embeddings/oleObject115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4.bin"/><Relationship Id="rId213" Type="http://schemas.openxmlformats.org/officeDocument/2006/relationships/oleObject" Target="embeddings/oleObject113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12.bin"/><Relationship Id="rId210" Type="http://schemas.openxmlformats.org/officeDocument/2006/relationships/image" Target="media/image96.wmf"/><Relationship Id="rId21" Type="http://schemas.openxmlformats.org/officeDocument/2006/relationships/oleObject" Target="embeddings/oleObject5.bin"/><Relationship Id="rId209" Type="http://schemas.openxmlformats.org/officeDocument/2006/relationships/oleObject" Target="embeddings/oleObject111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10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9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8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7.bin"/><Relationship Id="rId200" Type="http://schemas.openxmlformats.org/officeDocument/2006/relationships/image" Target="media/image91.wmf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3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2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101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100.bin"/><Relationship Id="rId186" Type="http://schemas.openxmlformats.org/officeDocument/2006/relationships/image" Target="media/image84.png"/><Relationship Id="rId185" Type="http://schemas.openxmlformats.org/officeDocument/2006/relationships/image" Target="media/image83.png"/><Relationship Id="rId184" Type="http://schemas.openxmlformats.org/officeDocument/2006/relationships/image" Target="media/image82.png"/><Relationship Id="rId183" Type="http://schemas.openxmlformats.org/officeDocument/2006/relationships/oleObject" Target="embeddings/oleObject99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8.bin"/><Relationship Id="rId180" Type="http://schemas.openxmlformats.org/officeDocument/2006/relationships/oleObject" Target="embeddings/oleObject97.bin"/><Relationship Id="rId18" Type="http://schemas.openxmlformats.org/officeDocument/2006/relationships/image" Target="media/image12.wmf"/><Relationship Id="rId179" Type="http://schemas.openxmlformats.org/officeDocument/2006/relationships/oleObject" Target="embeddings/oleObject96.bin"/><Relationship Id="rId178" Type="http://schemas.openxmlformats.org/officeDocument/2006/relationships/oleObject" Target="embeddings/oleObject95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4.bin"/><Relationship Id="rId175" Type="http://schemas.openxmlformats.org/officeDocument/2006/relationships/oleObject" Target="embeddings/oleObject93.bin"/><Relationship Id="rId174" Type="http://schemas.openxmlformats.org/officeDocument/2006/relationships/oleObject" Target="embeddings/oleObject92.bin"/><Relationship Id="rId173" Type="http://schemas.openxmlformats.org/officeDocument/2006/relationships/oleObject" Target="embeddings/oleObject91.bin"/><Relationship Id="rId172" Type="http://schemas.openxmlformats.org/officeDocument/2006/relationships/oleObject" Target="embeddings/oleObject90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3.bin"/><Relationship Id="rId169" Type="http://schemas.openxmlformats.org/officeDocument/2006/relationships/image" Target="media/image78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7.bin"/><Relationship Id="rId165" Type="http://schemas.openxmlformats.org/officeDocument/2006/relationships/oleObject" Target="embeddings/oleObject86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4.wmf"/><Relationship Id="rId16" Type="http://schemas.openxmlformats.org/officeDocument/2006/relationships/image" Target="media/image11.wmf"/><Relationship Id="rId159" Type="http://schemas.openxmlformats.org/officeDocument/2006/relationships/oleObject" Target="embeddings/oleObject83.bin"/><Relationship Id="rId158" Type="http://schemas.openxmlformats.org/officeDocument/2006/relationships/oleObject" Target="embeddings/oleObject82.bin"/><Relationship Id="rId157" Type="http://schemas.openxmlformats.org/officeDocument/2006/relationships/oleObject" Target="embeddings/oleObject81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80.bin"/><Relationship Id="rId154" Type="http://schemas.openxmlformats.org/officeDocument/2006/relationships/oleObject" Target="embeddings/oleObject79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7.bin"/><Relationship Id="rId15" Type="http://schemas.openxmlformats.org/officeDocument/2006/relationships/oleObject" Target="embeddings/oleObject2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5.bin"/><Relationship Id="rId145" Type="http://schemas.openxmlformats.org/officeDocument/2006/relationships/oleObject" Target="embeddings/oleObject74.bin"/><Relationship Id="rId144" Type="http://schemas.openxmlformats.org/officeDocument/2006/relationships/oleObject" Target="embeddings/oleObject73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10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8.bin"/><Relationship Id="rId134" Type="http://schemas.openxmlformats.org/officeDocument/2006/relationships/oleObject" Target="embeddings/oleObject67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1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9.png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8.png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2024-10-06T15:30:21Z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3CB5C88A5AAE05CF8D3C026744EAA80C_42</vt:lpwstr>
  </property>
</Properties>
</file>