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42308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海南省2022-2023学年高一下学期学业水平诊断（二）数学试题</w:t>
      </w:r>
    </w:p>
    <w:p w14:paraId="69180232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6AD95FA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1．已知复数</w:t>
      </w:r>
      <m:oMath>
        <m:r>
          <m:rPr/>
          <w:rPr>
            <w:rFonts w:ascii="Cambria Math" w:hAnsi="Cambria Math" w:eastAsia="宋体" w:cs="Cambria Math"/>
          </w:rPr>
          <m:t>z=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1+2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den>
        </m:f>
      </m:oMath>
      <w:r>
        <w:rPr>
          <w:sz w:val="21"/>
        </w:rPr>
        <w:t>，则</w:t>
      </w:r>
      <m:oMath>
        <m:bar>
          <m:barPr>
            <m:pos m:val="top"/>
          </m:barPr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</m:bar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9C47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1+2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1−2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2+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2−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</w:p>
    <w:p w14:paraId="10C3E46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每年4月15日为全民国家安全教育日，某学校党委组织党员学习《中华人民共和国国家安全法》，为了解党员学习的情况，随机抽取了部分党员，对他们一周的学习时间（单位：时）进行调查，统计数据如下表所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10"/>
        <w:gridCol w:w="516"/>
        <w:gridCol w:w="516"/>
        <w:gridCol w:w="516"/>
        <w:gridCol w:w="516"/>
        <w:gridCol w:w="632"/>
      </w:tblGrid>
      <w:tr w14:paraId="4840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BDD05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学习时间（时）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85086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0,2</m:t>
                    </m: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84858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2,4</m:t>
                    </m: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F7DD7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4,6</m:t>
                    </m: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262F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6,8</m:t>
                    </m: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89C8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  <m:endChr m:val="]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8,10</m:t>
                    </m:r>
                  </m:e>
                </m:d>
              </m:oMath>
            </m:oMathPara>
          </w:p>
        </w:tc>
      </w:tr>
      <w:tr w14:paraId="7B6E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E995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党员人数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DCA94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EDC2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43B2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52D13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CF0E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</w:tbl>
    <w:p w14:paraId="50DA160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则从该校随机抽取1名党员，估计其学习时间不少于6小时的概率为（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D5197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A．0.2</w:t>
      </w:r>
      <w:r>
        <w:rPr>
          <w:sz w:val="21"/>
        </w:rPr>
        <w:tab/>
      </w:r>
      <w:r>
        <w:rPr>
          <w:sz w:val="21"/>
        </w:rPr>
        <w:t>B．0.4</w:t>
      </w:r>
      <w:r>
        <w:rPr>
          <w:sz w:val="21"/>
        </w:rPr>
        <w:tab/>
      </w:r>
      <w:r>
        <w:rPr>
          <w:sz w:val="21"/>
        </w:rPr>
        <w:t>C．0.6</w:t>
      </w:r>
      <w:r>
        <w:rPr>
          <w:sz w:val="21"/>
        </w:rPr>
        <w:tab/>
      </w:r>
      <w:r>
        <w:rPr>
          <w:sz w:val="21"/>
        </w:rPr>
        <w:t>D．0.8</w:t>
      </w:r>
    </w:p>
    <w:p w14:paraId="007B05F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x,1</m:t>
            </m:r>
          </m:e>
        </m:d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1,−2</m:t>
            </m:r>
          </m:e>
        </m:d>
      </m:oMath>
      <w:r>
        <w:rPr>
          <w:sz w:val="21"/>
        </w:rPr>
        <w:t>，且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，则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−2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2021E0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5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D．25</w:t>
      </w:r>
    </w:p>
    <w:p w14:paraId="3AB71D2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4．已知在四边形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AB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CD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AB⊥AD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AB=2CD=2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AD=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，则将四边形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绕直线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sz w:val="21"/>
        </w:rPr>
        <w:t>旋转一周后所形成的几何体的侧面积为（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3015B0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</m:oMath>
    </w:p>
    <w:p w14:paraId="36AE2BB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>
        <m:r>
          <m:rPr/>
          <w:rPr>
            <w:rFonts w:ascii="Cambria Math" w:hAnsi="Cambria Math" w:eastAsia="宋体" w:cs="Cambria Math"/>
          </w:rPr>
          <m:t>0&lt;α&lt;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&lt;β&lt;π</m:t>
        </m:r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α=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β=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13</m:t>
            </m:r>
          </m:den>
        </m:f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α+β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DB65C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63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65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65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65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63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65</m:t>
            </m:r>
          </m:den>
        </m:f>
      </m:oMath>
    </w:p>
    <w:p w14:paraId="64A22C5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6．新海航大厦是中国唯一五星航空——海南航空集团总部办公楼，外形像张满的风帆，是海口市一个崭新的地标式建筑，某同学为测楼高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，选取了与楼基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在同一水平面内的两个测量基点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，测得</w:t>
      </w:r>
      <m:oMath>
        <m:r>
          <m:rPr/>
          <w:rPr>
            <w:rFonts w:ascii="Cambria Math" w:hAnsi="Cambria Math" w:eastAsia="宋体" w:cs="Cambria Math"/>
          </w:rPr>
          <m:t>∠BCD=15°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∠BDC=30°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∠ACB=45°</m:t>
        </m:r>
      </m:oMath>
      <w:r>
        <w:rPr>
          <w:sz w:val="21"/>
        </w:rPr>
        <w:t>，再通过计算得楼高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138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，则两个测量基点之间的距离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sz w:val="21"/>
        </w:rPr>
        <w:t>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7F18991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66800"/>
            <wp:effectExtent l="0" t="0" r="0" b="0"/>
            <wp:docPr id="100003" name="图片 100003" descr="@@@2b095f4b-88d9-466d-b35b-4f5913d4e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b095f4b-88d9-466d-b35b-4f5913d4ec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990600"/>
            <wp:effectExtent l="0" t="0" r="0" b="0"/>
            <wp:docPr id="100005" name="图片 100005" descr="@@@f6081e25-7b52-4219-a252-4dd35dab3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6081e25-7b52-4219-a252-4dd35dab39a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6EB01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A．159m</w:t>
      </w:r>
      <w:r>
        <w:rPr>
          <w:sz w:val="21"/>
        </w:rPr>
        <w:tab/>
      </w:r>
      <w:r>
        <w:rPr>
          <w:sz w:val="21"/>
        </w:rPr>
        <w:t>B．195m</w:t>
      </w:r>
      <w:r>
        <w:rPr>
          <w:sz w:val="21"/>
        </w:rPr>
        <w:tab/>
      </w:r>
      <w:r>
        <w:rPr>
          <w:sz w:val="21"/>
        </w:rPr>
        <w:t>C．207m</w:t>
      </w:r>
      <w:r>
        <w:rPr>
          <w:sz w:val="21"/>
        </w:rPr>
        <w:tab/>
      </w:r>
      <w:r>
        <w:rPr>
          <w:sz w:val="21"/>
        </w:rPr>
        <w:t>D．239m</w:t>
      </w:r>
    </w:p>
    <w:p w14:paraId="0E3163BE">
      <w:pPr>
        <w:shd w:val="clear" w:color="auto" w:fill="auto"/>
        <w:spacing w:line="360" w:lineRule="auto"/>
        <w:jc w:val="left"/>
        <w:rPr>
          <w:sz w:val="21"/>
        </w:rPr>
      </w:pPr>
    </w:p>
    <w:p w14:paraId="4C6DBDC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7．如图所示，正方形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的边长为2，点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G</m:t>
        </m:r>
      </m:oMath>
      <w:r>
        <w:rPr>
          <w:sz w:val="21"/>
        </w:rPr>
        <w:t>分别是边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sz w:val="21"/>
        </w:rPr>
        <w:t>的中点，点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是线段</w:t>
      </w:r>
      <m:oMath>
        <m:r>
          <m:rPr/>
          <w:rPr>
            <w:rFonts w:ascii="Cambria Math" w:hAnsi="Cambria Math" w:eastAsia="宋体" w:cs="Cambria Math"/>
          </w:rPr>
          <m:t>EF</m:t>
        </m:r>
      </m:oMath>
      <w:r>
        <w:rPr>
          <w:sz w:val="21"/>
        </w:rPr>
        <w:t>上的动点，则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GP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AP</m:t>
            </m:r>
          </m:e>
        </m:acc>
      </m:oMath>
      <w:r>
        <w:rPr>
          <w:sz w:val="21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477C7D5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152525"/>
            <wp:effectExtent l="0" t="0" r="9525" b="9525"/>
            <wp:docPr id="100007" name="图片 100007" descr="@@@0f2e836a-2ef5-4da7-83b9-d62ea219b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f2e836a-2ef5-4da7-83b9-d62ea219b5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4AF2663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</m:oMath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</m:oMath>
      <w:r>
        <w:rPr>
          <w:sz w:val="21"/>
        </w:rPr>
        <w:tab/>
      </w:r>
      <w:r>
        <w:rPr>
          <w:sz w:val="21"/>
        </w:rPr>
        <w:t>D．48</w:t>
      </w:r>
    </w:p>
    <w:p w14:paraId="4677614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8．甲、乙两人每次射击命中目标的概率分别为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且每次射击命中与否互不影响，现两人玩射击游戏，规则如下：每次由1人进行射击，若射击一次不中，则原射击人继续射击，若射击一次命中，则换对方接替射击，且第一次由甲射击.则前4次中甲恰好射击3次的概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CED03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27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27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48D13B2E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19C990F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9．已知一组数据为：3，4，6，7，7，5，5，4，5，4，则这组数据的（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BAA0A4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A．平均数为5</w:t>
      </w:r>
      <w:r>
        <w:rPr>
          <w:sz w:val="21"/>
        </w:rPr>
        <w:tab/>
      </w:r>
      <w:r>
        <w:rPr>
          <w:sz w:val="21"/>
        </w:rPr>
        <w:t>B．众数为5</w:t>
      </w:r>
    </w:p>
    <w:p w14:paraId="041F93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C．中位数为5.5</w:t>
      </w:r>
      <w:r>
        <w:rPr>
          <w:sz w:val="21"/>
        </w:rPr>
        <w:tab/>
      </w:r>
      <w:r>
        <w:rPr>
          <w:sz w:val="21"/>
        </w:rPr>
        <w:t>D．方差为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</w:p>
    <w:p w14:paraId="41FA839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A5A8DC5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A．对任意向量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，都有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⋅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≤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</w:p>
    <w:p w14:paraId="159DE65F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B．对任意非零向量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，都有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&lt;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+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</w:p>
    <w:p w14:paraId="01E7B0E8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C．若向量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满足</w:t>
      </w:r>
      <m:oMath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⊥</m:t>
        </m:r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  <w:r>
        <w:rPr>
          <w:sz w:val="21"/>
        </w:rPr>
        <w:t>，则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</w:p>
    <w:p w14:paraId="79AD4C7C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D．若非零向量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满足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，则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</m:e>
            </m:d>
            <m:r>
              <m:rPr/>
              <w:rPr>
                <w:rFonts w:ascii="Cambria Math" w:hAnsi="Cambria Math" w:eastAsia="宋体" w:cs="Cambria Math"/>
              </w:rPr>
              <m:t>−</m:t>
            </m:r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e>
        </m:d>
      </m:oMath>
    </w:p>
    <w:p w14:paraId="472F0DF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11．如图所示，在长方体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为线段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上的动点（不与点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重合），若</w:t>
      </w:r>
      <m:oMath>
        <m:r>
          <m:rPr/>
          <w:rPr>
            <w:rFonts w:ascii="Cambria Math" w:hAnsi="Cambria Math" w:eastAsia="宋体" w:cs="Cambria Math"/>
          </w:rPr>
          <m:t>AB=BC=1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00250A3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781175"/>
            <wp:effectExtent l="0" t="0" r="9525" b="9525"/>
            <wp:docPr id="100009" name="图片 100009" descr="@@@283a0d6a-94b4-40c8-8e90-278f483e75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83a0d6a-94b4-40c8-8e90-278f483e75f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8E8D432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AP⊥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</m:t>
        </m:r>
      </m:oMath>
    </w:p>
    <w:p w14:paraId="60E8A95D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B．三棱锥</w:t>
      </w:r>
      <m:oMath>
        <m:r>
          <m:rPr/>
          <w:rPr>
            <w:rFonts w:ascii="Cambria Math" w:hAnsi="Cambria Math" w:eastAsia="宋体" w:cs="Cambria Math"/>
          </w:rPr>
          <m:t>P−A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的体积为定值</w:t>
      </w:r>
    </w:p>
    <w:p w14:paraId="463F960B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C．异面直线</w:t>
      </w:r>
      <m:oMath>
        <m:r>
          <m:rPr/>
          <w:rPr>
            <w:rFonts w:ascii="Cambria Math" w:hAnsi="Cambria Math" w:eastAsia="宋体" w:cs="Cambria Math"/>
          </w:rPr>
          <m:t>BP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所成角的余弦值为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</m:oMath>
    </w:p>
    <w:p w14:paraId="021A3C73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D．二面角</w:t>
      </w:r>
      <m:oMath>
        <m:r>
          <m:rPr/>
          <w:rPr>
            <w:rFonts w:ascii="Cambria Math" w:hAnsi="Cambria Math" w:eastAsia="宋体" w:cs="Cambria Math"/>
          </w:rPr>
          <m:t>P−AB−C</m:t>
        </m:r>
      </m:oMath>
      <w:r>
        <w:rPr>
          <w:sz w:val="21"/>
        </w:rPr>
        <w:t>的正切值为2</w:t>
      </w:r>
    </w:p>
    <w:p w14:paraId="3B2A4D6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中，角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所对的边分别为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DECCA7B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A．若</w:t>
      </w:r>
      <m:oMath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a=3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边上的高为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为等腰三角形</w:t>
      </w:r>
    </w:p>
    <w:p w14:paraId="1F9AC56D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B．若</w:t>
      </w:r>
      <m:oMath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b=1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为直角三角形</w:t>
      </w:r>
    </w:p>
    <w:p w14:paraId="265236B0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C．若</w:t>
      </w:r>
      <m:oMath>
        <m:r>
          <m:rPr/>
          <w:rPr>
            <w:rFonts w:ascii="Cambria Math" w:hAnsi="Cambria Math" w:eastAsia="宋体" w:cs="Cambria Math"/>
          </w:rPr>
          <m:t>A=2C</m:t>
        </m:r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为直角三角形</w:t>
      </w:r>
    </w:p>
    <w:p w14:paraId="13C7D1D0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A+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B+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C&gt;0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为锐角三角形</w:t>
      </w:r>
    </w:p>
    <w:p w14:paraId="2A7ACEFE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12E16A3D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</w:p>
    <w:p w14:paraId="1311AA9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13．已知复数</w:t>
      </w:r>
      <m:oMath>
        <m:r>
          <m:rPr/>
          <w:rPr>
            <w:rFonts w:ascii="Cambria Math" w:hAnsi="Cambria Math" w:eastAsia="宋体" w:cs="Cambria Math"/>
          </w:rPr>
          <m:t>z=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1+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a∈R</m:t>
            </m:r>
          </m:e>
        </m:d>
      </m:oMath>
      <w:r>
        <w:rPr>
          <w:sz w:val="21"/>
        </w:rPr>
        <w:t>是纯虚数，则</w:t>
      </w:r>
      <m:oMath>
        <m:r>
          <m:rPr/>
          <w:rPr>
            <w:rFonts w:ascii="Cambria Math" w:hAnsi="Cambria Math" w:eastAsia="宋体" w:cs="Cambria Math"/>
          </w:rPr>
          <m:t>a=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2917A6D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14．某学校有绘画、围棋、篮球三个兴趣小组，三个年级参加兴趣小组的学生人数如下表（每名同学只参加一个兴趣小组）：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870"/>
        <w:gridCol w:w="870"/>
        <w:gridCol w:w="870"/>
      </w:tblGrid>
      <w:tr w14:paraId="063BF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D2F922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2E42D5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绘画组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54F3A1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围棋组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9174CF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篮球组</w:t>
            </w:r>
          </w:p>
        </w:tc>
      </w:tr>
      <w:tr w14:paraId="6357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6CAA3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高一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4EF5ED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B2525B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D74BF0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</w:tr>
      <w:tr w14:paraId="5247B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320F61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高二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216730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CE1F17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C6449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</w:tr>
      <w:tr w14:paraId="7A156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C2170E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高三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9DA657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A922B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0439DD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</w:tbl>
    <w:p w14:paraId="2039F2C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学校要对这三个兴趣小组的活动效果进行抽样调查，按各组人数的比例用分层随机抽样的方法，从这些学生中抽取30人，若围棋组被抽出10人，则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05148CC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ωx+φ</m:t>
            </m:r>
          </m:e>
        </m:d>
      </m:oMath>
      <w:r>
        <w:rPr>
          <w:sz w:val="21"/>
        </w:rPr>
        <w:t>的部分图象如图所示，则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2CF03D14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571625"/>
            <wp:effectExtent l="0" t="0" r="0" b="9525"/>
            <wp:docPr id="100011" name="图片 100011" descr="@@@09543619-189b-4f76-99e7-e129784beb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9543619-189b-4f76-99e7-e129784beb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BF6AA4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16．已知正三棱柱</w:t>
      </w:r>
      <m:oMath>
        <m:r>
          <m:rPr/>
          <w:rPr>
            <w:rFonts w:ascii="Cambria Math" w:hAnsi="Cambria Math" w:eastAsia="宋体" w:cs="Cambria Math"/>
          </w:rPr>
          <m:t>ABC−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的高是底面边长的2倍，其外接球半径为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分别是侧棱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上的动点，则</w:t>
      </w:r>
      <m:oMath>
        <m:r>
          <m:rPr/>
          <w:rPr>
            <w:rFonts w:ascii="Cambria Math" w:hAnsi="Cambria Math" w:eastAsia="宋体" w:cs="Cambria Math"/>
          </w:rPr>
          <m:t>AP+PQ+Q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4407BD64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320F3D6C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</w:p>
    <w:p w14:paraId="66F1B26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17．如图所示，在四面体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△ACD</m:t>
        </m:r>
      </m:oMath>
      <w:r>
        <w:rPr>
          <w:sz w:val="21"/>
        </w:rPr>
        <w:t>均为等腰直角三角形，</w:t>
      </w:r>
      <m:oMath>
        <m:r>
          <m:rPr/>
          <w:rPr>
            <w:rFonts w:ascii="Cambria Math" w:hAnsi="Cambria Math" w:eastAsia="宋体" w:cs="Cambria Math"/>
          </w:rPr>
          <m:t>AD=AC=BC=1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BD=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.</w:t>
      </w:r>
    </w:p>
    <w:p w14:paraId="69D7F15D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628775"/>
            <wp:effectExtent l="0" t="0" r="0" b="9525"/>
            <wp:docPr id="100013" name="图片 100013" descr="@@@58888a10-95ba-469d-90b9-f3c9165f1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8888a10-95ba-469d-90b9-f3c9165f1a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2549A5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>
        <m:r>
          <m:rPr/>
          <w:rPr>
            <w:rFonts w:ascii="Cambria Math" w:hAnsi="Cambria Math" w:eastAsia="宋体" w:cs="Cambria Math"/>
          </w:rPr>
          <m:t>AD⊥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；</w:t>
      </w:r>
    </w:p>
    <w:p w14:paraId="3957D4E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在棱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上，且</w:t>
      </w:r>
      <m:oMath>
        <m:r>
          <m:rPr/>
          <w:rPr>
            <w:rFonts w:ascii="Cambria Math" w:hAnsi="Cambria Math" w:eastAsia="宋体" w:cs="Cambria Math"/>
          </w:rPr>
          <m:t>AE⊥BD</m:t>
        </m:r>
      </m:oMath>
      <w:r>
        <w:rPr>
          <w:sz w:val="21"/>
        </w:rPr>
        <w:t>，求四面体</w:t>
      </w:r>
      <m:oMath>
        <m:r>
          <m:rPr/>
          <w:rPr>
            <w:rFonts w:ascii="Cambria Math" w:hAnsi="Cambria Math" w:eastAsia="宋体" w:cs="Cambria Math"/>
          </w:rPr>
          <m:t>ACDE</m:t>
        </m:r>
      </m:oMath>
      <w:r>
        <w:rPr>
          <w:sz w:val="21"/>
        </w:rPr>
        <w:t>与四面体</w:t>
      </w:r>
      <m:oMath>
        <m:r>
          <m:rPr/>
          <w:rPr>
            <w:rFonts w:ascii="Cambria Math" w:hAnsi="Cambria Math" w:eastAsia="宋体" w:cs="Cambria Math"/>
          </w:rPr>
          <m:t>ABCE</m:t>
        </m:r>
      </m:oMath>
      <w:r>
        <w:rPr>
          <w:sz w:val="21"/>
        </w:rPr>
        <w:t>的体积之比.</w:t>
      </w:r>
    </w:p>
    <w:p w14:paraId="6F1463FD">
      <w:pPr>
        <w:shd w:val="clear" w:color="auto" w:fill="auto"/>
        <w:spacing w:line="360" w:lineRule="auto"/>
        <w:jc w:val="left"/>
        <w:rPr>
          <w:sz w:val="21"/>
        </w:rPr>
      </w:pPr>
    </w:p>
    <w:p w14:paraId="19BDE6CF">
      <w:pPr>
        <w:shd w:val="clear" w:color="auto" w:fill="auto"/>
        <w:spacing w:line="360" w:lineRule="auto"/>
        <w:jc w:val="left"/>
        <w:rPr>
          <w:sz w:val="21"/>
        </w:rPr>
      </w:pPr>
    </w:p>
    <w:p w14:paraId="4BB2085A">
      <w:pPr>
        <w:shd w:val="clear" w:color="auto" w:fill="auto"/>
        <w:spacing w:line="360" w:lineRule="auto"/>
        <w:jc w:val="left"/>
        <w:rPr>
          <w:sz w:val="21"/>
        </w:rPr>
      </w:pPr>
    </w:p>
    <w:p w14:paraId="2043A6C1">
      <w:pPr>
        <w:shd w:val="clear" w:color="auto" w:fill="auto"/>
        <w:spacing w:line="360" w:lineRule="auto"/>
        <w:jc w:val="left"/>
        <w:rPr>
          <w:sz w:val="21"/>
        </w:rPr>
      </w:pPr>
    </w:p>
    <w:p w14:paraId="7C852402">
      <w:pPr>
        <w:shd w:val="clear" w:color="auto" w:fill="auto"/>
        <w:spacing w:line="360" w:lineRule="auto"/>
        <w:jc w:val="left"/>
        <w:rPr>
          <w:sz w:val="21"/>
        </w:rPr>
      </w:pPr>
    </w:p>
    <w:p w14:paraId="0FAFE335">
      <w:pPr>
        <w:shd w:val="clear" w:color="auto" w:fill="auto"/>
        <w:spacing w:line="360" w:lineRule="auto"/>
        <w:jc w:val="left"/>
        <w:rPr>
          <w:sz w:val="21"/>
        </w:rPr>
      </w:pPr>
    </w:p>
    <w:p w14:paraId="5E4B08CD">
      <w:pPr>
        <w:shd w:val="clear" w:color="auto" w:fill="auto"/>
        <w:spacing w:line="360" w:lineRule="auto"/>
        <w:jc w:val="left"/>
        <w:rPr>
          <w:sz w:val="21"/>
        </w:rPr>
      </w:pPr>
    </w:p>
    <w:p w14:paraId="4F389E60">
      <w:pPr>
        <w:shd w:val="clear" w:color="auto" w:fill="auto"/>
        <w:spacing w:line="360" w:lineRule="auto"/>
        <w:jc w:val="left"/>
        <w:rPr>
          <w:sz w:val="21"/>
        </w:rPr>
      </w:pPr>
    </w:p>
    <w:p w14:paraId="637F97C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x−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，</w:t>
      </w:r>
    </w:p>
    <w:p w14:paraId="466C06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α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α∈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，求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α+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</m:oMath>
      <w:r>
        <w:rPr>
          <w:sz w:val="21"/>
        </w:rPr>
        <w:t>的值；</w:t>
      </w:r>
    </w:p>
    <w:p w14:paraId="42C79CF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(2)求函数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−f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的最大值.</w:t>
      </w:r>
    </w:p>
    <w:p w14:paraId="34F76FA8">
      <w:pPr>
        <w:shd w:val="clear" w:color="auto" w:fill="auto"/>
        <w:spacing w:line="360" w:lineRule="auto"/>
        <w:jc w:val="left"/>
        <w:rPr>
          <w:sz w:val="21"/>
        </w:rPr>
      </w:pPr>
    </w:p>
    <w:p w14:paraId="4C6FE085">
      <w:pPr>
        <w:shd w:val="clear" w:color="auto" w:fill="auto"/>
        <w:spacing w:line="360" w:lineRule="auto"/>
        <w:jc w:val="left"/>
        <w:rPr>
          <w:sz w:val="21"/>
        </w:rPr>
      </w:pPr>
    </w:p>
    <w:p w14:paraId="4AA60213">
      <w:pPr>
        <w:shd w:val="clear" w:color="auto" w:fill="auto"/>
        <w:spacing w:line="360" w:lineRule="auto"/>
        <w:jc w:val="left"/>
        <w:rPr>
          <w:sz w:val="21"/>
        </w:rPr>
      </w:pPr>
    </w:p>
    <w:p w14:paraId="39E24A0D">
      <w:pPr>
        <w:shd w:val="clear" w:color="auto" w:fill="auto"/>
        <w:spacing w:line="360" w:lineRule="auto"/>
        <w:jc w:val="left"/>
        <w:rPr>
          <w:sz w:val="21"/>
        </w:rPr>
      </w:pPr>
    </w:p>
    <w:p w14:paraId="5CD10506">
      <w:pPr>
        <w:shd w:val="clear" w:color="auto" w:fill="auto"/>
        <w:spacing w:line="360" w:lineRule="auto"/>
        <w:jc w:val="left"/>
        <w:rPr>
          <w:sz w:val="21"/>
        </w:rPr>
      </w:pPr>
    </w:p>
    <w:p w14:paraId="26FAC286">
      <w:pPr>
        <w:shd w:val="clear" w:color="auto" w:fill="auto"/>
        <w:spacing w:line="360" w:lineRule="auto"/>
        <w:jc w:val="left"/>
        <w:rPr>
          <w:sz w:val="21"/>
        </w:rPr>
      </w:pPr>
    </w:p>
    <w:p w14:paraId="2A081B3B">
      <w:pPr>
        <w:shd w:val="clear" w:color="auto" w:fill="auto"/>
        <w:spacing w:line="360" w:lineRule="auto"/>
        <w:jc w:val="left"/>
        <w:rPr>
          <w:sz w:val="21"/>
        </w:rPr>
      </w:pPr>
    </w:p>
    <w:p w14:paraId="26E8F4B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第31届世界大学生夏季运动会（简称大运会）将于2023年7月28日在四川成都开幕，这是中国西部城市第一次举办世界性综合运动会.为普及大运会相关知识，营造良好的赛事氛围，某学校举行“大运会百科知识”答题活动，并随机抽取了20名学生，他们的答题得分（满分100分）的频率分布直方图如图所示.</w:t>
      </w:r>
    </w:p>
    <w:p w14:paraId="58E5E0A2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504950"/>
            <wp:effectExtent l="0" t="0" r="9525" b="0"/>
            <wp:docPr id="100015" name="图片 100015" descr="@@@b26ff67b-ce46-44c7-bb9d-35d17edd9c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26ff67b-ce46-44c7-bb9d-35d17edd9c8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1090A0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(1)求频率分布直方图中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的值及这20名学生得分的80%分位数；</w:t>
      </w:r>
    </w:p>
    <w:p w14:paraId="09291BC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(2)若从样本中任选2名得分在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50,70</m:t>
            </m:r>
          </m:e>
        </m:d>
      </m:oMath>
      <w:r>
        <w:rPr>
          <w:sz w:val="21"/>
        </w:rPr>
        <w:t>内的学生，求这2人中恰有1人的得分在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60,70</m:t>
            </m:r>
          </m:e>
        </m:d>
      </m:oMath>
      <w:r>
        <w:rPr>
          <w:sz w:val="21"/>
        </w:rPr>
        <w:t>内的概率</w:t>
      </w:r>
    </w:p>
    <w:p w14:paraId="532D3557">
      <w:pPr>
        <w:shd w:val="clear" w:color="auto" w:fill="auto"/>
        <w:spacing w:line="360" w:lineRule="auto"/>
        <w:jc w:val="left"/>
        <w:rPr>
          <w:sz w:val="21"/>
        </w:rPr>
      </w:pPr>
    </w:p>
    <w:p w14:paraId="2B291BE9">
      <w:pPr>
        <w:shd w:val="clear" w:color="auto" w:fill="auto"/>
        <w:spacing w:line="360" w:lineRule="auto"/>
        <w:jc w:val="left"/>
        <w:rPr>
          <w:sz w:val="21"/>
        </w:rPr>
      </w:pPr>
    </w:p>
    <w:p w14:paraId="19E62B78">
      <w:pPr>
        <w:shd w:val="clear" w:color="auto" w:fill="auto"/>
        <w:spacing w:line="360" w:lineRule="auto"/>
        <w:jc w:val="left"/>
        <w:rPr>
          <w:sz w:val="21"/>
        </w:rPr>
      </w:pPr>
    </w:p>
    <w:p w14:paraId="6E6F5185">
      <w:pPr>
        <w:shd w:val="clear" w:color="auto" w:fill="auto"/>
        <w:spacing w:line="360" w:lineRule="auto"/>
        <w:jc w:val="left"/>
        <w:rPr>
          <w:sz w:val="21"/>
        </w:rPr>
      </w:pPr>
    </w:p>
    <w:p w14:paraId="4D0B11B7">
      <w:pPr>
        <w:shd w:val="clear" w:color="auto" w:fill="auto"/>
        <w:spacing w:line="360" w:lineRule="auto"/>
        <w:jc w:val="left"/>
        <w:rPr>
          <w:sz w:val="21"/>
        </w:rPr>
      </w:pPr>
    </w:p>
    <w:p w14:paraId="7209D700">
      <w:pPr>
        <w:shd w:val="clear" w:color="auto" w:fill="auto"/>
        <w:spacing w:line="360" w:lineRule="auto"/>
        <w:jc w:val="left"/>
        <w:rPr>
          <w:sz w:val="21"/>
        </w:rPr>
      </w:pPr>
    </w:p>
    <w:p w14:paraId="2316E55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20．在如图所示的电路中，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rPr>
          <w:sz w:val="21"/>
        </w:rPr>
        <w:t>四个开关闭合的概率分别为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、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、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、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，且各个开关是否闭合是相互独立的.</w:t>
      </w:r>
    </w:p>
    <w:p w14:paraId="75AB60E1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04925"/>
            <wp:effectExtent l="0" t="0" r="0" b="9525"/>
            <wp:docPr id="100017" name="图片 100017" descr="@@@9a071171-ac61-49d3-a2d5-ef60575f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a071171-ac61-49d3-a2d5-ef60575f51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E9FF3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(1)求四个开关均断开的概率；</w:t>
      </w:r>
    </w:p>
    <w:p w14:paraId="42A5CC8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(2)求电路为通路的概率</w:t>
      </w:r>
    </w:p>
    <w:p w14:paraId="4056F936">
      <w:pPr>
        <w:shd w:val="clear" w:color="auto" w:fill="auto"/>
        <w:spacing w:line="360" w:lineRule="auto"/>
        <w:jc w:val="left"/>
        <w:rPr>
          <w:sz w:val="21"/>
        </w:rPr>
      </w:pPr>
    </w:p>
    <w:p w14:paraId="4DAFFC02">
      <w:pPr>
        <w:shd w:val="clear" w:color="auto" w:fill="auto"/>
        <w:spacing w:line="360" w:lineRule="auto"/>
        <w:jc w:val="left"/>
        <w:rPr>
          <w:sz w:val="21"/>
        </w:rPr>
      </w:pPr>
    </w:p>
    <w:p w14:paraId="14A8A841">
      <w:pPr>
        <w:shd w:val="clear" w:color="auto" w:fill="auto"/>
        <w:spacing w:line="360" w:lineRule="auto"/>
        <w:jc w:val="left"/>
        <w:rPr>
          <w:sz w:val="21"/>
        </w:rPr>
      </w:pPr>
    </w:p>
    <w:p w14:paraId="0D4198C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的内角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的对边分别为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c=a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B+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.</w:t>
      </w:r>
    </w:p>
    <w:p w14:paraId="778A3BF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；</w:t>
      </w:r>
    </w:p>
    <w:p w14:paraId="659CEEF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，求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边上的中线</w:t>
      </w:r>
      <m:oMath>
        <m:r>
          <m:rPr/>
          <w:rPr>
            <w:rFonts w:ascii="Cambria Math" w:hAnsi="Cambria Math" w:eastAsia="宋体" w:cs="Cambria Math"/>
          </w:rPr>
          <m:t>AM</m:t>
        </m:r>
      </m:oMath>
      <w:r>
        <w:rPr>
          <w:sz w:val="21"/>
        </w:rPr>
        <w:t>的最大值.</w:t>
      </w:r>
    </w:p>
    <w:p w14:paraId="0E01D46A">
      <w:pPr>
        <w:shd w:val="clear" w:color="auto" w:fill="auto"/>
        <w:spacing w:line="360" w:lineRule="auto"/>
        <w:jc w:val="left"/>
        <w:rPr>
          <w:sz w:val="21"/>
        </w:rPr>
      </w:pPr>
    </w:p>
    <w:p w14:paraId="67927506">
      <w:pPr>
        <w:shd w:val="clear" w:color="auto" w:fill="auto"/>
        <w:spacing w:line="360" w:lineRule="auto"/>
        <w:jc w:val="left"/>
        <w:rPr>
          <w:sz w:val="21"/>
        </w:rPr>
      </w:pPr>
    </w:p>
    <w:p w14:paraId="7067F96A">
      <w:pPr>
        <w:shd w:val="clear" w:color="auto" w:fill="auto"/>
        <w:spacing w:line="360" w:lineRule="auto"/>
        <w:jc w:val="left"/>
        <w:rPr>
          <w:sz w:val="21"/>
        </w:rPr>
      </w:pPr>
      <w:bookmarkStart w:id="0" w:name="_GoBack"/>
      <w:bookmarkEnd w:id="0"/>
      <w:r>
        <w:rPr>
          <w:sz w:val="21"/>
        </w:rPr>
        <w:t>22．如图，在正三棱柱</w:t>
      </w:r>
      <m:oMath>
        <m:r>
          <m:rPr/>
          <w:rPr>
            <w:rFonts w:ascii="Cambria Math" w:hAnsi="Cambria Math" w:eastAsia="宋体" w:cs="Cambria Math"/>
          </w:rPr>
          <m:t>ABC−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AB=1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、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分别为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的中点.</w:t>
      </w:r>
    </w:p>
    <w:p w14:paraId="0E8CE3D5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514475"/>
            <wp:effectExtent l="0" t="0" r="0" b="9525"/>
            <wp:docPr id="100019" name="图片 100019" descr="@@@be8ba34c-255c-4834-9ec8-45449e7fc9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e8ba34c-255c-4834-9ec8-45449e7fc99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E26EA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</m:oMath>
      <w:r>
        <w:rPr>
          <w:sz w:val="21"/>
        </w:rPr>
        <w:t>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；</w:t>
      </w:r>
    </w:p>
    <w:p w14:paraId="6F3BAC8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到平面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的距离；</w:t>
      </w:r>
    </w:p>
    <w:p w14:paraId="3A4D8AC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</w:t>
      </w:r>
      <m:oMath>
        <m:r>
          <m:rPr/>
          <w:rPr>
            <w:rFonts w:ascii="Cambria Math" w:hAnsi="Cambria Math" w:eastAsia="宋体" w:cs="Cambria Math"/>
          </w:rPr>
          <m:t>EF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所成的角的大小.</w:t>
      </w:r>
    </w:p>
    <w:p w14:paraId="75982E1E">
      <w:pPr>
        <w:shd w:val="clear" w:color="auto" w:fill="auto"/>
        <w:spacing w:line="360" w:lineRule="auto"/>
        <w:jc w:val="left"/>
        <w:rPr>
          <w:sz w:val="21"/>
        </w:rPr>
        <w:sectPr>
          <w:footerReference r:id="rId3" w:type="default"/>
          <w:footerReference r:id="rId4" w:type="even"/>
          <w:pgSz w:w="11907" w:h="16839"/>
          <w:pgMar w:top="1440" w:right="1800" w:bottom="1440" w:left="1800" w:header="851" w:footer="425" w:gutter="0"/>
          <w:cols w:space="425" w:num="1" w:sep="1"/>
          <w:docGrid w:type="lines" w:linePitch="312" w:charSpace="0"/>
        </w:sectPr>
      </w:pPr>
    </w:p>
    <w:p w14:paraId="1AC7BEE4">
      <w:pPr>
        <w:jc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《海南省2022-2023学年高一下学期学业水平诊断（二）数学试题》参考答案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06C11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8179939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5CE20B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1873E7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8A43995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AF0F7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A566834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9CA6A51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260B1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30DF60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A14E66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D4FBC1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016A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3A28DF5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7B0688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9EE9CC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AA5D2E5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37DE1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CDD660E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ABC1E9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9D1819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700BE5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EDF501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5DD0CCC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AC</w:t>
            </w:r>
          </w:p>
        </w:tc>
      </w:tr>
      <w:tr w14:paraId="4D41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88DBE11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FBA6B5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98AF8E1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9EA003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7EC1FC5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DF68C29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D8F6AA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1725FFF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69C6861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059DB7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27C458D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6429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05A3A12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A17F08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F831991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3476B0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B875E0F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45483C8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54CFAE5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0D3CA4C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45AEF9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CCBFC7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E7D277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2A0E4D23">
      <w:pPr>
        <w:jc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0BF9B53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1．D</w:t>
      </w:r>
    </w:p>
    <w:p w14:paraId="20850B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【分析】根据向量的除法法则求复数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，再由共轭复数定义求</w:t>
      </w:r>
      <m:oMath>
        <m:acc>
          <m:accPr>
            <m:chr m:val="̅"/>
          </m:accPr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</m:acc>
      </m:oMath>
      <w:r>
        <w:rPr>
          <w:sz w:val="21"/>
        </w:rPr>
        <w:t>.</w:t>
      </w:r>
    </w:p>
    <w:p w14:paraId="610A67A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>
        <m:r>
          <m:rPr/>
          <w:rPr>
            <w:rFonts w:ascii="Cambria Math" w:hAnsi="Cambria Math" w:eastAsia="宋体" w:cs="Cambria Math"/>
          </w:rPr>
          <m:t>z=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  <m:r>
              <m:rPr/>
              <w:rPr>
                <w:rFonts w:ascii="Cambria Math" w:hAnsi="Cambria Math" w:eastAsia="宋体" w:cs="Cambria Math"/>
              </w:rPr>
              <m:t>(1−2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  <m:r>
              <m:rPr/>
              <w:rPr>
                <w:rFonts w:ascii="Cambria Math" w:hAnsi="Cambria Math" w:eastAsia="宋体" w:cs="Cambria Math"/>
              </w:rPr>
              <m:t>)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(1+2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  <m:r>
              <m:rPr/>
              <w:rPr>
                <w:rFonts w:ascii="Cambria Math" w:hAnsi="Cambria Math" w:eastAsia="宋体" w:cs="Cambria Math"/>
              </w:rPr>
              <m:t>)(1−2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  <m:r>
              <m:rPr/>
              <w:rPr>
                <w:rFonts w:ascii="Cambria Math" w:hAnsi="Cambria Math" w:eastAsia="宋体" w:cs="Cambria Math"/>
              </w:rPr>
              <m:t>)</m:t>
            </m:r>
          </m:den>
        </m:f>
        <m:r>
          <m:rPr/>
          <w:rPr>
            <w:rFonts w:ascii="Cambria Math" w:hAnsi="Cambria Math" w:eastAsia="宋体" w:cs="Cambria Math"/>
          </w:rPr>
          <m:t>=2+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>，</w:t>
      </w:r>
    </w:p>
    <w:p w14:paraId="7845A38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bar>
          <m:barPr>
            <m:pos m:val="top"/>
          </m:barPr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</m:bar>
        <m:r>
          <m:rPr/>
          <w:rPr>
            <w:rFonts w:ascii="Cambria Math" w:hAnsi="Cambria Math" w:eastAsia="宋体" w:cs="Cambria Math"/>
          </w:rPr>
          <m:t>=2−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>．</w:t>
      </w:r>
    </w:p>
    <w:p w14:paraId="7EEBBCA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 w14:paraId="69956F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2．B</w:t>
      </w:r>
    </w:p>
    <w:p w14:paraId="3523D1F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【分析】根据古典概型概率公式求得样本中学习时间不少于6小时的概率，然后可得.</w:t>
      </w:r>
    </w:p>
    <w:p w14:paraId="665B6BA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【详解】由统计表可知，样本容量为</w:t>
      </w:r>
      <m:oMath>
        <m:r>
          <m:rPr/>
          <w:rPr>
            <w:rFonts w:ascii="Cambria Math" w:hAnsi="Cambria Math" w:eastAsia="宋体" w:cs="Cambria Math"/>
          </w:rPr>
          <m:t>8+13+9+10+10=50</m:t>
        </m:r>
      </m:oMath>
      <w:r>
        <w:rPr>
          <w:sz w:val="21"/>
        </w:rPr>
        <w:t>人，学习时间不少于6小时有</w:t>
      </w:r>
      <m:oMath>
        <m:r>
          <m:rPr/>
          <w:rPr>
            <w:rFonts w:ascii="Cambria Math" w:hAnsi="Cambria Math" w:eastAsia="宋体" w:cs="Cambria Math"/>
          </w:rPr>
          <m:t>10+10=20</m:t>
        </m:r>
      </m:oMath>
      <w:r>
        <w:rPr>
          <w:sz w:val="21"/>
        </w:rPr>
        <w:t>人，</w:t>
      </w:r>
    </w:p>
    <w:p w14:paraId="565F482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所以学习时间不少于6小时的概率为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50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  <m:r>
          <m:rPr/>
          <w:rPr>
            <w:rFonts w:ascii="Cambria Math" w:hAnsi="Cambria Math" w:eastAsia="宋体" w:cs="Cambria Math"/>
          </w:rPr>
          <m:t>=0.4</m:t>
        </m:r>
      </m:oMath>
      <w:r>
        <w:rPr>
          <w:sz w:val="21"/>
        </w:rPr>
        <w:t>.</w:t>
      </w:r>
    </w:p>
    <w:p w14:paraId="74BD93B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 w14:paraId="28B575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3．B</w:t>
      </w:r>
    </w:p>
    <w:p w14:paraId="45D74EF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【分析】首先根据向量垂直坐标表示求出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的坐标，进一步求出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−2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，利用向量模的坐标表示可得结果.</w:t>
      </w:r>
    </w:p>
    <w:p w14:paraId="77F267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【详解】已知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x,1</m:t>
            </m:r>
          </m:e>
        </m:d>
        <m:r>
          <m:rPr/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1,−2</m:t>
            </m:r>
          </m:e>
        </m:d>
      </m:oMath>
      <w:r>
        <w:rPr>
          <w:sz w:val="21"/>
        </w:rPr>
        <w:t>，</w:t>
      </w:r>
    </w:p>
    <w:p w14:paraId="3126479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</w:t>
      </w:r>
    </w:p>
    <w:p w14:paraId="01876003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∴x−2=0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x=2</m:t>
        </m:r>
      </m:oMath>
      <w:r>
        <w:rPr>
          <w:sz w:val="21"/>
        </w:rPr>
        <w:t>，</w:t>
      </w:r>
    </w:p>
    <w:p w14:paraId="0E8DDD80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2,1</m:t>
            </m:r>
          </m:e>
        </m:d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−2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2,1</m:t>
            </m:r>
          </m:e>
        </m:d>
        <m:r>
          <m:rPr/>
          <w:rPr>
            <w:rFonts w:ascii="Cambria Math" w:hAnsi="Cambria Math" w:eastAsia="宋体" w:cs="Cambria Math"/>
          </w:rPr>
          <m:t>−2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1,−2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0,5</m:t>
            </m:r>
          </m:e>
        </m:d>
      </m:oMath>
      <w:r>
        <w:rPr>
          <w:sz w:val="21"/>
        </w:rPr>
        <w:t>，</w:t>
      </w:r>
    </w:p>
    <w:p w14:paraId="1FBEE1D7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2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0+25</m:t>
            </m:r>
          </m:e>
        </m:rad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.</w:t>
      </w:r>
    </w:p>
    <w:p w14:paraId="0F7016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 w14:paraId="503C36D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4．C</w:t>
      </w:r>
    </w:p>
    <w:p w14:paraId="447117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【分析】由梯形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直线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sz w:val="21"/>
        </w:rPr>
        <w:t>旋转一周后所形成的几何体为圆台，且圆台的上、下底面的半径分别为1与2，母线</w:t>
      </w:r>
      <m:oMath>
        <m:r>
          <m:rPr/>
          <w:rPr>
            <w:rFonts w:ascii="Cambria Math" w:hAnsi="Cambria Math" w:eastAsia="宋体" w:cs="Cambria Math"/>
          </w:rPr>
          <m:t>l=BC=2</m:t>
        </m:r>
      </m:oMath>
      <w:r>
        <w:rPr>
          <w:sz w:val="21"/>
        </w:rPr>
        <w:t>，再根据圆台的侧面积公式即可求解.</w:t>
      </w:r>
    </w:p>
    <w:p w14:paraId="0A7CB6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是直角形，且</w:t>
      </w:r>
      <m:oMath>
        <m:r>
          <m:rPr/>
          <w:rPr>
            <w:rFonts w:ascii="Cambria Math" w:hAnsi="Cambria Math" w:eastAsia="宋体" w:cs="Cambria Math"/>
          </w:rPr>
          <m:t>BC=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(2−1)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</w:t>
      </w:r>
    </w:p>
    <w:p w14:paraId="4C3C793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所以梯形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直线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sz w:val="21"/>
        </w:rPr>
        <w:t>旋转一周后所形成的几何体为圆台，</w:t>
      </w:r>
    </w:p>
    <w:p w14:paraId="6447D43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且圆台的上、下底面的半径分别为1与2，母线</w:t>
      </w:r>
      <m:oMath>
        <m:r>
          <m:rPr/>
          <w:rPr>
            <w:rFonts w:ascii="Cambria Math" w:hAnsi="Cambria Math" w:eastAsia="宋体" w:cs="Cambria Math"/>
          </w:rPr>
          <m:t>l=BC=2</m:t>
        </m:r>
      </m:oMath>
      <w:r>
        <w:rPr>
          <w:sz w:val="21"/>
        </w:rPr>
        <w:t>，</w:t>
      </w:r>
    </w:p>
    <w:p w14:paraId="121D288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所以圆台的侧面积为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l=6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.</m:t>
        </m:r>
      </m:oMath>
    </w:p>
    <w:p w14:paraId="7F6848E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 w14:paraId="209B7D4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5．A</w:t>
      </w:r>
    </w:p>
    <w:p w14:paraId="6D439D7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【分析】先利用三角函数的平方关系求得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α</m:t>
        </m:r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，再利用余弦定理的和差公式即可得解.</w:t>
      </w:r>
    </w:p>
    <w:p w14:paraId="2D12F18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>
        <m:r>
          <m:rPr/>
          <w:rPr>
            <w:rFonts w:ascii="Cambria Math" w:hAnsi="Cambria Math" w:eastAsia="宋体" w:cs="Cambria Math"/>
          </w:rPr>
          <m:t>0&lt;α&lt;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&lt;β&lt;π</m:t>
        </m:r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α=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β=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13</m:t>
            </m:r>
          </m:den>
        </m:f>
      </m:oMath>
      <w:r>
        <w:rPr>
          <w:sz w:val="21"/>
        </w:rPr>
        <w:t>，</w:t>
      </w:r>
    </w:p>
    <w:p w14:paraId="181263F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α=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α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β=−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sin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β</m:t>
            </m:r>
          </m:e>
        </m:rad>
        <m:r>
          <m:rPr/>
          <w:rPr>
            <w:rFonts w:ascii="Cambria Math" w:hAnsi="Cambria Math" w:eastAsia="宋体" w:cs="Cambria Math"/>
          </w:rPr>
          <m:t>=−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12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13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13</m:t>
            </m:r>
          </m:den>
        </m:f>
      </m:oMath>
      <w:r>
        <w:rPr>
          <w:sz w:val="21"/>
        </w:rPr>
        <w:t>，</w:t>
      </w:r>
    </w:p>
    <w:p w14:paraId="6CD3CE7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(α+β)=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α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β−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α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β=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13</m:t>
            </m:r>
          </m:den>
        </m:f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63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65</m:t>
            </m:r>
          </m:den>
        </m:f>
      </m:oMath>
      <w:r>
        <w:rPr>
          <w:sz w:val="21"/>
        </w:rPr>
        <w:t>.</w:t>
      </w:r>
    </w:p>
    <w:p w14:paraId="173903F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 w14:paraId="4232FE9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6．B</w:t>
      </w:r>
    </w:p>
    <w:p w14:paraId="6DAFEB0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</w:t>
      </w:r>
      <m:oMath>
        <m:r>
          <m:rPr/>
          <w:rPr>
            <w:rFonts w:ascii="Cambria Math" w:hAnsi="Cambria Math" w:eastAsia="宋体" w:cs="Cambria Math"/>
          </w:rPr>
          <m:t>△BCD</m:t>
        </m:r>
      </m:oMath>
      <w:r>
        <w:rPr>
          <w:sz w:val="21"/>
        </w:rPr>
        <w:t>利用正弦定理得到</w:t>
      </w:r>
      <m:oMath>
        <m:r>
          <m:rPr/>
          <w:rPr>
            <w:rFonts w:ascii="Cambria Math" w:hAnsi="Cambria Math" w:eastAsia="宋体" w:cs="Cambria Math"/>
          </w:rPr>
          <m:t>CD=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∠CBD⋅BC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∠BDC</m:t>
            </m:r>
          </m:den>
        </m:f>
      </m:oMath>
      <w:r>
        <w:rPr>
          <w:sz w:val="21"/>
        </w:rPr>
        <w:t>，再由</w:t>
      </w:r>
      <m:oMath>
        <m:r>
          <m:rPr/>
          <w:rPr>
            <w:rFonts w:ascii="Cambria Math" w:hAnsi="Cambria Math" w:eastAsia="宋体" w:cs="Cambria Math"/>
          </w:rPr>
          <m:t>∠ACB=45°</m:t>
        </m:r>
      </m:oMath>
      <w:r>
        <w:rPr>
          <w:sz w:val="21"/>
        </w:rPr>
        <w:t>，得到</w:t>
      </w:r>
      <m:oMath>
        <m:r>
          <m:rPr/>
          <w:rPr>
            <w:rFonts w:ascii="Cambria Math" w:hAnsi="Cambria Math" w:eastAsia="宋体" w:cs="Cambria Math"/>
          </w:rPr>
          <m:t>BC=AB</m:t>
        </m:r>
      </m:oMath>
      <w:r>
        <w:rPr>
          <w:sz w:val="21"/>
        </w:rPr>
        <w:t>，从而得解.</w:t>
      </w:r>
    </w:p>
    <w:p w14:paraId="604507C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>
        <m:r>
          <m:rPr/>
          <w:rPr>
            <w:rFonts w:ascii="Cambria Math" w:hAnsi="Cambria Math" w:eastAsia="宋体" w:cs="Cambria Math"/>
          </w:rPr>
          <m:t>∠BCD=15°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∠BDC=30°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∠CBD=180°−15°−30°=135°</m:t>
        </m:r>
      </m:oMath>
      <w:r>
        <w:rPr>
          <w:sz w:val="21"/>
        </w:rPr>
        <w:t>，</w:t>
      </w:r>
    </w:p>
    <w:p w14:paraId="085F168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△BCD</m:t>
        </m:r>
      </m:oMath>
      <w:r>
        <w:rPr>
          <w:sz w:val="21"/>
        </w:rPr>
        <w:t>中由正弦定理可知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∠BDC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CD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∠CBD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CD=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∠CBD⋅BC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∠BDC</m:t>
            </m:r>
          </m:den>
        </m:f>
      </m:oMath>
      <w:r>
        <w:rPr>
          <w:sz w:val="21"/>
        </w:rPr>
        <w:t>，</w:t>
      </w:r>
    </w:p>
    <w:p w14:paraId="63530E3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</w:t>
      </w:r>
      <m:oMath>
        <m:r>
          <m:rPr/>
          <w:rPr>
            <w:rFonts w:ascii="Cambria Math" w:hAnsi="Cambria Math" w:eastAsia="宋体" w:cs="Cambria Math"/>
          </w:rPr>
          <m:t>∠ACB=45°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BC=AB</m:t>
        </m:r>
      </m:oMath>
      <w:r>
        <w:rPr>
          <w:sz w:val="21"/>
        </w:rPr>
        <w:t>，</w:t>
      </w:r>
    </w:p>
    <w:p w14:paraId="54BD532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CD=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∠CBD⋅AB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∠BDC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138×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135°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30°</m:t>
            </m:r>
          </m:den>
        </m:f>
        <m:r>
          <m:rPr/>
          <w:rPr>
            <w:rFonts w:ascii="Cambria Math" w:hAnsi="Cambria Math" w:eastAsia="宋体" w:cs="Cambria Math"/>
          </w:rPr>
          <m:t>=138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≈195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</m:t>
            </m:r>
          </m:e>
        </m:d>
      </m:oMath>
      <w:r>
        <w:rPr>
          <w:sz w:val="21"/>
        </w:rPr>
        <w:t>.</w:t>
      </w:r>
    </w:p>
    <w:p w14:paraId="350B241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 w14:paraId="626AA90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7．A</w:t>
      </w:r>
    </w:p>
    <w:p w14:paraId="37D8637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【分析】建立平面直角坐标系，设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x,y</m:t>
            </m:r>
          </m:e>
        </m:d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FP</m:t>
            </m:r>
          </m:e>
        </m:acc>
        <m:r>
          <m:rPr/>
          <w:rPr>
            <w:rFonts w:ascii="Cambria Math" w:hAnsi="Cambria Math" w:eastAsia="宋体" w:cs="Cambria Math"/>
          </w:rPr>
          <m:t>=λ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FE</m:t>
            </m:r>
          </m:e>
        </m:acc>
      </m:oMath>
      <w:r>
        <w:rPr>
          <w:sz w:val="21"/>
        </w:rPr>
        <w:t>，（</w:t>
      </w:r>
      <m:oMath>
        <m:r>
          <m:rPr/>
          <w:rPr>
            <w:rFonts w:ascii="Cambria Math" w:hAnsi="Cambria Math" w:eastAsia="宋体" w:cs="Cambria Math"/>
          </w:rPr>
          <m:t>λ∈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sz w:val="21"/>
        </w:rPr>
        <w:t>），即可得到</w:t>
      </w:r>
      <m:oMath>
        <m:r>
          <m:rPr/>
          <w:rPr>
            <w:rFonts w:ascii="Cambria Math" w:hAnsi="Cambria Math" w:eastAsia="宋体" w:cs="Cambria Math"/>
          </w:rPr>
          <m:t>y=3−x</m:t>
        </m:r>
      </m:oMath>
      <w:r>
        <w:rPr>
          <w:sz w:val="21"/>
        </w:rPr>
        <w:t>、</w:t>
      </w:r>
      <m:oMath>
        <m:r>
          <m:rPr/>
          <w:rPr>
            <w:rFonts w:ascii="Cambria Math" w:hAnsi="Cambria Math" w:eastAsia="宋体" w:cs="Cambria Math"/>
          </w:rPr>
          <m:t>x=1+λ</m:t>
        </m:r>
      </m:oMath>
      <w:r>
        <w:rPr>
          <w:sz w:val="21"/>
        </w:rPr>
        <w:t>，根据数量积的坐标表示得到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GP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AP</m:t>
            </m:r>
          </m:e>
        </m:acc>
      </m:oMath>
      <w:r>
        <w:rPr>
          <w:sz w:val="21"/>
        </w:rPr>
        <w:t>，再结合二次函数的性质计算可得.</w:t>
      </w:r>
    </w:p>
    <w:p w14:paraId="719A0C9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【详解】如图建立平面直角坐标系，则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0,0</m:t>
            </m:r>
          </m:e>
        </m:d>
      </m:oMath>
      <w:r>
        <w:rPr>
          <w:sz w:val="21"/>
        </w:rPr>
        <w:t>、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sz w:val="21"/>
        </w:rPr>
        <w:t>、</w:t>
      </w: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2,1</m:t>
            </m:r>
          </m:e>
        </m:d>
      </m:oMath>
      <w:r>
        <w:rPr>
          <w:sz w:val="21"/>
        </w:rPr>
        <w:t>、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1,2</m:t>
            </m:r>
          </m:e>
        </m:d>
      </m:oMath>
      <w:r>
        <w:rPr>
          <w:sz w:val="21"/>
        </w:rPr>
        <w:t>，</w:t>
      </w:r>
    </w:p>
    <w:p w14:paraId="305CFDE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x,y</m:t>
            </m:r>
          </m:e>
        </m:d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FP</m:t>
            </m:r>
          </m:e>
        </m:acc>
        <m:r>
          <m:rPr/>
          <w:rPr>
            <w:rFonts w:ascii="Cambria Math" w:hAnsi="Cambria Math" w:eastAsia="宋体" w:cs="Cambria Math"/>
          </w:rPr>
          <m:t>=λ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FE</m:t>
            </m:r>
          </m:e>
        </m:acc>
      </m:oMath>
      <w:r>
        <w:rPr>
          <w:sz w:val="21"/>
        </w:rPr>
        <w:t>，（</w:t>
      </w:r>
      <m:oMath>
        <m:r>
          <m:rPr/>
          <w:rPr>
            <w:rFonts w:ascii="Cambria Math" w:hAnsi="Cambria Math" w:eastAsia="宋体" w:cs="Cambria Math"/>
          </w:rPr>
          <m:t>λ∈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sz w:val="21"/>
        </w:rPr>
        <w:t>），则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x−1,y−2</m:t>
            </m:r>
          </m:e>
        </m:d>
        <m:r>
          <m:rPr/>
          <w:rPr>
            <w:rFonts w:ascii="Cambria Math" w:hAnsi="Cambria Math" w:eastAsia="宋体" w:cs="Cambria Math"/>
          </w:rPr>
          <m:t>=λ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1,−1</m:t>
            </m:r>
          </m:e>
        </m:d>
      </m:oMath>
      <w:r>
        <w:rPr>
          <w:sz w:val="21"/>
        </w:rPr>
        <w:t>，</w:t>
      </w:r>
    </w:p>
    <w:p w14:paraId="036D952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x−1=λ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y−2=−λ</m:t>
                </m:r>
              </m:e>
            </m:eqArr>
          </m:e>
        </m:d>
      </m:oMath>
      <w:r>
        <w:rPr>
          <w:sz w:val="21"/>
        </w:rPr>
        <w:t>，</w:t>
      </w:r>
    </w:p>
    <w:p w14:paraId="7AC63EB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x−1=−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y−2</m:t>
            </m:r>
          </m:e>
        </m:d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y=3−x</m:t>
        </m:r>
      </m:oMath>
      <w:r>
        <w:rPr>
          <w:sz w:val="21"/>
        </w:rPr>
        <w:t>，</w:t>
      </w:r>
    </w:p>
    <w:p w14:paraId="2D4780B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GP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x,y−1</m:t>
            </m:r>
          </m:e>
        </m:d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AP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x,y</m:t>
            </m:r>
          </m:e>
        </m:d>
      </m:oMath>
      <w:r>
        <w:rPr>
          <w:sz w:val="21"/>
        </w:rPr>
        <w:t>，</w:t>
      </w:r>
    </w:p>
    <w:p w14:paraId="20FC248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GP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AP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+y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y−1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3−x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2−x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−5x+6</m:t>
        </m:r>
      </m:oMath>
    </w:p>
    <w:p w14:paraId="20DE4687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=2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5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</m:oMath>
      <w:r>
        <w:rPr>
          <w:sz w:val="21"/>
        </w:rPr>
        <w:t>，</w:t>
      </w:r>
    </w:p>
    <w:p w14:paraId="42C152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x=1+λ∈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1,2</m:t>
            </m:r>
          </m:e>
        </m:d>
      </m:oMath>
      <w:r>
        <w:rPr>
          <w:sz w:val="21"/>
        </w:rPr>
        <w:t>，所以当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时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GP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AP</m:t>
            </m:r>
          </m:e>
        </m:acc>
      </m:oMath>
      <w:r>
        <w:rPr>
          <w:sz w:val="21"/>
        </w:rPr>
        <w:t>取得最小值为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</m:oMath>
      <w:r>
        <w:rPr>
          <w:sz w:val="21"/>
        </w:rPr>
        <w:t>.</w:t>
      </w:r>
    </w:p>
    <w:p w14:paraId="56194C50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514475"/>
            <wp:effectExtent l="0" t="0" r="0" b="9525"/>
            <wp:docPr id="1176104012" name="图片 1176104012" descr="@@@b2ded9a9-f062-46b0-80a6-72c3855fe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4012" name="图片 1176104012" descr="@@@b2ded9a9-f062-46b0-80a6-72c3855fe9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E171F7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 w14:paraId="74CDCAF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8．C</w:t>
      </w:r>
    </w:p>
    <w:p w14:paraId="02AB6B5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【分析】先分类，然后利用相互独立事件的概率公式和全概率公式可得.</w:t>
      </w:r>
    </w:p>
    <w:p w14:paraId="5970BBA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【详解】记第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次射击由甲射击，且命中为事件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i</m:t>
            </m:r>
          </m:sub>
        </m:sSub>
      </m:oMath>
      <w:r>
        <w:rPr>
          <w:sz w:val="21"/>
        </w:rPr>
        <w:t>，第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次射击由乙射击，且命中为事件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i</m:t>
            </m:r>
          </m:sub>
        </m:sSub>
      </m:oMath>
      <w:r>
        <w:rPr>
          <w:sz w:val="21"/>
        </w:rPr>
        <w:t>.</w:t>
      </w:r>
    </w:p>
    <w:p w14:paraId="2257840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由题知，第一次由甲射击且前4次中甲恰好射击3次有6种情况：</w:t>
      </w:r>
    </w:p>
    <w:p w14:paraId="5D9ADE79">
      <w:pPr>
        <w:shd w:val="clear" w:color="auto" w:fill="auto"/>
        <w:spacing w:line="360" w:lineRule="auto"/>
        <w:jc w:val="left"/>
        <w:rPr>
          <w:sz w:val="21"/>
        </w:rPr>
      </w:pPr>
      <m:oMath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ba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ba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ba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ba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sub>
            </m:sSub>
          </m:e>
        </m:bar>
        <m:r>
          <m:rPr/>
          <w:rPr>
            <w:rFonts w:ascii="Cambria Math" w:hAnsi="Cambria Math" w:eastAsia="宋体" w:cs="Cambria Math"/>
          </w:rPr>
          <m:t>,</m:t>
        </m: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ba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ba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sub>
            </m:sSub>
          </m:e>
        </m:bar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</m:e>
        </m:ba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</m:e>
        </m:ba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sub>
            </m:sSub>
          </m:e>
        </m:bar>
      </m:oMath>
      <w:r>
        <w:rPr>
          <w:sz w:val="21"/>
        </w:rPr>
        <w:t>，</w:t>
      </w:r>
    </w:p>
    <w:p w14:paraId="191A3C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所以所求概率</w:t>
      </w:r>
      <m:oMath>
        <m:r>
          <m:rPr/>
          <w:rPr>
            <w:rFonts w:ascii="Cambria Math" w:hAnsi="Cambria Math" w:eastAsia="宋体" w:cs="Cambria Math"/>
          </w:rPr>
          <m:t>P=P(</m:t>
        </m: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ba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ba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)+P(</m:t>
        </m: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ba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ba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sub>
            </m:sSub>
          </m:e>
        </m:bar>
        <m:r>
          <m:rPr/>
          <w:rPr>
            <w:rFonts w:ascii="Cambria Math" w:hAnsi="Cambria Math" w:eastAsia="宋体" w:cs="Cambria Math"/>
          </w:rPr>
          <m:t>)+P(</m:t>
        </m: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ba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  <m:r>
          <m:rPr/>
          <w:rPr>
            <w:rFonts w:ascii="Cambria Math" w:hAnsi="Cambria Math" w:eastAsia="宋体" w:cs="Cambria Math"/>
          </w:rPr>
          <m:t>)+P(</m:t>
        </m:r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ba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bar>
          <m:barPr>
            <m:pos m:val="top"/>
          </m:bar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sub>
            </m:sSub>
          </m:e>
        </m:bar>
        <m:r>
          <m:rPr/>
          <w:rPr>
            <w:rFonts w:ascii="Cambria Math" w:hAnsi="Cambria Math" w:eastAsia="宋体" w:cs="Cambria Math"/>
          </w:rPr>
          <m:t>)</m:t>
        </m:r>
      </m:oMath>
    </w:p>
    <w:p w14:paraId="6EA9FF12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+P(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1</m:t>
              </m:r>
            </m:sub>
          </m:sSub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e>
          </m:bar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4</m:t>
              </m:r>
            </m:sub>
          </m:sSub>
          <m:r>
            <m:rPr/>
            <w:rPr>
              <w:rFonts w:ascii="Cambria Math" w:hAnsi="Cambria Math" w:eastAsia="宋体" w:cs="Cambria Math"/>
            </w:rPr>
            <m:t>)+P(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1</m:t>
              </m:r>
            </m:sub>
          </m:sSub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e>
          </m:bar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e>
          </m:bar>
          <m:r>
            <m:rPr/>
            <w:rPr>
              <w:rFonts w:ascii="Cambria Math" w:hAnsi="Cambria Math" w:eastAsia="宋体" w:cs="Cambria Math"/>
            </w:rPr>
            <m:t>)</m:t>
          </m:r>
        </m:oMath>
      </m:oMathPara>
    </w:p>
    <w:p w14:paraId="1BCD383E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=P(</m:t>
          </m:r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e>
          </m:bar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e>
          </m:bar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3</m:t>
              </m:r>
            </m:sub>
          </m:sSub>
          <m:r>
            <m:rPr/>
            <w:rPr>
              <w:rFonts w:ascii="Cambria Math" w:hAnsi="Cambria Math" w:eastAsia="宋体" w:cs="Cambria Math"/>
            </w:rPr>
            <m:t>)+P(</m:t>
          </m:r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e>
          </m:bar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b>
          </m:sSub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3</m:t>
              </m:r>
            </m:sub>
          </m:sSub>
          <m:r>
            <m:rPr/>
            <w:rPr>
              <w:rFonts w:ascii="Cambria Math" w:hAnsi="Cambria Math" w:eastAsia="宋体" w:cs="Cambria Math"/>
            </w:rPr>
            <m:t>)+P(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A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1</m:t>
              </m:r>
            </m:sub>
          </m:sSub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B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e>
          </m:bar>
          <m:r>
            <m:rPr/>
            <w:rPr>
              <w:rFonts w:ascii="Cambria Math" w:hAnsi="Cambria Math" w:eastAsia="宋体" w:cs="Cambria Math"/>
            </w:rPr>
            <m:t>)</m:t>
          </m:r>
        </m:oMath>
      </m:oMathPara>
    </w:p>
    <w:p w14:paraId="54945E1D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27</m:t>
            </m:r>
          </m:den>
        </m:f>
      </m:oMath>
      <w:r>
        <w:rPr>
          <w:sz w:val="21"/>
        </w:rPr>
        <w:t>.</w:t>
      </w:r>
    </w:p>
    <w:p w14:paraId="4B4DC2D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 w14:paraId="10A71A2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9．AD</w:t>
      </w:r>
    </w:p>
    <w:p w14:paraId="7AB2552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【分析】先将数据从小到大排列，然后根据平均数、众数、中位数、方差公式求解即可.</w:t>
      </w:r>
    </w:p>
    <w:p w14:paraId="20BAB8A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【详解】将数据从小到大排列：</w:t>
      </w:r>
      <m:oMath>
        <m:r>
          <m:rPr/>
          <w:rPr>
            <w:rFonts w:ascii="Cambria Math" w:hAnsi="Cambria Math" w:eastAsia="宋体" w:cs="Cambria Math"/>
          </w:rPr>
          <m:t>3,4,4,4,5,5,5,6,7,7</m:t>
        </m:r>
      </m:oMath>
      <w:r>
        <w:rPr>
          <w:sz w:val="21"/>
        </w:rPr>
        <w:t>.</w:t>
      </w:r>
    </w:p>
    <w:p w14:paraId="0F543D3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平均数为</w:t>
      </w:r>
      <m:oMath>
        <m:bar>
          <m:barPr>
            <m:pos m:val="top"/>
          </m:bar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bar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3+4+4+4+5+5+5+6+7+7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，众数为4和5，中位数为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5+5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</w:t>
      </w:r>
    </w:p>
    <w:p w14:paraId="00E2175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方差为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  <m:r>
          <m:rPr/>
          <w:rPr>
            <w:rFonts w:ascii="Cambria Math" w:hAnsi="Cambria Math" w:eastAsia="宋体" w:cs="Cambria Math"/>
          </w:rPr>
          <m:t>[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(3−5)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(4−5)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(5−5)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(6−5)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(7−5)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]=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>，故AD正确，BC错误.</w:t>
      </w:r>
    </w:p>
    <w:p w14:paraId="73B8D80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</w:t>
      </w:r>
    </w:p>
    <w:p w14:paraId="4B83AC6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10．AC</w:t>
      </w:r>
    </w:p>
    <w:p w14:paraId="1B91A13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【分析】根据数量积定义和三角函数有界性可判断A；由向量三角不等式等号成立条件可判断B；根据向量垂直的充要条件推导可判断C；根据已知比较</w:t>
      </w:r>
      <m:oMath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,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d>
                  <m:dPr>
                    <m:begChr m:val="|"/>
                    <m:sepChr m:val=","/>
                    <m:endChr m:val="|"/>
                  </m:dPr>
                  <m:e>
                    <m:acc>
                      <m:accPr>
                        <m:chr m:val="⃗"/>
                      </m:acc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</m:acc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d>
                  <m:dPr>
                    <m:begChr m:val="|"/>
                    <m:sepChr m:val=","/>
                    <m:endChr m:val="|"/>
                  </m:dPr>
                  <m:e>
                    <m:acc>
                      <m:accPr>
                        <m:chr m:val="⃗"/>
                      </m:acc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b</m:t>
                        </m:r>
                      </m:e>
                    </m:acc>
                  </m:e>
                </m:d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可判断D.</w:t>
      </w:r>
    </w:p>
    <w:p w14:paraId="688CC68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>
        <m:r>
          <m:rPr/>
          <w:rPr>
            <w:rFonts w:ascii="Cambria Math" w:hAnsi="Cambria Math" w:eastAsia="宋体" w:cs="Cambria Math"/>
          </w:rPr>
          <m:t>θ=</m:t>
        </m:r>
        <m:d>
          <m:dPr>
            <m:begChr m:val="⟨"/>
            <m:sepChr m:val=","/>
            <m:endChr m:val="⟩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  <w:r>
        <w:rPr>
          <w:sz w:val="21"/>
        </w:rPr>
        <w:t>，</w:t>
      </w:r>
    </w:p>
    <w:p w14:paraId="749E959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d>
          <m:dPr>
            <m:begChr m:val="|"/>
            <m:sepChr m:val=","/>
            <m:endChr m:val="|"/>
          </m:d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θ</m:t>
            </m:r>
          </m:e>
        </m:d>
        <m:r>
          <m:rPr/>
          <w:rPr>
            <w:rFonts w:ascii="Cambria Math" w:hAnsi="Cambria Math" w:eastAsia="宋体" w:cs="Cambria Math"/>
          </w:rPr>
          <m:t>≤1</m:t>
        </m:r>
      </m:oMath>
      <w:r>
        <w:rPr>
          <w:sz w:val="21"/>
        </w:rPr>
        <w:t>，所以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⋅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⋅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d>
          <m:dPr>
            <m:begChr m:val="|"/>
            <m:sepChr m:val=","/>
            <m:endChr m:val="|"/>
          </m:d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θ</m:t>
            </m:r>
          </m:e>
        </m:d>
        <m:r>
          <m:rPr/>
          <w:rPr>
            <w:rFonts w:ascii="Cambria Math" w:hAnsi="Cambria Math" w:eastAsia="宋体" w:cs="Cambria Math"/>
          </w:rPr>
          <m:t>≤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  <w:r>
        <w:rPr>
          <w:sz w:val="21"/>
        </w:rPr>
        <w:t>，A正确；</w:t>
      </w:r>
    </w:p>
    <w:p w14:paraId="09269C9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同向时，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+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  <w:r>
        <w:rPr>
          <w:sz w:val="21"/>
        </w:rPr>
        <w:t>，B错误；</w:t>
      </w:r>
    </w:p>
    <w:p w14:paraId="21E68DE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⊥</m:t>
        </m:r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  <w:r>
        <w:rPr>
          <w:sz w:val="21"/>
        </w:rPr>
        <w:t>，则</w:t>
      </w:r>
      <m:oMath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⋅</m:t>
        </m:r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，即</w:t>
      </w:r>
      <m:oMath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，所以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  <w:r>
        <w:rPr>
          <w:sz w:val="21"/>
        </w:rPr>
        <w:t>，C正确；</w:t>
      </w:r>
    </w:p>
    <w:p w14:paraId="5D86B73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若非零向量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满足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，所以</w:t>
      </w:r>
      <m:oMath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</w:t>
      </w:r>
    </w:p>
    <w:p w14:paraId="6914D9F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sSup>
          <m:sSupPr/>
          <m:e>
            <m:d>
              <m:dPr>
                <m:begChr m:val="|"/>
                <m:sepChr m:val=","/>
                <m:endChr m:val="|"/>
              </m:dPr>
              <m:e>
                <m:d>
                  <m:dPr>
                    <m:begChr m:val="|"/>
                    <m:sepChr m:val=","/>
                    <m:endChr m:val="|"/>
                  </m:dPr>
                  <m:e>
                    <m:acc>
                      <m:accPr>
                        <m:chr m:val="⃗"/>
                      </m:acc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</m:acc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d>
                  <m:dPr>
                    <m:begChr m:val="|"/>
                    <m:sepChr m:val=","/>
                    <m:endChr m:val="|"/>
                  </m:dPr>
                  <m:e>
                    <m:acc>
                      <m:accPr>
                        <m:chr m:val="⃗"/>
                      </m:acc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b</m:t>
                        </m:r>
                      </m:e>
                    </m:acc>
                  </m:e>
                </m:d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  <w:r>
        <w:rPr>
          <w:sz w:val="21"/>
        </w:rPr>
        <w:t>，所以</w:t>
      </w:r>
      <m:oMath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≠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d>
                  <m:dPr>
                    <m:begChr m:val="|"/>
                    <m:sepChr m:val=","/>
                    <m:endChr m:val="|"/>
                  </m:dPr>
                  <m:e>
                    <m:acc>
                      <m:accPr>
                        <m:chr m:val="⃗"/>
                      </m:acc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</m:acc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d>
                  <m:dPr>
                    <m:begChr m:val="|"/>
                    <m:sepChr m:val=","/>
                    <m:endChr m:val="|"/>
                  </m:dPr>
                  <m:e>
                    <m:acc>
                      <m:accPr>
                        <m:chr m:val="⃗"/>
                      </m:acc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b</m:t>
                        </m:r>
                      </m:e>
                    </m:acc>
                  </m:e>
                </m:d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，即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≠</m:t>
        </m:r>
        <m:d>
          <m:dPr>
            <m:begChr m:val="|"/>
            <m:sepChr m:val=","/>
            <m:endChr m:val="|"/>
          </m:dPr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</m:e>
            </m:d>
            <m:r>
              <m:rPr/>
              <w:rPr>
                <w:rFonts w:ascii="Cambria Math" w:hAnsi="Cambria Math" w:eastAsia="宋体" w:cs="Cambria Math"/>
              </w:rPr>
              <m:t>−</m:t>
            </m:r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e>
        </m:d>
      </m:oMath>
      <w:r>
        <w:rPr>
          <w:sz w:val="21"/>
        </w:rPr>
        <w:t>，D错误.</w:t>
      </w:r>
    </w:p>
    <w:p w14:paraId="31B9CE6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</w:t>
      </w:r>
    </w:p>
    <w:p w14:paraId="12DD74C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11．BCD</w:t>
      </w:r>
    </w:p>
    <w:p w14:paraId="4667909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【分析】对于A，假设</w:t>
      </w:r>
      <m:oMath>
        <m:r>
          <m:rPr/>
          <w:rPr>
            <w:rFonts w:ascii="Cambria Math" w:hAnsi="Cambria Math" w:eastAsia="宋体" w:cs="Cambria Math"/>
          </w:rPr>
          <m:t>AP⊥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，得到矛盾，从而可判断；对于B，由题意可得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AB×A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为定值，点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到平面</w:t>
      </w:r>
      <m:oMath>
        <m:r>
          <m:rPr/>
          <w:rPr>
            <w:rFonts w:ascii="Cambria Math" w:hAnsi="Cambria Math" w:eastAsia="宋体" w:cs="Cambria Math"/>
          </w:rPr>
          <m:t>AB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的距离也为定值，结合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P−A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</m:sub>
        </m:sSub>
      </m:oMath>
      <w:r>
        <w:rPr>
          <w:sz w:val="21"/>
        </w:rPr>
        <w:t>即可判断；对于C，连接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，得到</w:t>
      </w:r>
      <m:oMath>
        <m:r>
          <m:rPr/>
          <w:rPr>
            <w:rFonts w:ascii="Cambria Math" w:hAnsi="Cambria Math" w:eastAsia="宋体" w:cs="Cambria Math"/>
          </w:rPr>
          <m:t>AC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,从而得到异面直线</w:t>
      </w:r>
      <m:oMath>
        <m:r>
          <m:rPr/>
          <w:rPr>
            <w:rFonts w:ascii="Cambria Math" w:hAnsi="Cambria Math" w:eastAsia="宋体" w:cs="Cambria Math"/>
          </w:rPr>
          <m:t>BP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所成角即为直线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所成角，结合余弦定理即可判断；对于D，由</w:t>
      </w:r>
      <m:oMath>
        <m:r>
          <m:rPr/>
          <w:rPr>
            <w:rFonts w:ascii="Cambria Math" w:hAnsi="Cambria Math" w:eastAsia="宋体" w:cs="Cambria Math"/>
          </w:rPr>
          <m:t>AB⊥</m:t>
        </m:r>
      </m:oMath>
      <w:r>
        <w:rPr>
          <w:sz w:val="21"/>
        </w:rPr>
        <w:t>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，可得二面角</w:t>
      </w:r>
      <m:oMath>
        <m:r>
          <m:rPr/>
          <w:rPr>
            <w:rFonts w:ascii="Cambria Math" w:hAnsi="Cambria Math" w:eastAsia="宋体" w:cs="Cambria Math"/>
          </w:rPr>
          <m:t>P−AB−C</m:t>
        </m:r>
      </m:oMath>
      <w:r>
        <w:rPr>
          <w:sz w:val="21"/>
        </w:rPr>
        <w:t>的平面角为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，求解即可判断.</w:t>
      </w:r>
    </w:p>
    <w:p w14:paraId="0A5E834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【详解】对于A，假设</w:t>
      </w:r>
      <m:oMath>
        <m:r>
          <m:rPr/>
          <w:rPr>
            <w:rFonts w:ascii="Cambria Math" w:hAnsi="Cambria Math" w:eastAsia="宋体" w:cs="Cambria Math"/>
          </w:rPr>
          <m:t>AP⊥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，因为</w:t>
      </w:r>
      <m:oMath>
        <m:r>
          <m:rPr/>
          <w:rPr>
            <w:rFonts w:ascii="Cambria Math" w:hAnsi="Cambria Math" w:eastAsia="宋体" w:cs="Cambria Math"/>
          </w:rPr>
          <m:t>AB⊥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37F3C81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∴AB⊥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，从而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13BD086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D⊥A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2CA50B9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则四边形</w:t>
      </w:r>
      <m:oMath>
        <m:r>
          <m:rPr/>
          <w:rPr>
            <w:rFonts w:ascii="Cambria Math" w:hAnsi="Cambria Math" w:eastAsia="宋体" w:cs="Cambria Math"/>
          </w:rPr>
          <m:t>AD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是正方形，与已知矛盾，故A错误；</w:t>
      </w:r>
    </w:p>
    <w:p w14:paraId="3A70C0D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，由A可知四边形</w:t>
      </w:r>
      <m:oMath>
        <m:r>
          <m:rPr/>
          <w:rPr>
            <w:rFonts w:ascii="Cambria Math" w:hAnsi="Cambria Math" w:eastAsia="宋体" w:cs="Cambria Math"/>
          </w:rPr>
          <m:t>AB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为矩形，</w:t>
      </w:r>
      <m:oMath>
        <m:r>
          <m:rPr/>
          <w:rPr>
            <w:rFonts w:ascii="Cambria Math" w:hAnsi="Cambria Math" w:eastAsia="宋体" w:cs="Cambria Math"/>
          </w:rPr>
          <m:t>∴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AB×A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为定值，</w:t>
      </w:r>
    </w:p>
    <w:p w14:paraId="0EA25FD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到平面</w:t>
      </w:r>
      <m:oMath>
        <m:r>
          <m:rPr/>
          <w:rPr>
            <w:rFonts w:ascii="Cambria Math" w:hAnsi="Cambria Math" w:eastAsia="宋体" w:cs="Cambria Math"/>
          </w:rPr>
          <m:t>AB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的距离也为定值，于是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P−A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</m:sub>
        </m:sSub>
      </m:oMath>
      <w:r>
        <w:rPr>
          <w:sz w:val="21"/>
        </w:rPr>
        <w:t>为定值，故B正确；</w:t>
      </w:r>
    </w:p>
    <w:p w14:paraId="2631279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对于C，连接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，因为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  <m:r>
          <m:rPr/>
          <w:rPr>
            <w:rFonts w:ascii="Cambria Math" w:hAnsi="Cambria Math" w:eastAsia="宋体" w:cs="Cambria Math"/>
          </w:rPr>
          <m:t>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=</m:t>
        </m:r>
        <m:r>
          <m:rPr/>
          <w:rPr>
            <w:rFonts w:ascii="Cambria Math" w:hAnsi="Cambria Math" w:eastAsia="宋体" w:cs="Cambria Math"/>
          </w:rPr>
          <m:t>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，所以四边形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是平行四边形，</w:t>
      </w:r>
    </w:p>
    <w:p w14:paraId="5BA728E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AC//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,则异面直线</w:t>
      </w:r>
      <m:oMath>
        <m:r>
          <m:rPr/>
          <w:rPr>
            <w:rFonts w:ascii="Cambria Math" w:hAnsi="Cambria Math" w:eastAsia="宋体" w:cs="Cambria Math"/>
          </w:rPr>
          <m:t>BP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所成角即为直线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所成角，</w:t>
      </w:r>
    </w:p>
    <w:p w14:paraId="32B9831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在</w:t>
      </w:r>
      <m:oMath>
        <m:r>
          <m:rPr/>
          <w:rPr>
            <w:rFonts w:ascii="Cambria Math" w:hAnsi="Cambria Math" w:eastAsia="宋体" w:cs="Cambria Math"/>
          </w:rPr>
          <m:t>△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  <m:r>
          <m:rPr/>
          <w:rPr>
            <w:rFonts w:ascii="Cambria Math" w:hAnsi="Cambria Math" w:eastAsia="宋体" w:cs="Cambria Math"/>
          </w:rPr>
          <m:t>,B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，</w:t>
      </w:r>
    </w:p>
    <w:p w14:paraId="126B808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2+5−5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2×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×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</m:oMath>
      <w:r>
        <w:rPr>
          <w:sz w:val="21"/>
        </w:rPr>
        <w:t>，故C正确；</w:t>
      </w:r>
    </w:p>
    <w:p w14:paraId="5303BFE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对于D，二面角</w:t>
      </w:r>
      <m:oMath>
        <m:r>
          <m:rPr/>
          <w:rPr>
            <w:rFonts w:ascii="Cambria Math" w:hAnsi="Cambria Math" w:eastAsia="宋体" w:cs="Cambria Math"/>
          </w:rPr>
          <m:t>P−AB−C</m:t>
        </m:r>
      </m:oMath>
      <w:r>
        <w:rPr>
          <w:sz w:val="21"/>
        </w:rPr>
        <w:t>即为二面角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−AB−C</m:t>
        </m:r>
      </m:oMath>
      <w:r>
        <w:rPr>
          <w:sz w:val="21"/>
        </w:rPr>
        <w:t>，</w:t>
      </w:r>
    </w:p>
    <w:p w14:paraId="7C930C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AB⊥</m:t>
        </m:r>
      </m:oMath>
      <w:r>
        <w:rPr>
          <w:sz w:val="21"/>
        </w:rPr>
        <w:t>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，所以二面角</w:t>
      </w:r>
      <m:oMath>
        <m:r>
          <m:rPr/>
          <w:rPr>
            <w:rFonts w:ascii="Cambria Math" w:hAnsi="Cambria Math" w:eastAsia="宋体" w:cs="Cambria Math"/>
          </w:rPr>
          <m:t>P−AB−C</m:t>
        </m:r>
      </m:oMath>
      <w:r>
        <w:rPr>
          <w:sz w:val="21"/>
        </w:rPr>
        <w:t>的平面角为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，</w:t>
      </w:r>
    </w:p>
    <w:p w14:paraId="7294948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 xml:space="preserve">中, 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BC=2</m:t>
        </m:r>
      </m:oMath>
      <w:r>
        <w:rPr>
          <w:sz w:val="21"/>
        </w:rPr>
        <w:t>，故D正确.</w:t>
      </w:r>
    </w:p>
    <w:p w14:paraId="32FA89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故选：BCD.</w:t>
      </w:r>
    </w:p>
    <w:p w14:paraId="5004B780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781175"/>
            <wp:effectExtent l="0" t="0" r="9525" b="9525"/>
            <wp:docPr id="1002708837" name="图片 1002708837" descr="@@@b347db1a-6240-43e0-a3d9-4d3852189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8837" name="图片 1002708837" descr="@@@b347db1a-6240-43e0-a3d9-4d3852189d0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.</w:t>
      </w:r>
    </w:p>
    <w:p w14:paraId="253A21A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12．ACD</w:t>
      </w:r>
    </w:p>
    <w:p w14:paraId="414A24A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【分析】在直角三角形中利用正弦定理求解，然后可判断A；利用正弦定理求解可判断B；根据和差公式化解求得角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，然后可判断C；利用正切的和差公式化简可得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C&gt;0</m:t>
        </m:r>
      </m:oMath>
      <w:r>
        <w:rPr>
          <w:sz w:val="21"/>
        </w:rPr>
        <w:t>，结合三角形性质可判断D.</w:t>
      </w:r>
    </w:p>
    <w:p w14:paraId="6E689A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【详解】对于A：作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边上的高为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sz w:val="21"/>
        </w:rPr>
        <w:t>，因为</w:t>
      </w:r>
      <m:oMath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a=3</m:t>
        </m:r>
      </m:oMath>
      <w:r>
        <w:rPr>
          <w:sz w:val="21"/>
        </w:rPr>
        <w:t>，</w:t>
      </w:r>
    </w:p>
    <w:p w14:paraId="2696AA1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△BCD</m:t>
        </m:r>
      </m:oMath>
      <w:r>
        <w:rPr>
          <w:sz w:val="21"/>
        </w:rPr>
        <w:t>中，由正弦定理可得</w:t>
      </w:r>
      <m:oMath>
        <m:f>
          <m:fPr/>
          <m:num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∠CBD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den>
        </m:f>
      </m:oMath>
      <w:r>
        <w:rPr>
          <w:sz w:val="21"/>
        </w:rPr>
        <w:t>，得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∠CBD=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59A67E6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∠CBD∈(0,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∠CBD=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</w:t>
      </w:r>
    </w:p>
    <w:p w14:paraId="2CA9FD7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∠BCA=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r>
          <m:rPr/>
          <w:rPr>
            <w:rFonts w:ascii="Cambria Math" w:hAnsi="Cambria Math" w:eastAsia="宋体" w:cs="Cambria Math"/>
          </w:rPr>
          <m:t>=∠CBA</m:t>
        </m:r>
      </m:oMath>
      <w:r>
        <w:rPr>
          <w:sz w:val="21"/>
        </w:rPr>
        <w:t>，A正确；</w:t>
      </w:r>
    </w:p>
    <w:p w14:paraId="4F3EC535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52500"/>
            <wp:effectExtent l="0" t="0" r="9525" b="0"/>
            <wp:docPr id="1808727115" name="图片 1808727115" descr="@@@10528db8-f01b-4497-9dcb-1891958476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7115" name="图片 1808727115" descr="@@@10528db8-f01b-4497-9dcb-18919584763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B67BB6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对于B：因为</w:t>
      </w:r>
      <m:oMath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b=1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，所以由正弦定理可得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den>
        </m:f>
      </m:oMath>
      <w:r>
        <w:rPr>
          <w:sz w:val="21"/>
        </w:rPr>
        <w:t>，</w:t>
      </w:r>
    </w:p>
    <w:p w14:paraId="4B3E10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28AC4FF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A∈(0,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，当</w:t>
      </w:r>
      <m:oMath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时，三角形为钝角三角形，B错误；</w:t>
      </w:r>
    </w:p>
    <w:p w14:paraId="62E208B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对于C：因为</w:t>
      </w:r>
      <m:oMath>
        <m:r>
          <m:rPr/>
          <w:rPr>
            <w:rFonts w:ascii="Cambria Math" w:hAnsi="Cambria Math" w:eastAsia="宋体" w:cs="Cambria Math"/>
          </w:rPr>
          <m:t>A=2C</m:t>
        </m:r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B=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−A−C=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−3C</m:t>
        </m:r>
      </m:oMath>
    </w:p>
    <w:p w14:paraId="65FFE62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−3C)=2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，即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3C=2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</w:t>
      </w:r>
    </w:p>
    <w:p w14:paraId="4E682DA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3C=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2C+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2C=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C(2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C−1)+2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C=2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</w:t>
      </w:r>
    </w:p>
    <w:p w14:paraId="491F9D3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C∈(0,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),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C&gt;0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2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C−1+2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C=2</m:t>
        </m:r>
      </m:oMath>
      <w:r>
        <w:rPr>
          <w:sz w:val="21"/>
        </w:rPr>
        <w:t>，即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C=±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16A1E8A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，当</w:t>
      </w:r>
      <m:oMath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A=2C=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&gt;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</w:t>
      </w:r>
    </w:p>
    <w:p w14:paraId="74FCC4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A=2C=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,B=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，C正确；</w:t>
      </w:r>
    </w:p>
    <w:p w14:paraId="36BECEF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对于D：因为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(A+B)=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tan</m:t>
            </m:r>
            <m:r>
              <m:rPr/>
              <w:rPr>
                <w:rFonts w:ascii="Cambria Math" w:hAnsi="Cambria Math" w:eastAsia="宋体" w:cs="Cambria Math"/>
              </w:rPr>
              <m:t>A+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tan</m:t>
            </m:r>
            <m:r>
              <m:rPr/>
              <w:rPr>
                <w:rFonts w:ascii="Cambria Math" w:hAnsi="Cambria Math" w:eastAsia="宋体" w:cs="Cambria Math"/>
              </w:rPr>
              <m:t>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tan</m:t>
            </m:r>
            <m:r>
              <m:rPr/>
              <w:rPr>
                <w:rFonts w:ascii="Cambria Math" w:hAnsi="Cambria Math" w:eastAsia="宋体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tan</m:t>
            </m:r>
            <m:r>
              <m:rPr/>
              <w:rPr>
                <w:rFonts w:ascii="Cambria Math" w:hAnsi="Cambria Math" w:eastAsia="宋体" w:cs="Cambria Math"/>
              </w:rPr>
              <m:t>B</m:t>
            </m:r>
          </m:den>
        </m:f>
      </m:oMath>
      <w:r>
        <w:rPr>
          <w:sz w:val="21"/>
        </w:rPr>
        <w:t>，</w:t>
      </w:r>
    </w:p>
    <w:p w14:paraId="3853B16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A+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B=(1−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B)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(A+B)</m:t>
        </m:r>
      </m:oMath>
      <w:r>
        <w:rPr>
          <w:sz w:val="21"/>
        </w:rPr>
        <w:t>，</w:t>
      </w:r>
    </w:p>
    <w:p w14:paraId="62C8C9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A+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B+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C=(1−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B)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(A+B)+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C=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C&gt;0</m:t>
        </m:r>
      </m:oMath>
      <w:r>
        <w:rPr>
          <w:sz w:val="21"/>
        </w:rPr>
        <w:t>，</w:t>
      </w:r>
    </w:p>
    <w:p w14:paraId="2C25352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最多有一个钝角，所以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A,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最多有一个为负数，</w:t>
      </w:r>
    </w:p>
    <w:p w14:paraId="523CEA4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C&gt;0</m:t>
        </m:r>
      </m:oMath>
      <w:r>
        <w:rPr>
          <w:sz w:val="21"/>
        </w:rPr>
        <w:t>，所以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A&gt;0,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B&gt;0,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C&gt;0</m:t>
        </m:r>
      </m:oMath>
      <w:r>
        <w:rPr>
          <w:sz w:val="21"/>
        </w:rPr>
        <w:t>，</w:t>
      </w:r>
    </w:p>
    <w:p w14:paraId="4250A4F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A,B,C∈(0,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A,B,C∈(0,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，D正确.</w:t>
      </w:r>
    </w:p>
    <w:p w14:paraId="09E184B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 w14:paraId="0070C3A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</w:t>
      </w:r>
      <m:oMath>
        <m:r>
          <m:rPr/>
          <w:rPr>
            <w:rFonts w:ascii="Cambria Math" w:hAnsi="Cambria Math" w:eastAsia="宋体" w:cs="Cambria Math"/>
          </w:rPr>
          <m:t>−1</m:t>
        </m:r>
      </m:oMath>
    </w:p>
    <w:p w14:paraId="5699CBD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【分析】先利用复数的四则运算化简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，再利用复数的分类求解即可.</w:t>
      </w:r>
    </w:p>
    <w:p w14:paraId="675858D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>
        <m:r>
          <m:rPr/>
          <w:rPr>
            <w:rFonts w:ascii="Cambria Math" w:hAnsi="Cambria Math" w:eastAsia="宋体" w:cs="Cambria Math"/>
          </w:rPr>
          <m:t>z=(a−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  <m:r>
          <m:rPr/>
          <w:rPr>
            <w:rFonts w:ascii="Cambria Math" w:hAnsi="Cambria Math" w:eastAsia="宋体" w:cs="Cambria Math"/>
          </w:rPr>
          <m:t>)(1+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  <m:r>
          <m:rPr/>
          <w:rPr>
            <w:rFonts w:ascii="Cambria Math" w:hAnsi="Cambria Math" w:eastAsia="宋体" w:cs="Cambria Math"/>
          </w:rPr>
          <m:t>)=a+1+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a−1</m:t>
            </m:r>
          </m:e>
        </m:d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>为纯虚数，</w:t>
      </w:r>
    </w:p>
    <w:p w14:paraId="2B8B66F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a+1=0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a−1≠0</m:t>
                </m:r>
              </m:e>
            </m:eqAr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a=−1</m:t>
        </m:r>
      </m:oMath>
      <w:r>
        <w:rPr>
          <w:sz w:val="21"/>
        </w:rPr>
        <w:t>.</w:t>
      </w:r>
    </w:p>
    <w:p w14:paraId="217C8F2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sz w:val="21"/>
        </w:rPr>
        <w:t>.</w:t>
      </w:r>
    </w:p>
    <w:p w14:paraId="688B7C6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</w:t>
      </w:r>
      <m:oMath>
        <m:r>
          <m:rPr/>
          <w:rPr>
            <w:rFonts w:ascii="Cambria Math" w:hAnsi="Cambria Math" w:eastAsia="宋体" w:cs="Cambria Math"/>
          </w:rPr>
          <m:t>35</m:t>
        </m:r>
      </m:oMath>
    </w:p>
    <w:p w14:paraId="14AD0D3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【分析】利用分层抽样的等比例性质求解即可.</w:t>
      </w:r>
    </w:p>
    <w:p w14:paraId="41EB53B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【详解】由题意可知三个兴趣小组的人数分别为</w:t>
      </w:r>
      <m:oMath>
        <m:r>
          <m:rPr/>
          <w:rPr>
            <w:rFonts w:ascii="Cambria Math" w:hAnsi="Cambria Math" w:eastAsia="宋体" w:cs="Cambria Math"/>
          </w:rPr>
          <m:t>100,m+50,70</m:t>
        </m:r>
      </m:oMath>
      <w:r>
        <w:rPr>
          <w:sz w:val="21"/>
        </w:rPr>
        <w:t>，</w:t>
      </w:r>
    </w:p>
    <w:p w14:paraId="3A6BB11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围棋组被抽出10人，故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m+50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100+(m+50)+70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30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m=35</m:t>
        </m:r>
      </m:oMath>
      <w:r>
        <w:rPr>
          <w:sz w:val="21"/>
        </w:rPr>
        <w:t>.</w:t>
      </w:r>
    </w:p>
    <w:p w14:paraId="4FB22EA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35</m:t>
        </m:r>
      </m:oMath>
      <w:r>
        <w:rPr>
          <w:sz w:val="21"/>
        </w:rPr>
        <w:t>.</w:t>
      </w:r>
    </w:p>
    <w:p w14:paraId="739644E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m:oMath>
        <m:r>
          <m:rPr/>
          <w:rPr>
            <w:rFonts w:ascii="Cambria Math" w:hAnsi="Cambria Math" w:eastAsia="宋体" w:cs="Cambria Math"/>
          </w:rPr>
          <m:t>−1</m:t>
        </m:r>
      </m:oMath>
    </w:p>
    <w:p w14:paraId="35A7A29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【分析】由图可得</w:t>
      </w:r>
      <m:oMath>
        <m:r>
          <m:rPr/>
          <w:rPr>
            <w:rFonts w:ascii="Cambria Math" w:hAnsi="Cambria Math" w:eastAsia="宋体" w:cs="Cambria Math"/>
          </w:rPr>
          <m:t>A,T</m:t>
        </m:r>
      </m:oMath>
      <w:r>
        <w:rPr>
          <w:sz w:val="21"/>
        </w:rPr>
        <w:t>，根据周期求出</w:t>
      </w:r>
      <m:oMath>
        <m:r>
          <m:rPr/>
          <w:rPr>
            <w:rFonts w:ascii="Cambria Math" w:hAnsi="Cambria Math" w:eastAsia="宋体" w:cs="Cambria Math"/>
          </w:rPr>
          <m:t>ω</m:t>
        </m:r>
      </m:oMath>
      <w:r>
        <w:rPr>
          <w:sz w:val="21"/>
        </w:rPr>
        <w:t>，代入坐标可得</w:t>
      </w:r>
      <m:oMath>
        <m:r>
          <m:rPr/>
          <w:rPr>
            <w:rFonts w:ascii="Cambria Math" w:hAnsi="Cambria Math" w:eastAsia="宋体" w:cs="Cambria Math"/>
          </w:rPr>
          <m:t>φ</m:t>
        </m:r>
      </m:oMath>
      <w:r>
        <w:rPr>
          <w:sz w:val="21"/>
        </w:rPr>
        <w:t>，可得函数的解析式，从而求得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</m:oMath>
      <w:r>
        <w:rPr>
          <w:sz w:val="21"/>
        </w:rPr>
        <w:t>的值．</w:t>
      </w:r>
    </w:p>
    <w:p w14:paraId="046B768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>
        <m:r>
          <m:rPr/>
          <w:rPr>
            <w:rFonts w:ascii="Cambria Math" w:hAnsi="Cambria Math" w:eastAsia="宋体" w:cs="Cambria Math"/>
          </w:rPr>
          <m:t>A=2,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T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,可得</w:t>
      </w:r>
      <m:oMath>
        <m:r>
          <m:rPr/>
          <w:rPr>
            <w:rFonts w:ascii="Cambria Math" w:hAnsi="Cambria Math" w:eastAsia="宋体" w:cs="Cambria Math"/>
          </w:rPr>
          <m:t>T=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</m:oMath>
      <w:r>
        <w:rPr>
          <w:sz w:val="21"/>
        </w:rPr>
        <w:t>,则</w:t>
      </w:r>
      <m:oMath>
        <m:r>
          <m:rPr/>
          <w:rPr>
            <w:rFonts w:ascii="Cambria Math" w:hAnsi="Cambria Math" w:eastAsia="宋体" w:cs="Cambria Math"/>
          </w:rPr>
          <m:t>ω=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T</m:t>
            </m:r>
          </m:den>
        </m:f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ω=2</m:t>
        </m:r>
      </m:oMath>
      <w:r>
        <w:rPr>
          <w:sz w:val="21"/>
        </w:rPr>
        <w:t xml:space="preserve">， </w:t>
      </w:r>
    </w:p>
    <w:p w14:paraId="1EA0B86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2x+φ</m:t>
            </m:r>
          </m:e>
        </m:d>
      </m:oMath>
      <w:r>
        <w:rPr>
          <w:sz w:val="21"/>
        </w:rPr>
        <w:t>，</w:t>
      </w:r>
    </w:p>
    <w:p w14:paraId="38FB4B2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图象过点</w:t>
      </w:r>
      <m:oMath>
        <m:d>
          <m:dPr>
            <m:sepChr m:val=","/>
          </m:dPr>
          <m:e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,2</m:t>
            </m:r>
          </m:e>
        </m:d>
      </m:oMath>
      <w:r>
        <w:rPr>
          <w:sz w:val="21"/>
        </w:rPr>
        <w:t>，</w:t>
      </w:r>
    </w:p>
    <w:p w14:paraId="137258D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+φ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，所以</w:t>
      </w:r>
      <m:oMath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r>
          <m:rPr/>
          <w:rPr>
            <w:rFonts w:ascii="Cambria Math" w:hAnsi="Cambria Math" w:eastAsia="宋体" w:cs="Cambria Math"/>
          </w:rPr>
          <m:t>+φ=2k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,k∈</m:t>
        </m:r>
        <m:r>
          <m:rPr>
            <m:sty m:val="b"/>
          </m:rPr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，</w:t>
      </w:r>
    </w:p>
    <w:p w14:paraId="1E2EDF4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φ=2k</m:t>
        </m:r>
        <m:r>
          <m:rPr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,k∈</m:t>
        </m:r>
        <m:r>
          <m:rPr>
            <m:sty m:val="b"/>
          </m:rPr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2x+2k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π</m:t>
            </m:r>
            <m:r>
              <m:rPr/>
              <w:rPr>
                <w:rFonts w:ascii="Cambria Math" w:hAnsi="Cambria Math" w:eastAsia="宋体" w:cs="Cambria Math"/>
              </w:rPr>
              <m:t>+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，</w:t>
      </w:r>
    </w:p>
    <w:p w14:paraId="1B0EF19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+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=−1</m:t>
        </m:r>
      </m:oMath>
      <w:r>
        <w:rPr>
          <w:sz w:val="21"/>
        </w:rPr>
        <w:t>.</w:t>
      </w:r>
    </w:p>
    <w:p w14:paraId="30EFE6B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−1</m:t>
        </m:r>
      </m:oMath>
    </w:p>
    <w:p w14:paraId="7D0286D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</w:p>
    <w:p w14:paraId="0739FFE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【分析】如图所示，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为三棱柱外接球的球心，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是底面的中心，设球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的半径为</w:t>
      </w:r>
      <m:oMath>
        <m:r>
          <m:rPr/>
          <w:rPr>
            <w:rFonts w:ascii="Cambria Math" w:hAnsi="Cambria Math" w:eastAsia="宋体" w:cs="Cambria Math"/>
          </w:rPr>
          <m:t>R,AB=x</m:t>
        </m:r>
      </m:oMath>
      <w:r>
        <w:rPr>
          <w:sz w:val="21"/>
        </w:rPr>
        <w:t>， 由正三棱柱的结构特征，可得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=x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，从而可得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+O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，求解可得三棱柱的高为2 ，底面边长为1，从而可知当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重合，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重合时，</w:t>
      </w:r>
      <m:oMath>
        <m:r>
          <m:rPr/>
          <w:rPr>
            <w:rFonts w:ascii="Cambria Math" w:hAnsi="Cambria Math" w:eastAsia="宋体" w:cs="Cambria Math"/>
          </w:rPr>
          <m:t>AP,PQ,Q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各自取到最大值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，进而可求</w:t>
      </w:r>
      <m:oMath>
        <m:r>
          <m:rPr/>
          <w:rPr>
            <w:rFonts w:ascii="Cambria Math" w:hAnsi="Cambria Math" w:eastAsia="宋体" w:cs="Cambria Math"/>
          </w:rPr>
          <m:t>AP+PQ+Q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的最大值.</w:t>
      </w:r>
    </w:p>
    <w:p w14:paraId="4679D3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为三棱柱外接球的球心，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是底面的中心，设球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的半径为</w:t>
      </w:r>
      <m:oMath>
        <m:r>
          <m:rPr/>
          <w:rPr>
            <w:rFonts w:ascii="Cambria Math" w:hAnsi="Cambria Math" w:eastAsia="宋体" w:cs="Cambria Math"/>
          </w:rPr>
          <m:t>R,AB=x</m:t>
        </m:r>
      </m:oMath>
      <w:r>
        <w:rPr>
          <w:sz w:val="21"/>
        </w:rPr>
        <w:t xml:space="preserve">， </w:t>
      </w:r>
    </w:p>
    <w:p w14:paraId="3E6EEF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=x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，</w:t>
      </w:r>
    </w:p>
    <w:p w14:paraId="2C3DA2D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中，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+O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O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x=1</m:t>
        </m:r>
      </m:oMath>
      <w:r>
        <w:rPr>
          <w:sz w:val="21"/>
        </w:rPr>
        <w:t>，</w:t>
      </w:r>
    </w:p>
    <w:p w14:paraId="58C8B4E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所以三棱柱的高为2 ，底面边长为1.</w:t>
      </w:r>
    </w:p>
    <w:p w14:paraId="0B08114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重合，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重合时，</w:t>
      </w:r>
      <m:oMath>
        <m:r>
          <m:rPr/>
          <w:rPr>
            <w:rFonts w:ascii="Cambria Math" w:hAnsi="Cambria Math" w:eastAsia="宋体" w:cs="Cambria Math"/>
          </w:rPr>
          <m:t>AP,PQ,Q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各自取到最大值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，</w:t>
      </w:r>
    </w:p>
    <w:p w14:paraId="21F53E2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AP+PQ+Q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的最大值为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.</w:t>
      </w:r>
    </w:p>
    <w:p w14:paraId="79B9444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</w:p>
    <w:p w14:paraId="2EE768AA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2143125"/>
            <wp:effectExtent l="0" t="0" r="9525" b="9525"/>
            <wp:docPr id="608034775" name="图片 608034775" descr="@@@873d1607-dde1-4203-8d8a-dc5b83b1bf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34775" name="图片 608034775" descr="@@@873d1607-dde1-4203-8d8a-dc5b83b1bf8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4E46DF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17．(1)证明见解析</w:t>
      </w:r>
    </w:p>
    <w:p w14:paraId="6486D01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 w14:paraId="65A89A5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【分析】（1）证明出</w:t>
      </w:r>
      <m:oMath>
        <m:r>
          <m:rPr/>
          <w:rPr>
            <w:rFonts w:ascii="Cambria Math" w:hAnsi="Cambria Math" w:eastAsia="宋体" w:cs="Cambria Math"/>
          </w:rPr>
          <m:t>AD⊥AC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AD⊥AB</m:t>
        </m:r>
      </m:oMath>
      <w:r>
        <w:rPr>
          <w:sz w:val="21"/>
        </w:rPr>
        <w:t>，利用线面垂直的判定定理可证得结论成立；</w:t>
      </w:r>
    </w:p>
    <w:p w14:paraId="2C02942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（2）计算出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sz w:val="21"/>
        </w:rPr>
        <w:t>、</w:t>
      </w:r>
      <m:oMath>
        <m:r>
          <m:rPr/>
          <w:rPr>
            <w:rFonts w:ascii="Cambria Math" w:hAnsi="Cambria Math" w:eastAsia="宋体" w:cs="Cambria Math"/>
          </w:rPr>
          <m:t>BE</m:t>
        </m:r>
      </m:oMath>
      <w:r>
        <w:rPr>
          <w:sz w:val="21"/>
        </w:rPr>
        <w:t>的长，即可得出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ACDE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ABCE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</m:oMath>
      <w:r>
        <w:rPr>
          <w:sz w:val="21"/>
        </w:rPr>
        <w:t>，即为所求.</w:t>
      </w:r>
    </w:p>
    <w:p w14:paraId="4A9AB0C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【详解】（1）证明：因为</w:t>
      </w:r>
      <m:oMath>
        <m:r>
          <m:rPr/>
          <w:rPr>
            <w:rFonts w:ascii="Cambria Math" w:hAnsi="Cambria Math" w:eastAsia="宋体" w:cs="Cambria Math"/>
          </w:rPr>
          <m:t>△ACD</m:t>
        </m:r>
      </m:oMath>
      <w:r>
        <w:rPr>
          <w:sz w:val="21"/>
        </w:rPr>
        <w:t>是等腰直角三角形，且</w:t>
      </w:r>
      <m:oMath>
        <m:r>
          <m:rPr/>
          <w:rPr>
            <w:rFonts w:ascii="Cambria Math" w:hAnsi="Cambria Math" w:eastAsia="宋体" w:cs="Cambria Math"/>
          </w:rPr>
          <m:t>AD=AC=1</m:t>
        </m:r>
      </m:oMath>
      <w:r>
        <w:rPr>
          <w:sz w:val="21"/>
        </w:rPr>
        <w:t>，所以，</w:t>
      </w:r>
      <m:oMath>
        <m:r>
          <m:rPr/>
          <w:rPr>
            <w:rFonts w:ascii="Cambria Math" w:hAnsi="Cambria Math" w:eastAsia="宋体" w:cs="Cambria Math"/>
          </w:rPr>
          <m:t>AD⊥AC</m:t>
        </m:r>
      </m:oMath>
      <w:r>
        <w:rPr>
          <w:sz w:val="21"/>
        </w:rPr>
        <w:t>，</w:t>
      </w:r>
    </w:p>
    <w:p w14:paraId="5AEBB8A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为等腰直角三角形，且</w:t>
      </w:r>
      <m:oMath>
        <m:r>
          <m:rPr/>
          <w:rPr>
            <w:rFonts w:ascii="Cambria Math" w:hAnsi="Cambria Math" w:eastAsia="宋体" w:cs="Cambria Math"/>
          </w:rPr>
          <m:t>AC=BC=1</m:t>
        </m:r>
      </m:oMath>
      <w:r>
        <w:rPr>
          <w:sz w:val="21"/>
        </w:rPr>
        <w:t>，所以，</w:t>
      </w:r>
      <m:oMath>
        <m:r>
          <m:rPr/>
          <w:rPr>
            <w:rFonts w:ascii="Cambria Math" w:hAnsi="Cambria Math" w:eastAsia="宋体" w:cs="Cambria Math"/>
          </w:rPr>
          <m:t>AC⊥BC</m:t>
        </m:r>
      </m:oMath>
      <w:r>
        <w:rPr>
          <w:sz w:val="21"/>
        </w:rPr>
        <w:t>，</w:t>
      </w:r>
    </w:p>
    <w:p w14:paraId="26D4628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AB=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+B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1+1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</w:p>
    <w:p w14:paraId="43247F7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BD=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，所以，</w:t>
      </w:r>
      <m:oMath>
        <m:r>
          <m:rPr/>
          <w:rPr>
            <w:rFonts w:ascii="Cambria Math" w:hAnsi="Cambria Math" w:eastAsia="宋体" w:cs="Cambria Math"/>
          </w:rPr>
          <m:t>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=B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AD⊥AB</m:t>
        </m:r>
      </m:oMath>
      <w:r>
        <w:rPr>
          <w:sz w:val="21"/>
        </w:rPr>
        <w:t>，</w:t>
      </w:r>
    </w:p>
    <w:p w14:paraId="664CE3D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AB∩AC=A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、</w:t>
      </w:r>
      <m:oMath>
        <m:r>
          <m:rPr/>
          <w:rPr>
            <w:rFonts w:ascii="Cambria Math" w:hAnsi="Cambria Math" w:eastAsia="宋体" w:cs="Cambria Math"/>
          </w:rPr>
          <m:t>AC⊂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，所以，</w:t>
      </w:r>
      <m:oMath>
        <m:r>
          <m:rPr/>
          <w:rPr>
            <w:rFonts w:ascii="Cambria Math" w:hAnsi="Cambria Math" w:eastAsia="宋体" w:cs="Cambria Math"/>
          </w:rPr>
          <m:t>AD⊥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.</w:t>
      </w:r>
    </w:p>
    <w:p w14:paraId="268AE15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>
        <m:r>
          <m:rPr/>
          <w:rPr>
            <w:rFonts w:ascii="Cambria Math" w:hAnsi="Cambria Math" w:eastAsia="宋体" w:cs="Cambria Math"/>
          </w:rPr>
          <m:t>AD⊥AB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AE⊥BD</m:t>
        </m:r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∠ADE=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BD</m:t>
            </m:r>
          </m:den>
        </m:f>
      </m:oMath>
      <w:r>
        <w:rPr>
          <w:sz w:val="21"/>
        </w:rPr>
        <w:t>，</w:t>
      </w:r>
    </w:p>
    <w:p w14:paraId="15A1848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>
        <m:r>
          <m:rPr/>
          <w:rPr>
            <w:rFonts w:ascii="Cambria Math" w:hAnsi="Cambria Math" w:eastAsia="宋体" w:cs="Cambria Math"/>
          </w:rPr>
          <m:t>DE=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BD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BE=BD−DE=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，所以，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6043CB8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ACDE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ABCE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△ADE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△ABE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.</w:t>
      </w:r>
    </w:p>
    <w:p w14:paraId="0AEBFBB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18．(1)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</w:p>
    <w:p w14:paraId="6643783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</w:p>
    <w:p w14:paraId="47163F1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【分析】（1）利用余弦函数的倍角公式化简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，再利用三角函数的诱导公式即可得解；</w:t>
      </w:r>
    </w:p>
    <w:p w14:paraId="22F3E79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（2）先利用余弦函数的倍角公式化简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，再利用配方法，结合三角函数的性质即可得解.</w:t>
      </w:r>
    </w:p>
    <w:p w14:paraId="6617560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x−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x=−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，</w:t>
      </w:r>
    </w:p>
    <w:p w14:paraId="229FB4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f(α)=−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2α=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2α=−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</w:p>
    <w:p w14:paraId="46909FC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α∈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,∴2α∈(0,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</w:t>
      </w:r>
    </w:p>
    <w:p w14:paraId="2A89ECD3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α+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=−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2α+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2α=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cos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2α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.</w:t>
      </w:r>
    </w:p>
    <w:p w14:paraId="34AFA40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=−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，</w:t>
      </w:r>
    </w:p>
    <w:p w14:paraId="3CEDA4C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−f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2x+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x=−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cos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x−1</m:t>
            </m:r>
          </m:e>
        </m:d>
        <m:r>
          <m:rPr/>
          <w:rPr>
            <w:rFonts w:ascii="Cambria Math" w:hAnsi="Cambria Math" w:eastAsia="宋体" w:cs="Cambria Math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x</m:t>
        </m:r>
      </m:oMath>
    </w:p>
    <w:p w14:paraId="66B54DF4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=−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x+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x+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=−</m:t>
        </m:r>
        <m:sSup>
          <m:sSupPr/>
          <m:e>
            <m:d>
              <m:dPr>
                <m:sepChr m:val=","/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cos</m:t>
                </m:r>
                <m:r>
                  <m:rPr/>
                  <w:rPr>
                    <w:rFonts w:ascii="Cambria Math" w:hAnsi="Cambria Math" w:eastAsia="宋体" w:cs="Cambria Math"/>
                  </w:rPr>
                  <m:t>x−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</w:p>
    <w:p w14:paraId="0838D65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−1≤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x≤1</m:t>
        </m:r>
      </m:oMath>
      <w:r>
        <w:rPr>
          <w:sz w:val="21"/>
        </w:rPr>
        <w:t>，</w:t>
      </w:r>
    </w:p>
    <w:p w14:paraId="143AC01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取得最大值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.</w:t>
      </w:r>
    </w:p>
    <w:p w14:paraId="6AC88CF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19．(1)</w:t>
      </w:r>
      <m:oMath>
        <m:r>
          <m:rPr/>
          <w:rPr>
            <w:rFonts w:ascii="Cambria Math" w:hAnsi="Cambria Math" w:eastAsia="宋体" w:cs="Cambria Math"/>
          </w:rPr>
          <m:t>a=0.01</m:t>
        </m:r>
      </m:oMath>
      <w:r>
        <w:rPr>
          <w:sz w:val="21"/>
        </w:rPr>
        <w:t>；</w:t>
      </w:r>
      <m:oMath>
        <m:r>
          <m:rPr/>
          <w:rPr>
            <w:rFonts w:ascii="Cambria Math" w:hAnsi="Cambria Math" w:eastAsia="宋体" w:cs="Cambria Math"/>
          </w:rPr>
          <m:t>86</m:t>
        </m:r>
      </m:oMath>
    </w:p>
    <w:p w14:paraId="5D18B90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15</m:t>
            </m:r>
          </m:den>
        </m:f>
      </m:oMath>
    </w:p>
    <w:p w14:paraId="2D23E8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【分析】（1）由直方图知</w:t>
      </w:r>
      <m:oMath>
        <m:r>
          <m:rPr/>
          <w:rPr>
            <w:rFonts w:ascii="Cambria Math" w:hAnsi="Cambria Math" w:eastAsia="宋体" w:cs="Cambria Math"/>
          </w:rPr>
          <m:t>(2a+0.02+0.025+0.035)×10=1</m:t>
        </m:r>
      </m:oMath>
      <w:r>
        <w:rPr>
          <w:sz w:val="21"/>
        </w:rPr>
        <w:t>，求解可得</w:t>
      </w:r>
      <m:oMath>
        <m:r>
          <m:rPr/>
          <w:rPr>
            <w:rFonts w:ascii="Cambria Math" w:hAnsi="Cambria Math" w:eastAsia="宋体" w:cs="Cambria Math"/>
          </w:rPr>
          <m:t>a=0.01</m:t>
        </m:r>
      </m:oMath>
      <w:r>
        <w:rPr>
          <w:sz w:val="21"/>
        </w:rPr>
        <w:t>；设</w:t>
      </w:r>
      <m:oMath>
        <m:r>
          <m:rPr/>
          <w:rPr>
            <w:rFonts w:ascii="Cambria Math" w:hAnsi="Cambria Math" w:eastAsia="宋体" w:cs="Cambria Math"/>
          </w:rPr>
          <m:t>80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分位数为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.由前3组的频率之和为0.65 ，前4组的频率之和为0.9 ，可得</w:t>
      </w:r>
      <m:oMath>
        <m:r>
          <m:rPr/>
          <w:rPr>
            <w:rFonts w:ascii="Cambria Math" w:hAnsi="Cambria Math" w:eastAsia="宋体" w:cs="Cambria Math"/>
          </w:rPr>
          <m:t>x=80+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0.8−0.65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0.9−0.65</m:t>
            </m:r>
          </m:den>
        </m:f>
        <m:r>
          <m:rPr/>
          <w:rPr>
            <w:rFonts w:ascii="Cambria Math" w:hAnsi="Cambria Math" w:eastAsia="宋体" w:cs="Cambria Math"/>
          </w:rPr>
          <m:t>×10=86</m:t>
        </m:r>
      </m:oMath>
      <w:r>
        <w:rPr>
          <w:sz w:val="21"/>
        </w:rPr>
        <w:t>；</w:t>
      </w:r>
    </w:p>
    <w:p w14:paraId="520D19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（2）由已知可得：得分在</w:t>
      </w:r>
      <m:oMath>
        <m:r>
          <m:rPr/>
          <w:rPr>
            <w:rFonts w:ascii="Cambria Math" w:hAnsi="Cambria Math" w:eastAsia="宋体" w:cs="Cambria Math"/>
          </w:rPr>
          <m:t>[50,60)</m:t>
        </m:r>
      </m:oMath>
      <w:r>
        <w:rPr>
          <w:sz w:val="21"/>
        </w:rPr>
        <w:t>内的人数为</w:t>
      </w:r>
      <m:oMath>
        <m:r>
          <m:rPr/>
          <w:rPr>
            <w:rFonts w:ascii="Cambria Math" w:hAnsi="Cambria Math" w:eastAsia="宋体" w:cs="Cambria Math"/>
          </w:rPr>
          <m:t>0.01×10×20=2</m:t>
        </m:r>
      </m:oMath>
      <w:r>
        <w:rPr>
          <w:sz w:val="21"/>
        </w:rPr>
        <w:t>，记为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rPr>
          <w:sz w:val="21"/>
        </w:rPr>
        <w:t>，得分在</w:t>
      </w:r>
      <m:oMath>
        <m:r>
          <m:rPr/>
          <w:rPr>
            <w:rFonts w:ascii="Cambria Math" w:hAnsi="Cambria Math" w:eastAsia="宋体" w:cs="Cambria Math"/>
          </w:rPr>
          <m:t>[60,70)</m:t>
        </m:r>
      </m:oMath>
      <w:r>
        <w:rPr>
          <w:sz w:val="21"/>
        </w:rPr>
        <w:t>内的人数为</w:t>
      </w:r>
      <m:oMath>
        <m:r>
          <m:rPr/>
          <w:rPr>
            <w:rFonts w:ascii="Cambria Math" w:hAnsi="Cambria Math" w:eastAsia="宋体" w:cs="Cambria Math"/>
          </w:rPr>
          <m:t>0.02×10×20=4</m:t>
        </m:r>
      </m:oMath>
      <w:r>
        <w:rPr>
          <w:sz w:val="21"/>
        </w:rPr>
        <w:t>，记为</w:t>
      </w:r>
      <m:oMath>
        <m:r>
          <m:rPr/>
          <w:rPr>
            <w:rFonts w:ascii="Cambria Math" w:hAnsi="Cambria Math" w:eastAsia="宋体" w:cs="Cambria Math"/>
          </w:rPr>
          <m:t>c,d,e,f</m:t>
        </m:r>
      </m:oMath>
      <w:r>
        <w:rPr>
          <w:sz w:val="21"/>
        </w:rPr>
        <w:t>，从而利用列举法，结合古典概型概率公式即可求解.</w:t>
      </w:r>
    </w:p>
    <w:p w14:paraId="71A377C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【详解】（1）由直方图知</w:t>
      </w:r>
      <m:oMath>
        <m:r>
          <m:rPr/>
          <w:rPr>
            <w:rFonts w:ascii="Cambria Math" w:hAnsi="Cambria Math" w:eastAsia="宋体" w:cs="Cambria Math"/>
          </w:rPr>
          <m:t>(2a+0.02+0.025+0.035)×10=1</m:t>
        </m:r>
      </m:oMath>
      <w:r>
        <w:rPr>
          <w:sz w:val="21"/>
        </w:rPr>
        <w:t>，</w:t>
      </w:r>
    </w:p>
    <w:p w14:paraId="1D6210EA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∴a=0.01</m:t>
        </m:r>
      </m:oMath>
      <w:r>
        <w:rPr>
          <w:sz w:val="21"/>
        </w:rPr>
        <w:t>.</w:t>
      </w:r>
    </w:p>
    <w:p w14:paraId="1FFD296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80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分位数为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. 前3组的频率之和为0.65 ，前4组的频率之和为0.9 .</w:t>
      </w:r>
    </w:p>
    <w:p w14:paraId="1BD16870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∴x∈[80,90)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x=80+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0.8−0.65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0.9−0.65</m:t>
            </m:r>
          </m:den>
        </m:f>
        <m:r>
          <m:rPr/>
          <w:rPr>
            <w:rFonts w:ascii="Cambria Math" w:hAnsi="Cambria Math" w:eastAsia="宋体" w:cs="Cambria Math"/>
          </w:rPr>
          <m:t>×10=86</m:t>
        </m:r>
      </m:oMath>
      <w:r>
        <w:rPr>
          <w:sz w:val="21"/>
        </w:rPr>
        <w:t xml:space="preserve">. </w:t>
      </w:r>
    </w:p>
    <w:p w14:paraId="4746BFE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故这20名学生得分的</w:t>
      </w:r>
      <m:oMath>
        <m:r>
          <m:rPr/>
          <w:rPr>
            <w:rFonts w:ascii="Cambria Math" w:hAnsi="Cambria Math" w:eastAsia="宋体" w:cs="Cambria Math"/>
          </w:rPr>
          <m:t>80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分位数为</w:t>
      </w:r>
      <m:oMath>
        <m:r>
          <m:rPr/>
          <w:rPr>
            <w:rFonts w:ascii="Cambria Math" w:hAnsi="Cambria Math" w:eastAsia="宋体" w:cs="Cambria Math"/>
          </w:rPr>
          <m:t>86</m:t>
        </m:r>
      </m:oMath>
      <w:r>
        <w:rPr>
          <w:sz w:val="21"/>
        </w:rPr>
        <w:t>.</w:t>
      </w:r>
    </w:p>
    <w:p w14:paraId="073C398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（2）由已知可得：得分在</w:t>
      </w:r>
      <m:oMath>
        <m:r>
          <m:rPr/>
          <w:rPr>
            <w:rFonts w:ascii="Cambria Math" w:hAnsi="Cambria Math" w:eastAsia="宋体" w:cs="Cambria Math"/>
          </w:rPr>
          <m:t>[50,60)</m:t>
        </m:r>
      </m:oMath>
      <w:r>
        <w:rPr>
          <w:sz w:val="21"/>
        </w:rPr>
        <w:t>内的人数为</w:t>
      </w:r>
      <m:oMath>
        <m:r>
          <m:rPr/>
          <w:rPr>
            <w:rFonts w:ascii="Cambria Math" w:hAnsi="Cambria Math" w:eastAsia="宋体" w:cs="Cambria Math"/>
          </w:rPr>
          <m:t>0.01×10×20=2</m:t>
        </m:r>
      </m:oMath>
      <w:r>
        <w:rPr>
          <w:sz w:val="21"/>
        </w:rPr>
        <w:t>，</w:t>
      </w:r>
    </w:p>
    <w:p w14:paraId="1198EB6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得分在</w:t>
      </w:r>
      <m:oMath>
        <m:r>
          <m:rPr/>
          <w:rPr>
            <w:rFonts w:ascii="Cambria Math" w:hAnsi="Cambria Math" w:eastAsia="宋体" w:cs="Cambria Math"/>
          </w:rPr>
          <m:t>[60,70)</m:t>
        </m:r>
      </m:oMath>
      <w:r>
        <w:rPr>
          <w:sz w:val="21"/>
        </w:rPr>
        <w:t>内的人数为</w:t>
      </w:r>
      <m:oMath>
        <m:r>
          <m:rPr/>
          <w:rPr>
            <w:rFonts w:ascii="Cambria Math" w:hAnsi="Cambria Math" w:eastAsia="宋体" w:cs="Cambria Math"/>
          </w:rPr>
          <m:t>0.02×10×20=4</m:t>
        </m:r>
      </m:oMath>
      <w:r>
        <w:rPr>
          <w:sz w:val="21"/>
        </w:rPr>
        <w:t>.</w:t>
      </w:r>
    </w:p>
    <w:p w14:paraId="0EE1EF3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记得分在</w:t>
      </w:r>
      <m:oMath>
        <m:r>
          <m:rPr/>
          <w:rPr>
            <w:rFonts w:ascii="Cambria Math" w:hAnsi="Cambria Math" w:eastAsia="宋体" w:cs="Cambria Math"/>
          </w:rPr>
          <m:t>[50,60)</m:t>
        </m:r>
      </m:oMath>
      <w:r>
        <w:rPr>
          <w:sz w:val="21"/>
        </w:rPr>
        <w:t>内的学生为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rPr>
          <w:sz w:val="21"/>
        </w:rPr>
        <w:t>，得分在</w:t>
      </w:r>
      <m:oMath>
        <m:r>
          <m:rPr/>
          <w:rPr>
            <w:rFonts w:ascii="Cambria Math" w:hAnsi="Cambria Math" w:eastAsia="宋体" w:cs="Cambria Math"/>
          </w:rPr>
          <m:t>[60,70)</m:t>
        </m:r>
      </m:oMath>
      <w:r>
        <w:rPr>
          <w:sz w:val="21"/>
        </w:rPr>
        <w:t>内的学生为</w:t>
      </w:r>
      <m:oMath>
        <m:r>
          <m:rPr/>
          <w:rPr>
            <w:rFonts w:ascii="Cambria Math" w:hAnsi="Cambria Math" w:eastAsia="宋体" w:cs="Cambria Math"/>
          </w:rPr>
          <m:t>c,d,e,f</m:t>
        </m:r>
      </m:oMath>
      <w:r>
        <w:rPr>
          <w:sz w:val="21"/>
        </w:rPr>
        <w:t>.</w:t>
      </w:r>
    </w:p>
    <w:p w14:paraId="4C58EDF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则所有的样本点为： </w:t>
      </w:r>
      <m:oMath>
        <m:r>
          <m:rPr/>
          <w:rPr>
            <w:rFonts w:ascii="Cambria Math" w:hAnsi="Cambria Math" w:eastAsia="宋体" w:cs="Cambria Math"/>
          </w:rPr>
          <m:t>(a,b),(a,c),(a,d),(a,e),(a,f),(b,c),(b,d),(b,e),(b,f),(c,d),(c,e),(c,f)</m:t>
        </m:r>
      </m:oMath>
      <w:r>
        <w:rPr>
          <w:sz w:val="21"/>
        </w:rPr>
        <w:t>，</w:t>
      </w:r>
    </w:p>
    <w:p w14:paraId="044953CD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(d,e),(d,f),(e,f)</m:t>
        </m:r>
      </m:oMath>
      <w:r>
        <w:rPr>
          <w:sz w:val="21"/>
        </w:rPr>
        <w:t>，共15个，</w:t>
      </w:r>
    </w:p>
    <w:p w14:paraId="60A3DA4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其中恰有1人的得分在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60,70</m:t>
            </m:r>
          </m:e>
        </m:d>
      </m:oMath>
      <w:r>
        <w:rPr>
          <w:sz w:val="21"/>
        </w:rPr>
        <w:t>内的样本点为：</w:t>
      </w:r>
    </w:p>
    <w:p w14:paraId="48A51447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(a,c),(a,d)</m:t>
        </m:r>
      </m:oMath>
      <w:r>
        <w:rPr>
          <w:sz w:val="21"/>
        </w:rPr>
        <w:t xml:space="preserve">, </w:t>
      </w:r>
      <m:oMath>
        <m:r>
          <m:rPr/>
          <w:rPr>
            <w:rFonts w:ascii="Cambria Math" w:hAnsi="Cambria Math" w:eastAsia="宋体" w:cs="Cambria Math"/>
          </w:rPr>
          <m:t>(a,e),(a,f),(b,c),(b,d),(b,e),(b,f)</m:t>
        </m:r>
      </m:oMath>
      <w:r>
        <w:rPr>
          <w:sz w:val="21"/>
        </w:rPr>
        <w:t>，共8个，</w:t>
      </w:r>
    </w:p>
    <w:p w14:paraId="0C797E6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故这2人中恰有1人的得分在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60,70</m:t>
            </m:r>
          </m:e>
        </m:d>
      </m:oMath>
      <w:r>
        <w:rPr>
          <w:sz w:val="21"/>
        </w:rPr>
        <w:t>内的概率</w:t>
      </w:r>
      <m:oMath>
        <m:r>
          <m:rPr/>
          <w:rPr>
            <w:rFonts w:ascii="Cambria Math" w:hAnsi="Cambria Math" w:eastAsia="宋体" w:cs="Cambria Math"/>
          </w:rPr>
          <m:t>P=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15</m:t>
            </m:r>
          </m:den>
        </m:f>
      </m:oMath>
      <w:r>
        <w:rPr>
          <w:sz w:val="21"/>
        </w:rPr>
        <w:t>.</w:t>
      </w:r>
    </w:p>
    <w:p w14:paraId="79700A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20．(1)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24</m:t>
            </m:r>
          </m:den>
        </m:f>
      </m:oMath>
    </w:p>
    <w:p w14:paraId="4028CAF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</m:oMath>
    </w:p>
    <w:p w14:paraId="4891316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【分析】（1）利用独立事件的概率公式可求出事件“四个开关均断开”的概率；</w:t>
      </w:r>
    </w:p>
    <w:p w14:paraId="78CD55E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所在串联电路为通路和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rPr>
          <w:sz w:val="21"/>
        </w:rPr>
        <w:t>所在并联电路为通路的概率，再结合对立事件和独立事件的概率公式可求得事件“电路为通路”的概率.</w:t>
      </w:r>
    </w:p>
    <w:p w14:paraId="408C21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【详解】（1）由独立事件的概率可知，四个开关均断开的概率为</w:t>
      </w:r>
      <m:oMath>
        <m:r>
          <m:rPr/>
          <w:rPr>
            <w:rFonts w:ascii="Cambria Math" w:hAnsi="Cambria Math" w:eastAsia="宋体" w:cs="Cambria Math"/>
          </w:rPr>
          <m:t>P=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48</m:t>
            </m:r>
          </m:den>
        </m:f>
      </m:oMath>
      <w:r>
        <w:rPr>
          <w:sz w:val="21"/>
        </w:rPr>
        <w:t>.</w:t>
      </w:r>
    </w:p>
    <w:p w14:paraId="2686E18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所在串联电路为通路的概率为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68BFDF40">
      <w:pPr>
        <w:shd w:val="clear" w:color="auto" w:fill="auto"/>
        <w:spacing w:line="360" w:lineRule="auto"/>
        <w:jc w:val="left"/>
        <w:rPr>
          <w:sz w:val="21"/>
        </w:rPr>
      </w:pP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4</m:t>
            </m:r>
          </m:sub>
        </m:sSub>
      </m:oMath>
      <w:r>
        <w:rPr>
          <w:sz w:val="21"/>
        </w:rPr>
        <w:t>所在并联电路为通路的概率为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=1−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</w:p>
    <w:p w14:paraId="53BDD6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若电路为通路，则两条线路至少有一个是通路的，</w:t>
      </w:r>
    </w:p>
    <w:p w14:paraId="470AD0A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所以，电路为通路的概率为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=1−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=1−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</m:oMath>
      <w:r>
        <w:rPr>
          <w:sz w:val="21"/>
        </w:rPr>
        <w:t>.</w:t>
      </w:r>
    </w:p>
    <w:p w14:paraId="4A4783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21．(1)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23D8A3E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 w14:paraId="6D7DC44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【分析】（1）利用正弦定理将边化角，再由诱导公及两角和的正弦公式计算可得；</w:t>
      </w:r>
    </w:p>
    <w:p w14:paraId="7B75AAF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（2）利用余弦定理及基本不等式求出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的最大值，再根据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AM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AB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AC</m:t>
                </m:r>
              </m:e>
            </m:acc>
          </m:e>
        </m:d>
      </m:oMath>
      <w:r>
        <w:rPr>
          <w:sz w:val="21"/>
        </w:rPr>
        <w:t>及数量积的运算律计算可得.</w:t>
      </w:r>
    </w:p>
    <w:p w14:paraId="52FD34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>
        <m:r>
          <m:rPr/>
          <w:rPr>
            <w:rFonts w:ascii="Cambria Math" w:hAnsi="Cambria Math" w:eastAsia="宋体" w:cs="Cambria Math"/>
          </w:rPr>
          <m:t>c=a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B+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</w:p>
    <w:p w14:paraId="1D445C0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由正弦定理可得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B+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</w:p>
    <w:p w14:paraId="33E5267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  <m:r>
              <m:rPr/>
              <w:rPr>
                <w:rFonts w:ascii="Cambria Math" w:hAnsi="Cambria Math" w:eastAsia="宋体" w:cs="Cambria Math"/>
              </w:rPr>
              <m:t>−A−B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A+B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B+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</w:p>
    <w:p w14:paraId="59142B6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B+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B+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</w:t>
      </w:r>
    </w:p>
    <w:p w14:paraId="6D65296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，又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B&gt;0</m:t>
        </m:r>
      </m:oMath>
      <w:r>
        <w:rPr>
          <w:sz w:val="21"/>
        </w:rPr>
        <w:t>，</w:t>
      </w:r>
    </w:p>
    <w:p w14:paraId="363951D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，即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，因为</w:t>
      </w:r>
      <m:oMath>
        <m:r>
          <m:rPr/>
          <w:rPr>
            <w:rFonts w:ascii="Cambria Math" w:hAnsi="Cambria Math" w:eastAsia="宋体" w:cs="Cambria Math"/>
          </w:rPr>
          <m:t>A∈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e>
        </m:d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</w:t>
      </w:r>
    </w:p>
    <w:p w14:paraId="7200A60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∠BAC=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3C6CE7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−2bc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∠BAC</m:t>
        </m:r>
      </m:oMath>
      <w:r>
        <w:rPr>
          <w:sz w:val="21"/>
        </w:rPr>
        <w:t>，即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=bc+3</m:t>
        </m:r>
      </m:oMath>
      <w:r>
        <w:rPr>
          <w:sz w:val="21"/>
        </w:rPr>
        <w:t>，</w:t>
      </w:r>
    </w:p>
    <w:p w14:paraId="44D7380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=bc+3≥2bc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bc≤3</m:t>
        </m:r>
      </m:oMath>
      <w:r>
        <w:rPr>
          <w:sz w:val="21"/>
        </w:rPr>
        <w:t>，当且仅当</w:t>
      </w:r>
      <m:oMath>
        <m:r>
          <m:rPr/>
          <w:rPr>
            <w:rFonts w:ascii="Cambria Math" w:hAnsi="Cambria Math" w:eastAsia="宋体" w:cs="Cambria Math"/>
          </w:rPr>
          <m:t>b=c=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时取等号，</w:t>
      </w:r>
    </w:p>
    <w:p w14:paraId="75CDC2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AM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AB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AC</m:t>
                </m:r>
              </m:e>
            </m:acc>
          </m:e>
        </m:d>
      </m:oMath>
      <w:r>
        <w:rPr>
          <w:sz w:val="21"/>
        </w:rPr>
        <w:t>，</w:t>
      </w:r>
    </w:p>
    <w:p w14:paraId="26C6959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p>
          <m:sSupPr/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AM</m:t>
                </m:r>
              </m:e>
            </m:acc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d>
          <m:dPr>
            <m:sepChr m:val=","/>
          </m:dPr>
          <m:e>
            <m:sSup>
              <m:sSupPr/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AB</m:t>
                    </m:r>
                  </m:e>
                </m:acc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+2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AB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⋅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AC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AC</m:t>
                    </m:r>
                  </m:e>
                </m:acc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</m:oMath>
    </w:p>
    <w:p w14:paraId="54C20F6B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4</m:t>
              </m:r>
            </m:den>
          </m:f>
          <m:d>
            <m:dPr>
              <m:sepChr m:val=","/>
            </m:dPr>
            <m:e>
              <m:sSup>
                <m:sSupPr/>
                <m:e>
                  <m:d>
                    <m:dPr>
                      <m:begChr m:val="|"/>
                      <m:sepChr m:val=",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AB</m:t>
                          </m:r>
                        </m:e>
                      </m:acc>
                    </m:e>
                  </m:d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+2</m:t>
              </m:r>
              <m:acc>
                <m:accPr>
                  <m:chr m:val="⃗"/>
                </m:accPr>
                <m:e>
                  <m:r>
                    <m:rPr/>
                    <w:rPr>
                      <w:rFonts w:ascii="Cambria Math" w:hAnsi="Cambria Math" w:eastAsia="宋体" w:cs="Cambria Math"/>
                    </w:rPr>
                    <m:t>AB</m:t>
                  </m:r>
                </m:e>
              </m:acc>
              <m:r>
                <m:rPr/>
                <w:rPr>
                  <w:rFonts w:ascii="Cambria Math" w:hAnsi="Cambria Math" w:eastAsia="宋体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m:rPr/>
                    <w:rPr>
                      <w:rFonts w:ascii="Cambria Math" w:hAnsi="Cambria Math" w:eastAsia="宋体" w:cs="Cambria Math"/>
                    </w:rPr>
                    <m:t>AC</m:t>
                  </m:r>
                </m:e>
              </m:acc>
              <m:r>
                <m:rPr/>
                <w:rPr>
                  <w:rFonts w:ascii="Cambria Math" w:hAnsi="Cambria Math" w:eastAsia="宋体" w:cs="Cambria Math"/>
                </w:rPr>
                <m:t>+</m:t>
              </m:r>
              <m:sSup>
                <m:sSupPr/>
                <m:e>
                  <m:d>
                    <m:dPr>
                      <m:begChr m:val="|"/>
                      <m:sepChr m:val=",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rPr/>
                            <w:rPr>
                              <w:rFonts w:ascii="Cambria Math" w:hAnsi="Cambria Math" w:eastAsia="宋体" w:cs="Cambria Math"/>
                            </w:rPr>
                            <m:t>AC</m:t>
                          </m:r>
                        </m:e>
                      </m:acc>
                    </m:e>
                  </m:d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</m:e>
          </m:d>
        </m:oMath>
      </m:oMathPara>
    </w:p>
    <w:p w14:paraId="17E9B694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+2bc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∠BAC+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2bc+3</m:t>
            </m:r>
          </m:e>
        </m:d>
        <m:r>
          <m:rPr/>
          <w:rPr>
            <w:rFonts w:ascii="Cambria Math" w:hAnsi="Cambria Math" w:eastAsia="宋体" w:cs="Cambria Math"/>
          </w:rPr>
          <m:t>≤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，当且仅当</w:t>
      </w:r>
      <m:oMath>
        <m:r>
          <m:rPr/>
          <w:rPr>
            <w:rFonts w:ascii="Cambria Math" w:hAnsi="Cambria Math" w:eastAsia="宋体" w:cs="Cambria Math"/>
          </w:rPr>
          <m:t>b=c=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时取等号，</w:t>
      </w:r>
    </w:p>
    <w:p w14:paraId="173AA9C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AM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≤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AM</m:t>
        </m:r>
      </m:oMath>
      <w:r>
        <w:rPr>
          <w:sz w:val="21"/>
        </w:rPr>
        <w:t>的最大值为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.</w:t>
      </w:r>
    </w:p>
    <w:p w14:paraId="2953EE4F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190625"/>
            <wp:effectExtent l="0" t="0" r="0" b="9525"/>
            <wp:docPr id="1964197972" name="图片 1964197972" descr="@@@a07e937c-881b-4434-87d4-f36019a8f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7972" name="图片 1964197972" descr="@@@a07e937c-881b-4434-87d4-f36019a8f85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177DFD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22．(1)证明见解析</w:t>
      </w:r>
    </w:p>
    <w:p w14:paraId="3898643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11</m:t>
            </m:r>
          </m:den>
        </m:f>
      </m:oMath>
    </w:p>
    <w:p w14:paraId="1BBF15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</w:p>
    <w:p w14:paraId="3BF5AB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【分析】（1）连接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的中点，利用中位线的性质可得出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，再利用线面平行的判定定理可证得结论成立；</w:t>
      </w:r>
    </w:p>
    <w:p w14:paraId="6E1F01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（2）求出三棱锥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−ABC</m:t>
        </m:r>
      </m:oMath>
      <w:r>
        <w:rPr>
          <w:sz w:val="21"/>
        </w:rPr>
        <w:t>的体积以及</w:t>
      </w:r>
      <m:oMath>
        <m:r>
          <m:rPr/>
          <w:rPr>
            <w:rFonts w:ascii="Cambria Math" w:hAnsi="Cambria Math" w:eastAsia="宋体" w:cs="Cambria Math"/>
          </w:rPr>
          <m:t>△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的面积，利用等体积法可求得点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到平面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的距离；</w:t>
      </w:r>
    </w:p>
    <w:p w14:paraId="6E38541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（3）取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的中点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，连接</w:t>
      </w:r>
      <m:oMath>
        <m:r>
          <m:rPr/>
          <w:rPr>
            <w:rFonts w:ascii="Cambria Math" w:hAnsi="Cambria Math" w:eastAsia="宋体" w:cs="Cambria Math"/>
          </w:rPr>
          <m:t>BM</m:t>
        </m:r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，证明出</w:t>
      </w:r>
      <m:oMath>
        <m:r>
          <m:rPr/>
          <w:rPr>
            <w:rFonts w:ascii="Cambria Math" w:hAnsi="Cambria Math" w:eastAsia="宋体" w:cs="Cambria Math"/>
          </w:rPr>
          <m:t>BM⊥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，可知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所成角为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，计算出</w:t>
      </w:r>
      <m:oMath>
        <m:r>
          <m:rPr/>
          <w:rPr>
            <w:rFonts w:ascii="Cambria Math" w:hAnsi="Cambria Math" w:eastAsia="宋体" w:cs="Cambria Math"/>
          </w:rPr>
          <m:t>BM</m:t>
        </m:r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的长，可求出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的正弦值，进而可得出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的值，再结合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可得出</w:t>
      </w:r>
      <m:oMath>
        <m:r>
          <m:rPr/>
          <w:rPr>
            <w:rFonts w:ascii="Cambria Math" w:hAnsi="Cambria Math" w:eastAsia="宋体" w:cs="Cambria Math"/>
          </w:rPr>
          <m:t>EF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所成的角的大小.</w:t>
      </w:r>
    </w:p>
    <w:p w14:paraId="0F01AB3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【详解】（1）证明：连接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7E8323D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在正三棱柱</w:t>
      </w:r>
      <m:oMath>
        <m:r>
          <m:rPr/>
          <w:rPr>
            <w:rFonts w:ascii="Cambria Math" w:hAnsi="Cambria Math" w:eastAsia="宋体" w:cs="Cambria Math"/>
          </w:rPr>
          <m:t>ABC−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中，四边形</w:t>
      </w:r>
      <m:oMath>
        <m:r>
          <m:rPr/>
          <w:rPr>
            <w:rFonts w:ascii="Cambria Math" w:hAnsi="Cambria Math" w:eastAsia="宋体" w:cs="Cambria Math"/>
          </w:rPr>
          <m:t>BC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为平行四边形，</w:t>
      </w:r>
    </w:p>
    <w:p w14:paraId="50BB788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的中点，则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的中点，</w:t>
      </w:r>
    </w:p>
    <w:p w14:paraId="37EAA63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的中点，所以，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</w:t>
      </w:r>
    </w:p>
    <w:p w14:paraId="76D697D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EF⊄</m:t>
        </m:r>
      </m:oMath>
      <w:r>
        <w:rPr>
          <w:sz w:val="21"/>
        </w:rPr>
        <w:t>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B⊂</m:t>
        </m:r>
      </m:oMath>
      <w:r>
        <w:rPr>
          <w:sz w:val="21"/>
        </w:rPr>
        <w:t>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，因此，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</m:oMath>
      <w:r>
        <w:rPr>
          <w:sz w:val="21"/>
        </w:rPr>
        <w:t>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.</w:t>
      </w:r>
    </w:p>
    <w:p w14:paraId="72577FC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（2）解：取线段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的中点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，连接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，取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的中点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，连接</w:t>
      </w:r>
      <m:oMath>
        <m:r>
          <m:rPr/>
          <w:rPr>
            <w:rFonts w:ascii="Cambria Math" w:hAnsi="Cambria Math" w:eastAsia="宋体" w:cs="Cambria Math"/>
          </w:rPr>
          <m:t>BM</m:t>
        </m:r>
      </m:oMath>
      <w:r>
        <w:rPr>
          <w:sz w:val="21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</w:t>
      </w:r>
    </w:p>
    <w:p w14:paraId="18AD9AD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是边长为</w:t>
      </w:r>
      <m:oMath>
        <m:r>
          <m:rPr/>
          <w:rPr>
            <w:rFonts w:ascii="Cambria Math" w:hAnsi="Cambria Math" w:eastAsia="宋体" w:cs="Cambria Math"/>
          </w:rPr>
          <m:t>1</m:t>
        </m:r>
      </m:oMath>
      <w:r>
        <w:rPr>
          <w:sz w:val="21"/>
        </w:rPr>
        <w:t>的等边三角形，则</w:t>
      </w:r>
      <m:oMath>
        <m:r>
          <m:rPr/>
          <w:rPr>
            <w:rFonts w:ascii="Cambria Math" w:hAnsi="Cambria Math" w:eastAsia="宋体" w:cs="Cambria Math"/>
          </w:rPr>
          <m:t>BM⊥AC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BM=AB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60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7BD9F9B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△ABC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AC⋅BM=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×1×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</w:p>
    <w:p w14:paraId="12B658B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−ABC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△ABC</m:t>
            </m:r>
          </m:sub>
        </m:sSub>
        <m:r>
          <m:rPr/>
          <w:rPr>
            <w:rFonts w:ascii="Cambria Math" w:hAnsi="Cambria Math" w:eastAsia="宋体" w:cs="Cambria Math"/>
          </w:rPr>
          <m:t>⋅A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12</m:t>
            </m:r>
          </m:den>
        </m:f>
      </m:oMath>
      <w:r>
        <w:rPr>
          <w:sz w:val="21"/>
        </w:rPr>
        <w:t>，</w:t>
      </w:r>
    </w:p>
    <w:p w14:paraId="3A4FC29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AB⊂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⊥AB</m:t>
        </m:r>
      </m:oMath>
      <w:r>
        <w:rPr>
          <w:sz w:val="21"/>
        </w:rPr>
        <w:t>，</w:t>
      </w:r>
    </w:p>
    <w:p w14:paraId="08413B9C">
      <w:pPr>
        <w:shd w:val="clear" w:color="auto" w:fill="auto"/>
        <w:spacing w:line="360" w:lineRule="auto"/>
        <w:jc w:val="left"/>
        <w:rPr>
          <w:sz w:val="21"/>
        </w:rPr>
      </w:pP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  <m:r>
              <m:rPr/>
              <w:rPr>
                <w:rFonts w:ascii="Cambria Math" w:hAnsi="Cambria Math" w:eastAsia="宋体" w:cs="Cambria Math"/>
              </w:rPr>
              <m:t>+A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2+1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，同理可得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</w:t>
      </w:r>
    </w:p>
    <w:p w14:paraId="1ECB77E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的中点，所以，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N⊥BC</m:t>
        </m:r>
      </m:oMath>
      <w:r>
        <w:rPr>
          <w:sz w:val="21"/>
        </w:rPr>
        <w:t>，且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N=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−B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3−</m:t>
            </m:r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6195D7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BC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BC⋅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×1×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</w:p>
    <w:p w14:paraId="325C679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到平面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的距离为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，由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A−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BC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−ABC</m:t>
            </m:r>
          </m:sub>
        </m:sSub>
      </m:oMath>
      <w:r>
        <w:rPr>
          <w:sz w:val="21"/>
        </w:rPr>
        <w:t>得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BC</m:t>
            </m:r>
          </m:sub>
        </m:sSub>
        <m:r>
          <m:rPr/>
          <w:rPr>
            <w:rFonts w:ascii="Cambria Math" w:hAnsi="Cambria Math" w:eastAsia="宋体" w:cs="Cambria Math"/>
          </w:rPr>
          <m:t>⋅d=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12</m:t>
            </m:r>
          </m:den>
        </m:f>
      </m:oMath>
      <w:r>
        <w:rPr>
          <w:sz w:val="21"/>
        </w:rPr>
        <w:t>，</w:t>
      </w:r>
    </w:p>
    <w:p w14:paraId="283692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12</m:t>
            </m:r>
          </m:den>
        </m:f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11</m:t>
            </m:r>
          </m:den>
        </m:f>
      </m:oMath>
      <w:r>
        <w:rPr>
          <w:sz w:val="21"/>
        </w:rPr>
        <w:t>，因此，点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到平面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的距离为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11</m:t>
            </m:r>
          </m:den>
        </m:f>
      </m:oMath>
      <w:r>
        <w:rPr>
          <w:sz w:val="21"/>
        </w:rPr>
        <w:t>.</w:t>
      </w:r>
    </w:p>
    <w:p w14:paraId="271619B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（3）解：因为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是等边三角形，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的中点，则</w:t>
      </w:r>
      <m:oMath>
        <m:r>
          <m:rPr/>
          <w:rPr>
            <w:rFonts w:ascii="Cambria Math" w:hAnsi="Cambria Math" w:eastAsia="宋体" w:cs="Cambria Math"/>
          </w:rPr>
          <m:t>BM⊥AC</m:t>
        </m:r>
      </m:oMath>
      <w:r>
        <w:rPr>
          <w:sz w:val="21"/>
        </w:rPr>
        <w:t>，</w:t>
      </w:r>
    </w:p>
    <w:p w14:paraId="77D7D753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514475"/>
            <wp:effectExtent l="0" t="0" r="0" b="9525"/>
            <wp:docPr id="1370239534" name="图片 1370239534" descr="@@@8262340f-9021-4336-806f-61b404bf2b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39534" name="图片 1370239534" descr="@@@8262340f-9021-4336-806f-61b404bf2ba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1AFBBD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BM⊂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，所以，</w:t>
      </w:r>
      <m:oMath>
        <m:r>
          <m:rPr/>
          <w:rPr>
            <w:rFonts w:ascii="Cambria Math" w:hAnsi="Cambria Math" w:eastAsia="宋体" w:cs="Cambria Math"/>
          </w:rPr>
          <m:t>BM⊥A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28DE067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AC∩A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、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，所以，</w:t>
      </w:r>
      <m:oMath>
        <m:r>
          <m:rPr/>
          <w:rPr>
            <w:rFonts w:ascii="Cambria Math" w:hAnsi="Cambria Math" w:eastAsia="宋体" w:cs="Cambria Math"/>
          </w:rPr>
          <m:t>BM⊥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7CD366B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所成角为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</w:t>
      </w:r>
    </w:p>
    <w:p w14:paraId="0F32A0C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BM⊥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BM⊥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</w:t>
      </w:r>
    </w:p>
    <w:p w14:paraId="16222B4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BM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B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7510D2B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为锐角，则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所成角等于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</w:t>
      </w:r>
    </w:p>
    <w:p w14:paraId="630473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//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，所以，</w:t>
      </w:r>
      <m:oMath>
        <m:r>
          <m:rPr/>
          <w:rPr>
            <w:rFonts w:ascii="Cambria Math" w:hAnsi="Cambria Math" w:eastAsia="宋体" w:cs="Cambria Math"/>
          </w:rPr>
          <m:t>EF</m:t>
        </m:r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所成角等于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.</w:t>
      </w:r>
    </w:p>
    <w:p w14:paraId="22A81039">
      <w:pPr>
        <w:shd w:val="clear" w:color="auto" w:fill="auto"/>
        <w:spacing w:line="360" w:lineRule="auto"/>
        <w:jc w:val="left"/>
        <w:rPr>
          <w:sz w:val="21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7" w:h="16839"/>
      <w:pgMar w:top="1440" w:right="1800" w:bottom="1440" w:left="180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7FC2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130C8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4A328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4A89C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2562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EB7A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  <w:rsid w:val="1E8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983</Words>
  <Characters>1120</Characters>
  <Lines>0</Lines>
  <Paragraphs>0</Paragraphs>
  <TotalTime>4</TotalTime>
  <ScaleCrop>false</ScaleCrop>
  <LinksUpToDate>false</LinksUpToDate>
  <CharactersWithSpaces>1200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Administrator</cp:lastModifiedBy>
  <cp:lastPrinted>2025-06-07T05:37:06Z</cp:lastPrinted>
  <dcterms:modified xsi:type="dcterms:W3CDTF">2025-06-07T05:37:14Z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cf745b964e544868a6d70ba22e3508aemtmzodc2ndcxmg</vt:lpwstr>
  </property>
  <property fmtid="{D5CDD505-2E9C-101B-9397-08002B2CF9AE}" pid="4" name="KSOTemplateDocerSaveRecord">
    <vt:lpwstr>eyJoZGlkIjoiODZiYmIwN2E2YmEyOGQwYjQ4MDk5MjlkYWRlMGJkYzIifQ==</vt:lpwstr>
  </property>
  <property fmtid="{D5CDD505-2E9C-101B-9397-08002B2CF9AE}" pid="5" name="KSOProductBuildVer">
    <vt:lpwstr>2052-12.1.0.21171</vt:lpwstr>
  </property>
  <property fmtid="{D5CDD505-2E9C-101B-9397-08002B2CF9AE}" pid="6" name="ICV">
    <vt:lpwstr>0B4F7D67A87F4898BA8EFC123446C614_13</vt:lpwstr>
  </property>
</Properties>
</file>