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B6BE8">
      <w:pPr>
        <w:pStyle w:val="4"/>
        <w:jc w:val="center"/>
      </w:pPr>
      <w:r>
        <w:rPr>
          <w:rFonts w:hint="eastAsia" w:ascii="Times New Roman" w:hAnsi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10934700</wp:posOffset>
            </wp:positionH>
            <wp:positionV relativeFrom="topMargin">
              <wp:posOffset>11595100</wp:posOffset>
            </wp:positionV>
            <wp:extent cx="355600" cy="355600"/>
            <wp:effectExtent l="0" t="0" r="0" b="0"/>
            <wp:wrapNone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11290300</wp:posOffset>
            </wp:positionH>
            <wp:positionV relativeFrom="page">
              <wp:posOffset>11163300</wp:posOffset>
            </wp:positionV>
            <wp:extent cx="495300" cy="330200"/>
            <wp:effectExtent l="0" t="0" r="0" b="0"/>
            <wp:wrapNone/>
            <wp:docPr id="386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图片 1003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</w:rPr>
        <w:t>5.2 导数的运算</w:t>
      </w:r>
    </w:p>
    <w:p w14:paraId="10C0C1D5">
      <w:pPr>
        <w:spacing w:line="360" w:lineRule="auto"/>
        <w:jc w:val="center"/>
      </w:pPr>
      <w:bookmarkStart w:id="0" w:name="OLE_LINK1"/>
      <w:r>
        <w:drawing>
          <wp:inline distT="0" distB="0" distL="0" distR="0">
            <wp:extent cx="2657475" cy="495300"/>
            <wp:effectExtent l="0" t="0" r="9525" b="12700"/>
            <wp:docPr id="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AD306">
      <w:pPr>
        <w:spacing w:line="360" w:lineRule="auto"/>
        <w:rPr>
          <w:b/>
          <w:bCs/>
          <w:color w:val="00B0F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15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作业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知识点1 ：</w:t>
      </w:r>
      <w:r>
        <w:rPr>
          <w:rFonts w:hint="eastAsia" w:hAnsi="宋体"/>
          <w:color w:val="0000FF"/>
          <w:sz w:val="24"/>
          <w:szCs w:val="24"/>
        </w:rPr>
        <w:t xml:space="preserve"> </w:t>
      </w:r>
      <w:r>
        <w:rPr>
          <w:b/>
          <w:bCs/>
          <w:color w:val="00B0F0"/>
          <w:szCs w:val="21"/>
        </w:rPr>
        <w:t>基础初等函数的导数</w:t>
      </w:r>
    </w:p>
    <w:p w14:paraId="58FE7BD9">
      <w:pPr>
        <w:spacing w:line="360" w:lineRule="auto"/>
        <w:rPr>
          <w:kern w:val="0"/>
          <w:szCs w:val="21"/>
        </w:rPr>
      </w:pPr>
      <w:r>
        <w:rPr>
          <w:szCs w:val="21"/>
        </w:rPr>
        <w:t xml:space="preserve">基本初等函数的导数公式 </w:t>
      </w:r>
    </w:p>
    <w:tbl>
      <w:tblPr>
        <w:tblStyle w:val="1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5"/>
        <w:gridCol w:w="1985"/>
        <w:gridCol w:w="1985"/>
        <w:gridCol w:w="1985"/>
      </w:tblGrid>
      <w:tr w14:paraId="7DFBA89F">
        <w:trPr>
          <w:trHeight w:val="456" w:hRule="atLeast"/>
        </w:trPr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21889">
            <w:pPr>
              <w:widowControl/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原函数</w:t>
            </w:r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41E68">
            <w:pPr>
              <w:widowControl/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导函数</w:t>
            </w:r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9F3F12">
            <w:pPr>
              <w:widowControl/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原函数</w:t>
            </w:r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434D5D">
            <w:pPr>
              <w:widowControl/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导函数</w:t>
            </w:r>
          </w:p>
        </w:tc>
      </w:tr>
      <w:tr w14:paraId="32BB1F4C"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80D2AC">
            <w:pPr>
              <w:widowControl/>
              <w:spacing w:line="360" w:lineRule="auto"/>
              <w:jc w:val="center"/>
              <w:rPr>
                <w:i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=c(c</m:t>
                </m:r>
                <m:r>
                  <m:rPr>
                    <m:sty m:val="p"/>
                  </m:rPr>
                  <w:rPr>
                    <w:rFonts w:hint="eastAsia" w:ascii="Cambria Math" w:hAnsi="Cambria Math"/>
                    <w:szCs w:val="21"/>
                  </w:rPr>
                  <m:t>是常数</m:t>
                </m:r>
                <m:r>
                  <m:rPr/>
                  <w:rPr>
                    <w:rFonts w:ascii="Cambria Math" w:hAnsi="Cambria Math"/>
                    <w:szCs w:val="21"/>
                  </w:rPr>
                  <m:t>)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1EF483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=0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97323C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up>
                </m:sSup>
              </m:oMath>
            </m:oMathPara>
          </w:p>
          <w:p w14:paraId="5C6F1052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(</m:t>
                </m:r>
                <m:r>
                  <m:rPr/>
                  <w:rPr>
                    <w:rFonts w:hint="eastAsia" w:ascii="Cambria Math" w:hAnsi="Cambria Math"/>
                    <w:kern w:val="0"/>
                    <w:szCs w:val="21"/>
                  </w:rPr>
                  <m:t>n</m:t>
                </m:r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∗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,</m:t>
                </m:r>
                <m:r>
                  <m:rPr>
                    <m:sty m:val="p"/>
                  </m:rPr>
                  <w:rPr>
                    <w:rFonts w:hint="eastAsia" w:ascii="Cambria Math" w:hAnsi="Cambria Math"/>
                    <w:kern w:val="0"/>
                    <w:szCs w:val="21"/>
                  </w:rPr>
                  <m:t>且</m:t>
                </m:r>
                <m:r>
                  <m:rPr/>
                  <w:rPr>
                    <w:rFonts w:hint="eastAsia" w:ascii="Cambria Math" w:hAnsi="Cambria Math"/>
                    <w:kern w:val="0"/>
                    <w:szCs w:val="21"/>
                  </w:rPr>
                  <m:t>n</m:t>
                </m:r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≠0)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2029E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=n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n−1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</m:oMath>
            </m:oMathPara>
          </w:p>
        </w:tc>
      </w:tr>
      <w:tr w14:paraId="1021C1DD"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C6D6A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=sinx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EE6E4D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=cosx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A3DF0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=cosx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7025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=−sinx</m:t>
                </m:r>
              </m:oMath>
            </m:oMathPara>
          </w:p>
        </w:tc>
      </w:tr>
      <w:tr w14:paraId="51FFDDF7"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6F13B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(a&gt;0)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15C3E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Cs w:val="21"/>
                  </w:rPr>
                  <m:t>lna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CA172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up>
                </m:sSup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A73F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</m:oMath>
            </m:oMathPara>
          </w:p>
        </w:tc>
      </w:tr>
      <w:tr w14:paraId="4BDDB377"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323B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0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0"/>
                            <w:szCs w:val="21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kern w:val="0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kern w:val="0"/>
                            <w:szCs w:val="21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kern w:val="0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color w:val="2C3F51"/>
                        <w:kern w:val="0"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/>
                        <w:color w:val="2C3F51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color w:val="2C3F51"/>
                        <w:kern w:val="0"/>
                        <w:szCs w:val="21"/>
                      </w:rPr>
                    </m:ctrlPr>
                  </m:e>
                </m:func>
              </m:oMath>
            </m:oMathPara>
          </w:p>
          <w:p w14:paraId="0DAE45A1">
            <w:pPr>
              <w:widowControl/>
              <w:spacing w:line="360" w:lineRule="auto"/>
              <w:jc w:val="center"/>
              <w:rPr>
                <w:color w:val="2C3F51"/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color w:val="2C3F51"/>
                    <w:kern w:val="0"/>
                    <w:szCs w:val="21"/>
                  </w:rPr>
                  <m:t>(a&gt;0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2C3F51"/>
                    <w:kern w:val="0"/>
                    <w:szCs w:val="21"/>
                  </w:rPr>
                  <m:t>且</m:t>
                </m:r>
                <m:r>
                  <m:rPr/>
                  <w:rPr>
                    <w:rFonts w:ascii="Cambria Math" w:hAnsi="Cambria Math"/>
                    <w:color w:val="2C3F51"/>
                    <w:kern w:val="0"/>
                    <w:szCs w:val="21"/>
                  </w:rPr>
                  <m:t>a≠1)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1E7A9">
            <w:pPr>
              <w:widowControl/>
              <w:spacing w:line="360" w:lineRule="auto"/>
              <w:jc w:val="center"/>
              <w:rPr>
                <w:color w:val="2C3F51"/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Cs w:val="21"/>
                      </w:rPr>
                      <m:t>xlna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1124BF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=lnx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BB9206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en>
                </m:f>
              </m:oMath>
            </m:oMathPara>
          </w:p>
        </w:tc>
      </w:tr>
    </w:tbl>
    <w:p w14:paraId="133ABA6B">
      <w:pPr>
        <w:spacing w:line="360" w:lineRule="auto"/>
        <w:rPr>
          <w:szCs w:val="21"/>
        </w:rPr>
      </w:pPr>
      <w:r>
        <w:rPr>
          <w:szCs w:val="21"/>
        </w:rPr>
        <w:t>根据导数的定义求函数</w:t>
      </w:r>
      <m:oMath>
        <m:r>
          <m:rPr/>
          <w:rPr>
            <w:rFonts w:ascii="Cambria Math" w:hAnsi="Cambria Math"/>
            <w:szCs w:val="21"/>
          </w:rPr>
          <m:t>y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的导数，就是求出当</w:t>
      </w:r>
      <m:oMath>
        <m:r>
          <m:rPr>
            <m:sty m:val="p"/>
          </m:rPr>
          <w:rPr>
            <w:rFonts w:ascii="Cambria Math" w:hAnsi="Cambria Math"/>
            <w:szCs w:val="21"/>
          </w:rPr>
          <m:t>Δ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→0</m:t>
        </m:r>
      </m:oMath>
      <w:r>
        <w:rPr>
          <w:szCs w:val="21"/>
        </w:rPr>
        <w:t>时，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den>
        </m:f>
      </m:oMath>
      <w:r>
        <w:rPr>
          <w:szCs w:val="21"/>
        </w:rPr>
        <w:t>无限趋近的那个定值.</w:t>
      </w:r>
    </w:p>
    <w:p w14:paraId="4F0E5AB6">
      <w:pPr>
        <w:spacing w:line="360" w:lineRule="auto"/>
        <w:rPr>
          <w:szCs w:val="21"/>
        </w:rPr>
      </w:pPr>
      <w:r>
        <w:rPr>
          <w:szCs w:val="21"/>
        </w:rPr>
        <w:t>下面求几个常用函数的导数.</w:t>
      </w:r>
    </w:p>
    <w:p w14:paraId="3717C8AE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</w:p>
    <w:p w14:paraId="3FD53262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6322">
      <w:pPr>
        <w:spacing w:line="360" w:lineRule="auto"/>
        <w:jc w:val="left"/>
      </w:pPr>
      <w:r>
        <w:t>下列求导运算正确的是（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C060896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</w:p>
    <w:p w14:paraId="7E84386E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</m:oMath>
    </w:p>
    <w:p w14:paraId="4CDA9028">
      <w:pPr>
        <w:pStyle w:val="2"/>
        <w:ind w:left="0" w:leftChars="0" w:right="1470"/>
      </w:pPr>
    </w:p>
    <w:p w14:paraId="01B505A1">
      <w:pPr>
        <w:spacing w:line="360" w:lineRule="auto"/>
        <w:rPr>
          <w:b/>
          <w:bCs/>
          <w:color w:val="00B0F0"/>
          <w:szCs w:val="21"/>
        </w:rPr>
      </w:pPr>
      <w:r>
        <w:pict>
          <v:shape id="_x0000_i1025" o:spt="75" alt="作业" type="#_x0000_t75" style="height:16.5pt;width:16.5pt;" filled="f" o:preferrelative="t" stroked="f" coordsize="21600,21600">
            <v:path/>
            <v:fill on="f" focussize="0,0"/>
            <v:stroke on="f" joinstyle="miter"/>
            <v:imagedata r:id="rId15" croptop="-2207f" cropright="-620f" cropbottom="-2869f"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知识点2：</w:t>
      </w:r>
      <w:bookmarkEnd w:id="0"/>
      <w:r>
        <w:rPr>
          <w:b/>
          <w:bCs/>
          <w:color w:val="00B0F0"/>
          <w:szCs w:val="21"/>
        </w:rPr>
        <w:t xml:space="preserve">导数运算法则 </w:t>
      </w:r>
    </w:p>
    <w:p w14:paraId="18A5A27E">
      <w:pPr>
        <w:spacing w:line="360" w:lineRule="auto"/>
        <w:rPr>
          <w:szCs w:val="21"/>
        </w:rPr>
      </w:pPr>
      <w:r>
        <w:rPr>
          <w:szCs w:val="21"/>
        </w:rPr>
        <w:t>(1)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± 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±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g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</m:t>
        </m:r>
      </m:oMath>
      <w:r>
        <w:rPr>
          <w:szCs w:val="21"/>
        </w:rPr>
        <w:t>；</w:t>
      </w:r>
    </w:p>
    <w:p w14:paraId="25578DAD">
      <w:pPr>
        <w:spacing w:line="360" w:lineRule="auto"/>
        <w:rPr>
          <w:szCs w:val="21"/>
        </w:rPr>
      </w:pPr>
      <w:r>
        <w:rPr>
          <w:szCs w:val="21"/>
        </w:rPr>
        <w:t>拓展：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± 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±…± 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±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g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(x)±…± u'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；</w:t>
      </w:r>
    </w:p>
    <w:p w14:paraId="2AE2DE6C">
      <w:pPr>
        <w:spacing w:line="360" w:lineRule="auto"/>
        <w:rPr>
          <w:szCs w:val="21"/>
        </w:rPr>
      </w:pPr>
      <w:r>
        <w:rPr>
          <w:szCs w:val="21"/>
        </w:rPr>
        <w:t>记忆：函数的和差的导数等于函数导数的和差；</w:t>
      </w:r>
    </w:p>
    <w:p w14:paraId="5C7B8E07">
      <w:pPr>
        <w:spacing w:line="360" w:lineRule="auto"/>
        <w:rPr>
          <w:szCs w:val="21"/>
        </w:rPr>
      </w:pPr>
      <w:r>
        <w:rPr>
          <w:szCs w:val="21"/>
        </w:rPr>
        <w:t>(2)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⋅g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 g(x)+f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g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</m:t>
        </m:r>
      </m:oMath>
      <w:r>
        <w:rPr>
          <w:szCs w:val="21"/>
        </w:rPr>
        <w:t>；</w:t>
      </w:r>
    </w:p>
    <w:p w14:paraId="0B04969C">
      <w:pPr>
        <w:spacing w:line="360" w:lineRule="auto"/>
        <w:rPr>
          <w:szCs w:val="21"/>
        </w:rPr>
      </w:pPr>
      <w:r>
        <w:rPr>
          <w:szCs w:val="21"/>
        </w:rPr>
        <w:t>记忆：两函数积的导数等于“前导后不导</w:t>
      </w:r>
      <m:oMath>
        <m:r>
          <m:rPr/>
          <w:rPr>
            <w:rFonts w:ascii="Cambria Math" w:hAnsi="Cambria Math"/>
            <w:szCs w:val="21"/>
          </w:rPr>
          <m:t>+</m:t>
        </m:r>
      </m:oMath>
      <w:r>
        <w:rPr>
          <w:szCs w:val="21"/>
        </w:rPr>
        <w:t>后导前不导”；</w:t>
      </w:r>
    </w:p>
    <w:p w14:paraId="4A12A002">
      <w:pPr>
        <w:spacing w:line="360" w:lineRule="auto"/>
        <w:rPr>
          <w:szCs w:val="21"/>
        </w:rPr>
      </w:pPr>
      <w:r>
        <w:rPr>
          <w:szCs w:val="21"/>
        </w:rPr>
        <w:t>特别：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C∙f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=C∙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</m:t>
        </m:r>
      </m:oMath>
      <w:r>
        <w:rPr>
          <w:szCs w:val="21"/>
        </w:rPr>
        <w:t>，</w:t>
      </w:r>
      <m:oMath>
        <m:r>
          <m:rPr/>
          <w:rPr>
            <w:rFonts w:ascii="Cambria Math" w:hAnsi="Cambria Math"/>
            <w:szCs w:val="21"/>
          </w:rPr>
          <m:t>C</m:t>
        </m:r>
      </m:oMath>
      <w:r>
        <w:rPr>
          <w:szCs w:val="21"/>
        </w:rPr>
        <w:t>为常数；</w:t>
      </w:r>
    </w:p>
    <w:p w14:paraId="4791558D">
      <w:pPr>
        <w:spacing w:line="360" w:lineRule="auto"/>
        <w:rPr>
          <w:szCs w:val="21"/>
        </w:rPr>
      </w:pPr>
      <w:r>
        <w:rPr>
          <w:szCs w:val="21"/>
        </w:rPr>
        <w:t xml:space="preserve">证明 </w:t>
      </w:r>
      <m:oMath>
        <m:r>
          <m:rPr/>
          <w:rPr>
            <w:rFonts w:ascii="Cambria Math" w:hAnsi="Cambria Math"/>
            <w:szCs w:val="21"/>
          </w:rPr>
          <m:t>[cf(x)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]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c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f(x)+c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(x)=c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</m:t>
        </m:r>
      </m:oMath>
      <w:r>
        <w:rPr>
          <w:szCs w:val="21"/>
        </w:rPr>
        <w:t>；</w:t>
      </w:r>
    </w:p>
    <w:p w14:paraId="2D8BE07C">
      <w:pPr>
        <w:spacing w:line="360" w:lineRule="auto"/>
        <w:rPr>
          <w:szCs w:val="21"/>
        </w:rPr>
      </w:pPr>
      <w:r>
        <w:rPr>
          <w:szCs w:val="21"/>
        </w:rPr>
        <w:t>(3)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Cs w:val="21"/>
                      </w:rPr>
                      <m:t>g(x)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'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r>
              <m:rPr/>
              <w:rPr>
                <w:rFonts w:ascii="Cambria Math" w:hAnsi="Cambria Math"/>
                <w:szCs w:val="21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r>
              <m:rPr/>
              <w:rPr>
                <w:rFonts w:ascii="Cambria Math" w:hAnsi="Cambria Math"/>
                <w:szCs w:val="21"/>
              </w:rPr>
              <m:t>−f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'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(g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≠ 0)</m:t>
        </m:r>
      </m:oMath>
      <w:r>
        <w:rPr>
          <w:szCs w:val="21"/>
        </w:rPr>
        <w:t>.</w:t>
      </w:r>
    </w:p>
    <w:p w14:paraId="6A2FBBDA">
      <w:pPr>
        <w:spacing w:line="360" w:lineRule="auto"/>
        <w:rPr>
          <w:szCs w:val="21"/>
        </w:rPr>
      </w:pPr>
      <w:r>
        <w:rPr>
          <w:szCs w:val="21"/>
        </w:rPr>
        <w:t>记忆：两函数商的导数等于“分母平分，子导母不导减母导子不导”.</w:t>
      </w:r>
    </w:p>
    <w:p w14:paraId="761C5454">
      <w:pPr>
        <w:pStyle w:val="2"/>
        <w:ind w:left="0" w:leftChars="0" w:right="1470"/>
      </w:pPr>
    </w:p>
    <w:p w14:paraId="2BFA67E0">
      <w:pPr>
        <w:widowControl/>
        <w:spacing w:line="360" w:lineRule="auto"/>
        <w:jc w:val="left"/>
        <w:textAlignment w:val="center"/>
        <w:rPr>
          <w:rFonts w:hint="eastAsia"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4182">
      <w:pPr>
        <w:spacing w:line="360" w:lineRule="auto"/>
        <w:jc w:val="left"/>
      </w:pPr>
      <w:r>
        <w:t>下列求函数的导数不正确的是（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6E8046D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</w:p>
    <w:p w14:paraId="7DFE8829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x−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(x</m:t>
        </m:r>
        <m:r>
          <m:rPr>
            <m:nor/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x+x</m:t>
        </m:r>
        <m:r>
          <m:rPr>
            <m:nor/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</w:p>
    <w:p w14:paraId="0B8C7096">
      <w:pPr>
        <w:pStyle w:val="2"/>
        <w:ind w:left="0" w:leftChars="0" w:right="1470" w:firstLine="0" w:firstLineChars="0"/>
        <w:rPr>
          <w:lang w:bidi="ar"/>
        </w:rPr>
      </w:pPr>
    </w:p>
    <w:p w14:paraId="41F418D2">
      <w:pPr>
        <w:spacing w:line="360" w:lineRule="auto"/>
        <w:rPr>
          <w:b/>
          <w:bCs/>
          <w:color w:val="00B0F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2126562947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62947" name="图片 3" descr="作业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知识点3 ：</w:t>
      </w:r>
      <w:r>
        <w:rPr>
          <w:rFonts w:hint="eastAsia" w:hAnsi="宋体"/>
          <w:color w:val="0000FF"/>
          <w:sz w:val="24"/>
          <w:szCs w:val="24"/>
        </w:rPr>
        <w:t xml:space="preserve"> </w:t>
      </w:r>
      <w:r>
        <w:rPr>
          <w:b/>
          <w:bCs/>
          <w:color w:val="00B0F0"/>
          <w:szCs w:val="21"/>
        </w:rPr>
        <w:t xml:space="preserve">复合函数的导数 </w:t>
      </w:r>
    </w:p>
    <w:p w14:paraId="4C68FD8A">
      <w:pPr>
        <w:spacing w:line="360" w:lineRule="auto"/>
        <w:rPr>
          <w:szCs w:val="21"/>
        </w:rPr>
      </w:pPr>
      <w:r>
        <w:rPr>
          <w:szCs w:val="21"/>
        </w:rPr>
        <w:t>对于两个函数</w:t>
      </w:r>
      <m:oMath>
        <m:r>
          <m:rPr/>
          <w:rPr>
            <w:rFonts w:ascii="Cambria Math" w:hAnsi="Cambria Math"/>
            <w:szCs w:val="21"/>
          </w:rPr>
          <m:t>y=f(u)</m:t>
        </m:r>
      </m:oMath>
      <w:r>
        <w:rPr>
          <w:szCs w:val="21"/>
        </w:rPr>
        <w:t>和</w:t>
      </w:r>
      <m:oMath>
        <m:r>
          <m:rPr/>
          <w:rPr>
            <w:rFonts w:ascii="Cambria Math" w:hAnsi="Cambria Math"/>
            <w:szCs w:val="21"/>
          </w:rPr>
          <m:t>u=g(x)</m:t>
        </m:r>
      </m:oMath>
      <w:r>
        <w:rPr>
          <w:szCs w:val="21"/>
        </w:rPr>
        <w:t>，若通过变量</w:t>
      </w:r>
      <m:oMath>
        <m:r>
          <m:rPr/>
          <w:rPr>
            <w:rFonts w:ascii="Cambria Math" w:hAnsi="Cambria Math"/>
            <w:szCs w:val="21"/>
          </w:rPr>
          <m:t xml:space="preserve">u , y </m:t>
        </m:r>
      </m:oMath>
      <w:r>
        <w:rPr>
          <w:szCs w:val="21"/>
        </w:rPr>
        <w:t>可以表示成</w:t>
      </w:r>
      <m:oMath>
        <m:r>
          <m:rPr/>
          <w:rPr>
            <w:rFonts w:ascii="Cambria Math" w:hAnsi="Cambria Math"/>
            <w:szCs w:val="21"/>
          </w:rPr>
          <m:t>x</m:t>
        </m:r>
      </m:oMath>
      <w:r>
        <w:rPr>
          <w:szCs w:val="21"/>
        </w:rPr>
        <w:t>的函数，则称这个函数为函数</w:t>
      </w:r>
      <m:oMath>
        <m:r>
          <m:rPr/>
          <w:rPr>
            <w:rFonts w:ascii="Cambria Math" w:hAnsi="Cambria Math"/>
            <w:szCs w:val="21"/>
          </w:rPr>
          <m:t>y=f(u)</m:t>
        </m:r>
      </m:oMath>
      <w:r>
        <w:rPr>
          <w:szCs w:val="21"/>
        </w:rPr>
        <w:t>和</w:t>
      </w:r>
      <m:oMath>
        <m:r>
          <m:rPr/>
          <w:rPr>
            <w:rFonts w:ascii="Cambria Math" w:hAnsi="Cambria Math"/>
            <w:szCs w:val="21"/>
          </w:rPr>
          <m:t>u=f(x)</m:t>
        </m:r>
      </m:oMath>
      <w:r>
        <w:rPr>
          <w:szCs w:val="21"/>
        </w:rPr>
        <w:t>的复合函数，记作</w:t>
      </w:r>
      <m:oMath>
        <m:r>
          <m:rPr/>
          <w:rPr>
            <w:rFonts w:ascii="Cambria Math" w:hAnsi="Cambria Math"/>
            <w:szCs w:val="21"/>
          </w:rPr>
          <m:t>y=f(g(x))</m:t>
        </m:r>
      </m:oMath>
      <w:r>
        <w:rPr>
          <w:szCs w:val="21"/>
        </w:rPr>
        <w:t>．</w:t>
      </w:r>
    </w:p>
    <w:p w14:paraId="72D37B62">
      <w:pPr>
        <w:spacing w:line="360" w:lineRule="auto"/>
        <w:rPr>
          <w:szCs w:val="21"/>
        </w:rPr>
      </w:pPr>
      <w:r>
        <w:rPr>
          <w:szCs w:val="21"/>
        </w:rPr>
        <w:t>复合函数</w:t>
      </w:r>
      <m:oMath>
        <m:r>
          <m:rPr/>
          <w:rPr>
            <w:rFonts w:ascii="Cambria Math" w:hAnsi="Cambria Math"/>
            <w:szCs w:val="21"/>
          </w:rPr>
          <m:t>y=f(g(x))</m:t>
        </m:r>
      </m:oMath>
      <w:r>
        <w:rPr>
          <w:szCs w:val="21"/>
        </w:rPr>
        <w:t>的导数与函数</w:t>
      </w:r>
      <m:oMath>
        <m:r>
          <m:rPr/>
          <w:rPr>
            <w:rFonts w:ascii="Cambria Math" w:hAnsi="Cambria Math"/>
            <w:szCs w:val="21"/>
          </w:rPr>
          <m:t>y=f(u)  , u=f(x)</m:t>
        </m:r>
      </m:oMath>
      <w:r>
        <w:rPr>
          <w:szCs w:val="21"/>
        </w:rPr>
        <w:t xml:space="preserve"> 的导数间的关系是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  <m:r>
          <m:rPr/>
          <w:rPr>
            <w:rFonts w:ascii="Cambria Math" w:hAnsi="Cambria Math"/>
            <w:szCs w:val="21"/>
          </w:rPr>
          <m:t>=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u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  <m:r>
          <m:rPr/>
          <w:rPr>
            <w:rFonts w:ascii="Cambria Math" w:hAnsi="Cambria Math"/>
            <w:szCs w:val="21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u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  <m:r>
          <m:rPr/>
          <w:rPr>
            <w:rFonts w:ascii="Cambria Math" w:hAnsi="Cambria Math"/>
            <w:szCs w:val="21"/>
          </w:rPr>
          <m:t>．</m:t>
        </m:r>
      </m:oMath>
    </w:p>
    <w:p w14:paraId="36316027">
      <w:pPr>
        <w:spacing w:line="360" w:lineRule="auto"/>
        <w:rPr>
          <w:szCs w:val="21"/>
        </w:rPr>
      </w:pPr>
      <w:r>
        <w:rPr>
          <w:color w:val="FF0000"/>
          <w:szCs w:val="21"/>
        </w:rPr>
        <w:t>Eg</w:t>
      </w:r>
      <w:r>
        <w:rPr>
          <w:szCs w:val="21"/>
        </w:rPr>
        <w:t>若</w:t>
      </w:r>
      <m:oMath>
        <m:r>
          <m:rPr/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r>
          <m:rPr>
            <m:sty m:val="p"/>
          </m:rPr>
          <w:rPr>
            <w:rFonts w:ascii="Cambria Math" w:hAnsi="Cambria Math"/>
            <w:szCs w:val="21"/>
          </w:rPr>
          <m:t>ln⁡</m:t>
        </m:r>
        <m:r>
          <m:rPr/>
          <w:rPr>
            <w:rFonts w:ascii="Cambria Math" w:hAnsi="Cambria Math"/>
            <w:szCs w:val="21"/>
          </w:rPr>
          <m:t>(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+2x+3)</m:t>
        </m:r>
      </m:oMath>
      <w:r>
        <w:rPr>
          <w:szCs w:val="21"/>
        </w:rPr>
        <w:t>，设</w:t>
      </w:r>
      <m:oMath>
        <m:r>
          <m:rPr/>
          <w:rPr>
            <w:rFonts w:ascii="Cambria Math" w:hAnsi="Cambria Math"/>
            <w:szCs w:val="21"/>
          </w:rPr>
          <m:t>y=lnu</m:t>
        </m:r>
      </m:oMath>
      <w:r>
        <w:rPr>
          <w:szCs w:val="21"/>
        </w:rPr>
        <w:t>，</w:t>
      </w:r>
      <m:oMath>
        <m:r>
          <m:rPr/>
          <w:rPr>
            <w:rFonts w:ascii="Cambria Math" w:hAnsi="Cambria Math"/>
            <w:szCs w:val="21"/>
          </w:rPr>
          <m:t>u=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+2x+3</m:t>
        </m:r>
      </m:oMath>
      <w:r>
        <w:rPr>
          <w:szCs w:val="21"/>
        </w:rPr>
        <w:t>，</w:t>
      </w:r>
    </w:p>
    <w:p w14:paraId="1F429442">
      <w:pPr>
        <w:spacing w:line="360" w:lineRule="auto"/>
        <w:rPr>
          <w:szCs w:val="21"/>
        </w:rPr>
      </w:pPr>
      <w:r>
        <w:rPr>
          <w:szCs w:val="21"/>
        </w:rPr>
        <w:t>则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lnu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∙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Cs w:val="21"/>
              </w:rPr>
              <m:t>+2x+3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u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∙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2x+2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2x+2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Cs w:val="21"/>
              </w:rPr>
              <m:t>+2x+3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.</w:t>
      </w:r>
    </w:p>
    <w:p w14:paraId="5ADDB35F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</w:p>
    <w:p w14:paraId="063739AD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1785332885" name="图片 1785332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32885" name="图片 178533288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678B">
      <w:pPr>
        <w:spacing w:line="360" w:lineRule="auto"/>
        <w:jc w:val="left"/>
      </w:pPr>
      <w:r>
        <w:t>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sup>
        </m:sSup>
      </m:oMath>
      <w: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7B1FEE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2x−1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sup>
        </m:sSup>
      </m:oMath>
    </w:p>
    <w:p w14:paraId="0FAC667C">
      <w:pPr>
        <w:pStyle w:val="2"/>
        <w:ind w:left="0" w:leftChars="0" w:right="1470"/>
      </w:pPr>
    </w:p>
    <w:p w14:paraId="597D5706">
      <w:pPr>
        <w:pStyle w:val="2"/>
        <w:ind w:left="0" w:leftChars="0" w:right="1470"/>
        <w:rPr>
          <w:lang w:bidi="ar"/>
        </w:rPr>
      </w:pPr>
    </w:p>
    <w:p w14:paraId="15FCCB9D">
      <w:pPr>
        <w:spacing w:line="360" w:lineRule="auto"/>
        <w:jc w:val="center"/>
      </w:pPr>
      <w:r>
        <w:drawing>
          <wp:inline distT="0" distB="0" distL="0" distR="0">
            <wp:extent cx="2486025" cy="48006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6936" cy="4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E843">
      <w:pPr>
        <w:spacing w:line="360" w:lineRule="auto"/>
        <w:rPr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一：</w:t>
      </w:r>
      <w:r>
        <w:rPr>
          <w:rFonts w:hint="eastAsia"/>
          <w:b/>
          <w:color w:val="4BACC6"/>
          <w:szCs w:val="21"/>
        </w:rPr>
        <w:t>基本初等函数的导数</w:t>
      </w:r>
      <w:r>
        <w:rPr>
          <w:color w:val="4BACC6"/>
          <w:szCs w:val="21"/>
        </w:rPr>
        <w:t xml:space="preserve"> </w:t>
      </w:r>
    </w:p>
    <w:p w14:paraId="51C68F5F">
      <w:pPr>
        <w:spacing w:line="360" w:lineRule="auto"/>
        <w:jc w:val="left"/>
      </w:pPr>
      <w:r>
        <w:rPr>
          <w:rFonts w:hint="eastAsia"/>
        </w:rPr>
        <w:t>例</w:t>
      </w:r>
      <w:r>
        <w:t>1</w:t>
      </w:r>
      <w:r>
        <w:rPr>
          <w:rFonts w:hint="eastAsia"/>
          <w:szCs w:val="21"/>
        </w:rPr>
        <w:t>.1</w:t>
      </w:r>
      <w:r>
        <w:t>下列求导运算正确的是（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97709A6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</w:p>
    <w:p w14:paraId="756DBAFA">
      <w:pPr>
        <w:pStyle w:val="2"/>
        <w:ind w:left="1470" w:right="1470"/>
        <w:rPr>
          <w:rFonts w:hint="eastAsia"/>
        </w:rPr>
      </w:pPr>
    </w:p>
    <w:p w14:paraId="7AEE29A3">
      <w:pPr>
        <w:adjustRightInd w:val="0"/>
        <w:snapToGrid w:val="0"/>
        <w:spacing w:line="360" w:lineRule="auto"/>
        <w:contextualSpacing/>
        <w:jc w:val="left"/>
        <w:rPr>
          <w:szCs w:val="21"/>
        </w:rPr>
      </w:pPr>
    </w:p>
    <w:p w14:paraId="203FC95D">
      <w:pPr>
        <w:spacing w:line="360" w:lineRule="auto"/>
        <w:jc w:val="left"/>
      </w:pPr>
      <w:r>
        <w:rPr>
          <w:rFonts w:hint="eastAsia"/>
        </w:rPr>
        <w:t>例</w:t>
      </w:r>
      <w:r>
        <w:t>1</w:t>
      </w:r>
      <w:r>
        <w:rPr>
          <w:rFonts w:hint="eastAsia"/>
          <w:szCs w:val="21"/>
        </w:rPr>
        <w:t>.2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A1CC70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029B70B7">
      <w:pPr>
        <w:pStyle w:val="2"/>
        <w:ind w:left="1470" w:right="1470"/>
      </w:pPr>
    </w:p>
    <w:p w14:paraId="5C260DD8">
      <w:pPr>
        <w:pStyle w:val="2"/>
        <w:ind w:left="1470" w:right="1470"/>
      </w:pPr>
    </w:p>
    <w:p w14:paraId="58233F82">
      <w:pPr>
        <w:spacing w:line="360" w:lineRule="auto"/>
        <w:jc w:val="left"/>
      </w:pPr>
      <w:r>
        <w:rPr>
          <w:rFonts w:hint="eastAsia"/>
          <w:szCs w:val="21"/>
        </w:rPr>
        <w:t>【变式1-1】</w:t>
      </w:r>
      <w:r>
        <w:t>下列导数运算正确的是（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B483764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</w:p>
    <w:p w14:paraId="7C81D702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452511F9">
      <w:pPr>
        <w:spacing w:line="360" w:lineRule="auto"/>
        <w:jc w:val="left"/>
      </w:pPr>
    </w:p>
    <w:p w14:paraId="1CCF305F">
      <w:pPr>
        <w:spacing w:line="360" w:lineRule="auto"/>
        <w:jc w:val="left"/>
      </w:pPr>
      <w:r>
        <w:rPr>
          <w:rFonts w:hint="eastAsia"/>
          <w:szCs w:val="21"/>
        </w:rPr>
        <w:t>【变式1-2】</w:t>
      </w:r>
      <w:r>
        <w:t>已知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</m:oMath>
      <w:r>
        <w:t>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37F604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</w:t>
      </w:r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78D9F303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60C4D98">
      <w:pPr>
        <w:pStyle w:val="2"/>
        <w:ind w:left="1470" w:right="1470"/>
      </w:pPr>
    </w:p>
    <w:p w14:paraId="2F24B602">
      <w:pPr>
        <w:spacing w:line="360" w:lineRule="auto"/>
        <w:jc w:val="left"/>
      </w:pPr>
      <w:r>
        <w:rPr>
          <w:rFonts w:hint="eastAsia"/>
          <w:szCs w:val="21"/>
        </w:rPr>
        <w:t>【变式1-3】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α</m:t>
            </m:r>
            <m:ctrlPr>
              <w:rPr>
                <w:rFonts w:ascii="Cambria Math" w:hAnsi="Cambria Math"/>
              </w:rPr>
            </m:ctrlPr>
          </m:sup>
        </m:sSup>
      </m:oMath>
      <w:r>
        <w:t>（</w:t>
      </w:r>
      <w:r>
        <w:rPr>
          <w:rFonts w:eastAsia="Times New Roman"/>
          <w:i/>
        </w:rPr>
        <w:t>α</w:t>
      </w:r>
      <w:r>
        <w:t>为常数），若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=3</m:t>
        </m:r>
      </m:oMath>
      <w:r>
        <w:t>，则</w:t>
      </w:r>
      <w:r>
        <w:rPr>
          <w:rFonts w:eastAsia="Times New Roman"/>
          <w:i/>
        </w:rPr>
        <w:t>α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6736E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20578205">
      <w:pPr>
        <w:pStyle w:val="2"/>
        <w:ind w:left="1470" w:right="1470"/>
      </w:pPr>
    </w:p>
    <w:p w14:paraId="21CFBB89">
      <w:pPr>
        <w:spacing w:line="360" w:lineRule="auto"/>
        <w:jc w:val="left"/>
      </w:pPr>
      <w:r>
        <w:rPr>
          <w:rFonts w:hint="eastAsia" w:eastAsia="新宋体"/>
          <w:szCs w:val="21"/>
        </w:rPr>
        <w:t>【变式1-4】</w:t>
      </w:r>
      <w:r>
        <w:t>（若函数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>，则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f(1+4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x)−f(1)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95A3A3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4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−4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1</m:t>
        </m:r>
      </m:oMath>
    </w:p>
    <w:p w14:paraId="5CD530CB">
      <w:pPr>
        <w:pStyle w:val="2"/>
        <w:ind w:left="1470" w:right="1470"/>
      </w:pPr>
    </w:p>
    <w:p w14:paraId="56A6CD92">
      <w:pPr>
        <w:spacing w:line="360" w:lineRule="auto"/>
        <w:rPr>
          <w:rFonts w:eastAsia="新宋体"/>
          <w:szCs w:val="21"/>
        </w:rPr>
      </w:pPr>
    </w:p>
    <w:p w14:paraId="181F9300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二：</w:t>
      </w:r>
      <w:r>
        <w:rPr>
          <w:rFonts w:hint="eastAsia"/>
          <w:b/>
          <w:color w:val="4BACC6"/>
          <w:szCs w:val="21"/>
        </w:rPr>
        <w:t>导数的加减法</w:t>
      </w:r>
    </w:p>
    <w:p w14:paraId="78F77DA1">
      <w:pPr>
        <w:spacing w:line="360" w:lineRule="auto"/>
        <w:jc w:val="left"/>
      </w:pPr>
      <w:r>
        <w:rPr>
          <w:rFonts w:hint="eastAsia" w:eastAsia="新宋体"/>
          <w:szCs w:val="21"/>
        </w:rPr>
        <w:t>例2.1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(1)=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99B831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A．3</w:t>
      </w:r>
      <w:r>
        <w:tab/>
      </w:r>
      <w:r>
        <w:t>B．2</w:t>
      </w:r>
      <w:r>
        <w:tab/>
      </w:r>
      <w:r>
        <w:t>C．1</w:t>
      </w:r>
      <w:r>
        <w:tab/>
      </w:r>
      <w:r>
        <w:t>D．0</w:t>
      </w:r>
    </w:p>
    <w:p w14:paraId="34A1F296">
      <w:pPr>
        <w:spacing w:line="360" w:lineRule="auto"/>
        <w:jc w:val="left"/>
        <w:rPr>
          <w:szCs w:val="21"/>
        </w:rPr>
      </w:pPr>
    </w:p>
    <w:p w14:paraId="2B1A5992">
      <w:pPr>
        <w:pStyle w:val="2"/>
        <w:ind w:left="1470" w:right="1470"/>
        <w:rPr>
          <w:rFonts w:hint="eastAsia"/>
        </w:rPr>
      </w:pPr>
    </w:p>
    <w:p w14:paraId="4FF61275">
      <w:pPr>
        <w:pStyle w:val="2"/>
        <w:ind w:left="1470" w:right="1470"/>
      </w:pPr>
    </w:p>
    <w:p w14:paraId="1C9EE1A5">
      <w:pPr>
        <w:spacing w:line="360" w:lineRule="auto"/>
        <w:jc w:val="left"/>
      </w:pPr>
      <w:r>
        <w:rPr>
          <w:rFonts w:hint="eastAsia" w:eastAsia="新宋体"/>
          <w:szCs w:val="21"/>
        </w:rPr>
        <w:t>【变式2-1】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643455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−3</m:t>
        </m:r>
      </m:oMath>
      <w:r>
        <w:tab/>
      </w:r>
      <w:r>
        <w:t>B．0</w:t>
      </w:r>
      <w:r>
        <w:tab/>
      </w:r>
      <w:r>
        <w:t>C．1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−1</m:t>
        </m:r>
      </m:oMath>
    </w:p>
    <w:p w14:paraId="5BD26E04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B651571">
      <w:pPr>
        <w:pStyle w:val="2"/>
        <w:ind w:left="1470" w:right="1470"/>
      </w:pPr>
    </w:p>
    <w:p w14:paraId="7135F6A8">
      <w:pPr>
        <w:spacing w:line="360" w:lineRule="auto"/>
        <w:jc w:val="left"/>
      </w:pPr>
      <w:r>
        <w:rPr>
          <w:rFonts w:hint="eastAsia" w:eastAsia="新宋体"/>
          <w:szCs w:val="21"/>
        </w:rPr>
        <w:t>【变式2-2】</w:t>
      </w:r>
      <w:r>
        <w:t>若曲线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处的切线的斜率为（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E448444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A．2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C．1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−1</m:t>
        </m:r>
      </m:oMath>
    </w:p>
    <w:p w14:paraId="78D5BD2F">
      <w:pPr>
        <w:pStyle w:val="2"/>
        <w:ind w:left="0" w:leftChars="0" w:right="1470"/>
      </w:pPr>
    </w:p>
    <w:p w14:paraId="7729593D">
      <w:pPr>
        <w:spacing w:line="360" w:lineRule="auto"/>
        <w:jc w:val="left"/>
      </w:pPr>
      <w:r>
        <w:rPr>
          <w:rFonts w:hint="eastAsia" w:eastAsia="新宋体"/>
          <w:szCs w:val="21"/>
        </w:rPr>
        <w:t>【变式2-3】</w:t>
      </w:r>
      <w:r>
        <w:t>若物体的运动方程是</w:t>
      </w:r>
      <m:oMath>
        <m:r>
          <m:rPr/>
          <w:rPr>
            <w:rFonts w:ascii="Cambria Math" w:hAnsi="Cambria Math" w:cs="Cambria Math"/>
          </w:rPr>
          <m:t>S=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</m:t>
        </m:r>
      </m:oMath>
      <w:r>
        <w:t>，</w:t>
      </w:r>
      <m:oMath>
        <m:r>
          <m:rPr/>
          <w:rPr>
            <w:rFonts w:ascii="Cambria Math" w:hAnsi="Cambria Math" w:cs="Cambria Math"/>
          </w:rPr>
          <m:t>t=2</m:t>
        </m:r>
      </m:oMath>
      <w:r>
        <w:t>时物体的瞬时速度是（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8516EC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A．12</w:t>
      </w:r>
      <w:r>
        <w:tab/>
      </w:r>
      <w:r>
        <w:t>B．14</w:t>
      </w:r>
      <w:r>
        <w:tab/>
      </w:r>
      <w:r>
        <w:t>C．16</w:t>
      </w:r>
      <w:r>
        <w:tab/>
      </w:r>
      <w:r>
        <w:t>D．18</w:t>
      </w:r>
    </w:p>
    <w:p w14:paraId="117A307C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4FA32709">
      <w:pPr>
        <w:pStyle w:val="2"/>
        <w:ind w:left="1470" w:right="1470"/>
        <w:rPr>
          <w:rFonts w:hint="eastAsia"/>
        </w:rPr>
      </w:pPr>
    </w:p>
    <w:p w14:paraId="5A008498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题型三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导数的乘法</w:t>
      </w:r>
    </w:p>
    <w:p w14:paraId="25968861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</m:t>
        </m:r>
        <m:r>
          <m:rPr>
            <m:nor/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x+</m:t>
        </m:r>
        <m:r>
          <m:rPr>
            <m:nor/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AFAC26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0</m:t>
        </m:r>
      </m:oMath>
    </w:p>
    <w:p w14:paraId="60EBA7A3">
      <w:pPr>
        <w:snapToGrid w:val="0"/>
        <w:spacing w:line="360" w:lineRule="auto"/>
        <w:contextualSpacing/>
        <w:jc w:val="left"/>
        <w:rPr>
          <w:szCs w:val="21"/>
        </w:rPr>
      </w:pPr>
    </w:p>
    <w:p w14:paraId="5614B441">
      <w:pPr>
        <w:pStyle w:val="2"/>
        <w:ind w:left="0" w:leftChars="0" w:right="1470"/>
      </w:pPr>
    </w:p>
    <w:p w14:paraId="0CF280FF">
      <w:pPr>
        <w:spacing w:line="360" w:lineRule="auto"/>
        <w:jc w:val="left"/>
      </w:pPr>
      <w:r>
        <w:rPr>
          <w:rFonts w:hint="eastAsia" w:eastAsia="新宋体"/>
          <w:szCs w:val="21"/>
        </w:rPr>
        <w:t>【变式3-1】</w:t>
      </w:r>
      <w:r>
        <w:t>函数</w:t>
      </w:r>
      <m:oMath>
        <m:r>
          <m:rPr/>
          <w:rPr>
            <w:rFonts w:ascii="Cambria Math" w:hAnsi="Cambria Math" w:cs="Cambria Math"/>
          </w:rPr>
          <m:t>f(x)=(3x−1)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的导函数为（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E4B7DF8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=(3x−1)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=(3x−2)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</w:p>
    <w:p w14:paraId="412C69F0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=(3x+1)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=(3x+2)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</w:p>
    <w:p w14:paraId="782A5694">
      <w:pPr>
        <w:pStyle w:val="2"/>
        <w:ind w:left="0" w:leftChars="0" w:right="1470"/>
      </w:pPr>
    </w:p>
    <w:p w14:paraId="61091744">
      <w:pPr>
        <w:spacing w:line="360" w:lineRule="auto"/>
        <w:jc w:val="left"/>
      </w:pPr>
      <w:r>
        <w:rPr>
          <w:rFonts w:hint="eastAsia" w:eastAsia="新宋体"/>
          <w:szCs w:val="21"/>
        </w:rPr>
        <w:t>【变式3-2】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4CE87C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4DC9021C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C7CC5BB">
      <w:pPr>
        <w:spacing w:line="360" w:lineRule="auto"/>
        <w:jc w:val="left"/>
      </w:pPr>
      <w:r>
        <w:rPr>
          <w:rFonts w:hint="eastAsia" w:eastAsia="新宋体"/>
          <w:szCs w:val="21"/>
        </w:rPr>
        <w:t>【变式3-3】</w:t>
      </w:r>
      <w:r>
        <w:t>已知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⋅x−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x−2</m:t>
        </m:r>
      </m:oMath>
      <w:r>
        <w:t>，其导函数为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9BA549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=−1</m:t>
        </m:r>
      </m:oMath>
    </w:p>
    <w:p w14:paraId="03EC7EE4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222B2CC0">
      <w:pPr>
        <w:snapToGrid w:val="0"/>
        <w:spacing w:line="360" w:lineRule="auto"/>
        <w:contextualSpacing/>
        <w:jc w:val="left"/>
        <w:textAlignment w:val="center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题型四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导数的除法</w:t>
      </w:r>
    </w:p>
    <w:p w14:paraId="73029630">
      <w:pPr>
        <w:spacing w:line="360" w:lineRule="auto"/>
        <w:jc w:val="left"/>
      </w:pPr>
      <w:r>
        <w:rPr>
          <w:rFonts w:hint="eastAsia" w:eastAsia="新宋体"/>
          <w:szCs w:val="21"/>
        </w:rPr>
        <w:t>例4.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548AE1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0</m:t>
        </m:r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459FE5D3">
      <w:pPr>
        <w:snapToGrid w:val="0"/>
        <w:spacing w:line="360" w:lineRule="auto"/>
        <w:contextualSpacing/>
        <w:jc w:val="left"/>
        <w:rPr>
          <w:szCs w:val="21"/>
        </w:rPr>
      </w:pPr>
    </w:p>
    <w:p w14:paraId="2D6ECAD7">
      <w:pPr>
        <w:pStyle w:val="2"/>
        <w:ind w:left="0" w:leftChars="0" w:right="1470"/>
      </w:pPr>
    </w:p>
    <w:p w14:paraId="6A255233">
      <w:pPr>
        <w:spacing w:line="360" w:lineRule="auto"/>
        <w:jc w:val="left"/>
      </w:pPr>
      <w:r>
        <w:rPr>
          <w:rFonts w:hint="eastAsia" w:eastAsia="新宋体"/>
          <w:szCs w:val="21"/>
        </w:rPr>
        <w:t>【变式4-1】</w:t>
      </w:r>
      <w:r>
        <w:t>下列求导运算正确的是（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4CF4D3D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x)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0FD2E76B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x+4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14372D82">
      <w:pPr>
        <w:spacing w:line="360" w:lineRule="auto"/>
        <w:jc w:val="left"/>
        <w:rPr>
          <w:szCs w:val="21"/>
        </w:rPr>
      </w:pPr>
    </w:p>
    <w:p w14:paraId="56A26EB1">
      <w:pPr>
        <w:pStyle w:val="2"/>
        <w:ind w:left="0" w:leftChars="0" w:right="1470"/>
      </w:pPr>
    </w:p>
    <w:p w14:paraId="6DFF0F7B">
      <w:pPr>
        <w:spacing w:line="360" w:lineRule="auto"/>
        <w:jc w:val="left"/>
      </w:pPr>
      <w:r>
        <w:rPr>
          <w:rFonts w:hint="eastAsia" w:eastAsia="新宋体"/>
          <w:szCs w:val="21"/>
        </w:rPr>
        <w:t>【变式4-2】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D01CFC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0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e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</w:rPr>
          <m:t>e</m:t>
        </m:r>
      </m:oMath>
    </w:p>
    <w:p w14:paraId="307D5731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386B2F0">
      <w:pPr>
        <w:pStyle w:val="2"/>
        <w:ind w:left="0" w:leftChars="0" w:right="1470"/>
      </w:pPr>
    </w:p>
    <w:p w14:paraId="2E8FAE70">
      <w:pPr>
        <w:spacing w:line="360" w:lineRule="auto"/>
        <w:jc w:val="left"/>
      </w:pPr>
      <w:r>
        <w:rPr>
          <w:rFonts w:hint="eastAsia" w:eastAsia="新宋体"/>
          <w:szCs w:val="21"/>
        </w:rPr>
        <w:t>【变式4-3】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(m)=2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m=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923D8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C．0</w:t>
      </w:r>
      <w:r>
        <w:tab/>
      </w:r>
      <w:r>
        <w:t>D．0或</w:t>
      </w:r>
      <m:oMath>
        <m:r>
          <m:rPr/>
          <w:rPr>
            <w:rFonts w:ascii="Cambria Math" w:hAnsi="Cambria Math" w:cs="Cambria Math"/>
          </w:rPr>
          <m:t>−2</m:t>
        </m:r>
      </m:oMath>
    </w:p>
    <w:p w14:paraId="5EDA8E4F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467107B4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题型五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简单复合函数的导数</w:t>
      </w:r>
    </w:p>
    <w:p w14:paraId="4601B85C">
      <w:pPr>
        <w:spacing w:line="360" w:lineRule="auto"/>
        <w:jc w:val="left"/>
      </w:pPr>
      <w:r>
        <w:rPr>
          <w:rFonts w:hint="eastAsia" w:eastAsia="新宋体"/>
          <w:szCs w:val="21"/>
        </w:rPr>
        <w:t>例5.</w:t>
      </w:r>
      <w:r>
        <w:rPr>
          <w:szCs w:val="21"/>
        </w:rPr>
        <w:t xml:space="preserve"> </w:t>
      </w:r>
      <w:r>
        <w:t>求下列函数的导数：</w:t>
      </w:r>
    </w:p>
    <w:p w14:paraId="2DE9DBB6">
      <w:pPr>
        <w:spacing w:line="360" w:lineRule="auto"/>
        <w:jc w:val="left"/>
      </w:pPr>
      <w:r>
        <w:t>(1)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2x+3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p>
        </m:sSup>
      </m:oMath>
      <w:r>
        <w:t>；</w:t>
      </w:r>
      <w:r>
        <w:rPr>
          <w:rFonts w:hint="default"/>
          <w:lang w:val="en-US"/>
        </w:rPr>
        <w:t xml:space="preserve">               </w:t>
      </w:r>
      <w:r>
        <w:t>(2)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2x+1</m:t>
            </m:r>
            <m:ctrlPr>
              <w:rPr>
                <w:rFonts w:ascii="Cambria Math" w:hAnsi="Cambria Math"/>
              </w:rPr>
            </m:ctrlPr>
          </m:sup>
        </m:sSup>
      </m:oMath>
      <w:r>
        <w:t>；</w:t>
      </w:r>
      <w:r>
        <w:rPr>
          <w:rFonts w:hint="default"/>
          <w:lang w:val="en-US"/>
        </w:rPr>
        <w:t xml:space="preserve">                </w:t>
      </w:r>
      <w:r>
        <w:t>(3)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3x−2</m:t>
            </m:r>
            <m:ctrlPr>
              <w:rPr>
                <w:rFonts w:ascii="Cambria Math" w:hAnsi="Cambria Math"/>
              </w:rPr>
            </m:ctrlPr>
          </m:e>
        </m:d>
      </m:oMath>
      <w:r>
        <w:t>．</w:t>
      </w:r>
    </w:p>
    <w:p w14:paraId="69C2EC2D">
      <w:pPr>
        <w:snapToGrid w:val="0"/>
        <w:spacing w:line="360" w:lineRule="auto"/>
        <w:contextualSpacing/>
        <w:jc w:val="left"/>
        <w:rPr>
          <w:szCs w:val="21"/>
        </w:rPr>
      </w:pPr>
    </w:p>
    <w:p w14:paraId="5E6970D7">
      <w:pPr>
        <w:pStyle w:val="2"/>
        <w:ind w:left="0" w:leftChars="0" w:right="1470"/>
      </w:pPr>
    </w:p>
    <w:p w14:paraId="38AE7736">
      <w:pPr>
        <w:pStyle w:val="2"/>
        <w:ind w:left="0" w:leftChars="0" w:right="1470"/>
      </w:pPr>
    </w:p>
    <w:p w14:paraId="25987334">
      <w:pPr>
        <w:pStyle w:val="2"/>
        <w:ind w:left="0" w:leftChars="0" w:right="1470"/>
        <w:rPr>
          <w:rFonts w:hint="eastAsia"/>
        </w:rPr>
      </w:pPr>
    </w:p>
    <w:p w14:paraId="34248CCB">
      <w:pPr>
        <w:spacing w:line="360" w:lineRule="auto"/>
        <w:jc w:val="left"/>
      </w:pPr>
      <w:r>
        <w:rPr>
          <w:rFonts w:hint="eastAsia" w:eastAsia="新宋体"/>
          <w:szCs w:val="21"/>
        </w:rPr>
        <w:t>【变式5-1】</w:t>
      </w:r>
      <w:r>
        <w:t>下列求导运算结果正确的是（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93A0C74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1−x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1−x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</m:t>
        </m:r>
        <m:r>
          <m:rPr>
            <m:nor/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</w:p>
    <w:p w14:paraId="42FCADA2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m:rPr/>
                  <w:rPr>
                    <w:rFonts w:ascii="Cambria Math" w:hAnsi="Cambria Math" w:cs="Cambria Math"/>
                  </w:rPr>
                  <m:t>2+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1−2x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2x−1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1−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1−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47FC0B87">
      <w:pPr>
        <w:snapToGrid w:val="0"/>
        <w:spacing w:line="360" w:lineRule="auto"/>
        <w:contextualSpacing/>
        <w:textAlignment w:val="center"/>
        <w:rPr>
          <w:szCs w:val="21"/>
        </w:rPr>
      </w:pPr>
    </w:p>
    <w:p w14:paraId="38747A33">
      <w:pPr>
        <w:pStyle w:val="2"/>
        <w:ind w:left="0" w:leftChars="0" w:right="1470"/>
      </w:pPr>
    </w:p>
    <w:p w14:paraId="401CF270">
      <w:pPr>
        <w:spacing w:line="360" w:lineRule="auto"/>
        <w:jc w:val="left"/>
      </w:pPr>
      <w:r>
        <w:rPr>
          <w:rFonts w:hint="eastAsia" w:eastAsia="新宋体"/>
          <w:szCs w:val="21"/>
        </w:rPr>
        <w:t>【变式5-2】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(ax+2)</m:t>
        </m:r>
      </m:oMath>
      <w:r>
        <w:t>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，则实数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18D91E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B．0</w:t>
      </w:r>
      <w:r>
        <w:tab/>
      </w:r>
      <w:r>
        <w:t>C．1</w:t>
      </w:r>
      <w:r>
        <w:tab/>
      </w:r>
      <w:r>
        <w:t>D．2</w:t>
      </w:r>
    </w:p>
    <w:p w14:paraId="6780D635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1985B487">
      <w:pPr>
        <w:snapToGrid w:val="0"/>
        <w:spacing w:line="360" w:lineRule="auto"/>
        <w:contextualSpacing/>
        <w:textAlignment w:val="center"/>
        <w:rPr>
          <w:rFonts w:eastAsia="新宋体"/>
          <w:szCs w:val="21"/>
        </w:rPr>
      </w:pPr>
    </w:p>
    <w:p w14:paraId="1DC0D40C">
      <w:pPr>
        <w:spacing w:line="360" w:lineRule="auto"/>
        <w:jc w:val="left"/>
      </w:pPr>
      <w:r>
        <w:rPr>
          <w:rFonts w:hint="eastAsia" w:eastAsia="新宋体"/>
          <w:szCs w:val="21"/>
        </w:rPr>
        <w:t>【变式5-3】</w:t>
      </w:r>
      <w:r>
        <w:t>一个弹簧振子做简谐运动，其位移</w:t>
      </w:r>
      <w:r>
        <w:rPr>
          <w:rFonts w:eastAsia="Times New Roman"/>
          <w:i/>
        </w:rPr>
        <w:t>y</w:t>
      </w:r>
      <w:r>
        <w:t>（单位：cm）与时间</w:t>
      </w:r>
      <w:r>
        <w:rPr>
          <w:rFonts w:eastAsia="Times New Roman"/>
          <w:i/>
        </w:rPr>
        <w:t>t</w:t>
      </w:r>
      <w:r>
        <w:t>（单位：s）之间的关系为</w:t>
      </w:r>
      <m:oMath>
        <m:r>
          <m:rPr/>
          <w:rPr>
            <w:rFonts w:ascii="Cambria Math" w:hAnsi="Cambria Math" w:cs="Cambria Math"/>
          </w:rPr>
          <m:t>y=2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t+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，该弹簧振子在</w:t>
      </w:r>
      <m:oMath>
        <m:r>
          <m:rPr/>
          <w:rPr>
            <w:rFonts w:ascii="Cambria Math" w:hAnsi="Cambria Math" w:cs="Cambria Math"/>
          </w:rPr>
          <m:t>t=2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时的瞬时速度为（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993990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cm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cm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−1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cm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1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cm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den>
        </m:f>
      </m:oMath>
    </w:p>
    <w:p w14:paraId="6070CD2C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szCs w:val="21"/>
        </w:rPr>
        <w:t xml:space="preserve"> </w:t>
      </w:r>
    </w:p>
    <w:p w14:paraId="6C13D899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题型六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求在曲线上一点处的切线方程（或斜率）</w:t>
      </w:r>
    </w:p>
    <w:p w14:paraId="3061AD09">
      <w:pPr>
        <w:spacing w:line="360" w:lineRule="auto"/>
        <w:jc w:val="left"/>
      </w:pPr>
      <w:r>
        <w:rPr>
          <w:rFonts w:hint="eastAsia" w:eastAsia="新宋体"/>
          <w:szCs w:val="21"/>
        </w:rPr>
        <w:t>例6.</w:t>
      </w:r>
      <w:r>
        <w:rPr>
          <w:rFonts w:eastAsia="新宋体"/>
          <w:szCs w:val="21"/>
        </w:rPr>
        <w:t xml:space="preserve"> </w:t>
      </w:r>
      <w:r>
        <w:t>函数</w:t>
      </w:r>
      <m:oMath>
        <m:r>
          <m:rPr/>
          <w:rPr>
            <w:rFonts w:ascii="Cambria Math" w:hAnsi="Cambria Math" w:cs="Cambria Math"/>
          </w:rPr>
          <m:t>y=2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的图象在</w:t>
      </w:r>
      <m:oMath>
        <m:r>
          <m:rPr/>
          <w:rPr>
            <w:rFonts w:ascii="Cambria Math" w:hAnsi="Cambria Math" w:cs="Cambria Math"/>
          </w:rPr>
          <m:t>x=0</m:t>
        </m:r>
      </m:oMath>
      <w:r>
        <w:t>处的切线对应的倾斜角为</w:t>
      </w:r>
      <m:oMath>
        <m:r>
          <m:rPr/>
          <w:rPr>
            <w:rFonts w:ascii="Cambria Math" w:hAnsi="Cambria Math" w:cs="Cambria Math"/>
          </w:rPr>
          <m:t>α</m:t>
        </m:r>
      </m:oMath>
      <w:r>
        <w:t>，则sin2</w:t>
      </w:r>
      <m:oMath>
        <m:r>
          <m:rPr/>
          <w:rPr>
            <w:rFonts w:ascii="Cambria Math" w:hAnsi="Cambria Math" w:cs="Cambria Math"/>
          </w:rPr>
          <m:t>α</m:t>
        </m:r>
      </m:oMath>
      <w:r>
        <w:t>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37F6E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</w:p>
    <w:p w14:paraId="292C3FB5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28ACA309">
      <w:pPr>
        <w:pStyle w:val="2"/>
        <w:ind w:left="1470" w:right="1470"/>
      </w:pPr>
    </w:p>
    <w:p w14:paraId="0BD17ABB">
      <w:pPr>
        <w:spacing w:line="360" w:lineRule="auto"/>
        <w:jc w:val="left"/>
      </w:pPr>
      <w:r>
        <w:rPr>
          <w:rFonts w:hint="eastAsia" w:eastAsia="新宋体"/>
          <w:szCs w:val="21"/>
        </w:rPr>
        <w:t>【变式6-1】</w:t>
      </w:r>
      <w:r>
        <w:t>曲线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r>
          <m:rPr>
            <m:sty m:val="p"/>
          </m:rPr>
          <w:rPr>
            <w:rFonts w:ascii="Cambria Math" w:hAnsi="Cambria Math" w:cs="Cambria Math"/>
          </w:rPr>
          <m:t>π</m:t>
        </m:r>
      </m:oMath>
      <w:r>
        <w:t>处的切线斜率为（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E5E0E6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A．0</w:t>
      </w:r>
      <w:r>
        <w:tab/>
      </w:r>
      <w:r>
        <w:t>B．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π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</w:rPr>
          <m:t>π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den>
        </m:f>
      </m:oMath>
    </w:p>
    <w:p w14:paraId="01A03866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3A8D01B9">
      <w:pPr>
        <w:spacing w:line="360" w:lineRule="auto"/>
        <w:jc w:val="left"/>
      </w:pPr>
      <w:r>
        <w:rPr>
          <w:rFonts w:hint="eastAsia" w:eastAsia="新宋体"/>
          <w:szCs w:val="21"/>
        </w:rPr>
        <w:t>【变式6-2】</w:t>
      </w:r>
      <w:r>
        <w:t>曲线</w:t>
      </w:r>
      <m:oMath>
        <m:r>
          <m:rPr/>
          <w:rPr>
            <w:rFonts w:ascii="Cambria Math" w:hAnsi="Cambria Math" w:cs="Cambria Math"/>
          </w:rPr>
          <m:t>y=−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处的切线倾斜角是（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E87F36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069592EC">
      <w:pPr>
        <w:spacing w:line="360" w:lineRule="auto"/>
        <w:jc w:val="left"/>
      </w:pPr>
      <w:r>
        <w:rPr>
          <w:rFonts w:hint="eastAsia" w:eastAsia="新宋体"/>
          <w:szCs w:val="21"/>
        </w:rPr>
        <w:t>【变式6-3】</w:t>
      </w:r>
      <w:r>
        <w:t>设函数</w:t>
      </w:r>
      <m:oMath>
        <m:r>
          <m:rPr/>
          <w:rPr>
            <w:rFonts w:ascii="Cambria Math" w:hAnsi="Cambria Math" w:cs="Cambria Math"/>
          </w:rPr>
          <m:t>f(x)=x⋅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2</m:t>
        </m:r>
      </m:oMath>
      <w:r>
        <w:t>，则曲线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在点</w:t>
      </w:r>
      <m:oMath>
        <m:r>
          <m:rPr/>
          <w:rPr>
            <w:rFonts w:ascii="Cambria Math" w:hAnsi="Cambria Math" w:cs="Cambria Math"/>
          </w:rPr>
          <m:t>(1,f(1))</m:t>
        </m:r>
      </m:oMath>
      <w:r>
        <w:t>处的切线方程为（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3320C00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2x−y=0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2x+y=0</m:t>
        </m:r>
      </m:oMath>
    </w:p>
    <w:p w14:paraId="2203328B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2x−y−4=0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2x+y−4=0</m:t>
        </m:r>
      </m:oMath>
    </w:p>
    <w:p w14:paraId="2B9FEA48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97FA579">
      <w:pPr>
        <w:pStyle w:val="2"/>
        <w:ind w:left="0" w:leftChars="0" w:right="1470"/>
      </w:pPr>
    </w:p>
    <w:p w14:paraId="69CD4CDE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题型七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求过一点的切线方程</w:t>
      </w:r>
    </w:p>
    <w:p w14:paraId="55AF5712">
      <w:pPr>
        <w:spacing w:line="360" w:lineRule="auto"/>
        <w:jc w:val="left"/>
      </w:pPr>
      <w:r>
        <w:rPr>
          <w:rFonts w:hint="eastAsia" w:eastAsia="新宋体"/>
          <w:szCs w:val="21"/>
        </w:rPr>
        <w:t>例7.</w:t>
      </w:r>
      <w:r>
        <w:rPr>
          <w:rFonts w:eastAsia="新宋体"/>
          <w:szCs w:val="21"/>
        </w:rPr>
        <w:t xml:space="preserve"> </w:t>
      </w:r>
      <w:r>
        <w:t>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2,0</m:t>
            </m:r>
            <m:ctrlPr>
              <w:rPr>
                <w:rFonts w:ascii="Cambria Math" w:hAnsi="Cambria Math"/>
              </w:rPr>
            </m:ctrlPr>
          </m:e>
        </m:d>
      </m:oMath>
      <w:r>
        <w:t>可作曲线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−3x−2</m:t>
        </m:r>
      </m:oMath>
      <w:r>
        <w:t>的切线条数为（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2AC2AF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D．0</w:t>
      </w:r>
    </w:p>
    <w:p w14:paraId="6A1E4AE1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272B8F61">
      <w:pPr>
        <w:pStyle w:val="2"/>
        <w:ind w:left="1470" w:right="1470"/>
      </w:pPr>
    </w:p>
    <w:p w14:paraId="5108A3BF">
      <w:pPr>
        <w:spacing w:line="360" w:lineRule="auto"/>
        <w:jc w:val="left"/>
      </w:pPr>
      <w:r>
        <w:rPr>
          <w:rFonts w:hint="eastAsia" w:eastAsia="新宋体"/>
          <w:szCs w:val="21"/>
        </w:rPr>
        <w:t>【变式7-1】</w:t>
      </w:r>
      <w:r>
        <w:t>过点</w:t>
      </w:r>
      <m:oMath>
        <m:r>
          <m:rPr/>
          <w:rPr>
            <w:rFonts w:ascii="Cambria Math" w:hAnsi="Cambria Math" w:cs="Cambria Math"/>
          </w:rPr>
          <m:t>A(0,1)</m:t>
        </m:r>
      </m:oMath>
      <w:r>
        <w:t>且与曲线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+2x−1</m:t>
        </m:r>
      </m:oMath>
      <w:r>
        <w:t>相切的直线方程是（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37EA968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y=5x+1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y=2x+1</m:t>
        </m:r>
      </m:oMath>
    </w:p>
    <w:p w14:paraId="3D35DE83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y=x+1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y=−2x+1</m:t>
        </m:r>
      </m:oMath>
    </w:p>
    <w:p w14:paraId="4D283675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ABE0584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22E71B20">
      <w:pPr>
        <w:spacing w:line="360" w:lineRule="auto"/>
        <w:jc w:val="left"/>
      </w:pPr>
      <w:r>
        <w:rPr>
          <w:rFonts w:hint="eastAsia" w:eastAsia="新宋体"/>
          <w:szCs w:val="21"/>
        </w:rPr>
        <w:t>【变式7-2】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，过原点作曲线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的切线</w:t>
      </w:r>
      <m:oMath>
        <m:r>
          <m:rPr/>
          <w:rPr>
            <w:rFonts w:ascii="Cambria Math" w:hAnsi="Cambria Math" w:cs="Cambria Math"/>
          </w:rPr>
          <m:t>l</m:t>
        </m:r>
      </m:oMath>
      <w:r>
        <w:t>，则直线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与曲线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及</w:t>
      </w:r>
      <m:oMath>
        <m:r>
          <m:rPr/>
          <w:rPr>
            <w:rFonts w:ascii="Cambria Math" w:hAnsi="Cambria Math" w:cs="Cambria Math"/>
          </w:rPr>
          <m:t>y</m:t>
        </m:r>
      </m:oMath>
      <w:r>
        <w:t>轴围成的图形的面积为（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7085FA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2e+1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2e−1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e−2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e+1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4DE6546C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5E6E86CF">
      <w:pPr>
        <w:spacing w:line="360" w:lineRule="auto"/>
        <w:jc w:val="left"/>
      </w:pPr>
      <w:r>
        <w:rPr>
          <w:rFonts w:hint="eastAsia" w:eastAsia="新宋体"/>
          <w:szCs w:val="21"/>
        </w:rPr>
        <w:t>【变式7-3】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ascii="Cambria Math" w:hAnsi="Cambria Math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 w:cs="Cambria Math"/>
                        </w:rPr>
                        <m:t>e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cs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Cambria Math"/>
                    </w:rPr>
                    <m:t>,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/>
                    <w:rPr>
                      <w:rFonts w:ascii="Cambria Math" w:hAnsi="Cambria Math" w:cs="Cambria Math"/>
                    </w:rPr>
                    <m:t>x≤0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cs="Cambria Math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Cambria Math"/>
                        </w:rPr>
                        <m:t>1+x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cs="Cambria Math"/>
                    </w:rPr>
                    <m:t>+1,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/>
                    <w:rPr>
                      <w:rFonts w:ascii="Cambria Math" w:hAnsi="Cambria Math" w:cs="Cambria Math"/>
                    </w:rPr>
                    <m:t>x&gt;0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t>，若在点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可以作曲线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的两条切线，则点</w:t>
      </w:r>
      <m:oMath>
        <m:r>
          <m:rPr/>
          <w:rPr>
            <w:rFonts w:ascii="Cambria Math" w:hAnsi="Cambria Math" w:cs="Cambria Math"/>
          </w:rPr>
          <m:t>P</m:t>
        </m:r>
      </m:oMath>
      <w:r>
        <w:t>的坐标可以为（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136A5E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1,2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2,2</m:t>
            </m:r>
            <m:ctrlPr>
              <w:rPr>
                <w:rFonts w:ascii="Cambria Math" w:hAnsi="Cambria Math"/>
              </w:rPr>
            </m:ctrlPr>
          </m:e>
        </m:d>
      </m:oMath>
    </w:p>
    <w:p w14:paraId="18419B50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27F00B01">
      <w:pPr>
        <w:spacing w:line="360" w:lineRule="auto"/>
        <w:rPr>
          <w:b/>
          <w:color w:val="4BACC6"/>
          <w:szCs w:val="21"/>
        </w:rPr>
      </w:pPr>
    </w:p>
    <w:p w14:paraId="521E9A59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题型八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已知切线（或斜率）求参数</w:t>
      </w:r>
    </w:p>
    <w:p w14:paraId="77D1BFD0">
      <w:pPr>
        <w:spacing w:line="360" w:lineRule="auto"/>
        <w:jc w:val="left"/>
      </w:pPr>
      <w:r>
        <w:rPr>
          <w:rFonts w:hint="eastAsia" w:eastAsia="新宋体"/>
          <w:szCs w:val="21"/>
        </w:rPr>
        <w:t>例8.</w:t>
      </w:r>
      <w:r>
        <w:rPr>
          <w:rFonts w:eastAsia="新宋体"/>
          <w:szCs w:val="21"/>
        </w:rPr>
        <w:t xml:space="preserve"> </w:t>
      </w:r>
      <w:r>
        <w:t>已知直线</w:t>
      </w:r>
      <m:oMath>
        <m:r>
          <m:rPr/>
          <w:rPr>
            <w:rFonts w:ascii="Cambria Math" w:hAnsi="Cambria Math" w:cs="Cambria Math"/>
          </w:rPr>
          <m:t>y=−3x+b</m:t>
        </m:r>
      </m:oMath>
      <w:r>
        <w:t>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−5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的图象相切，则实数</w:t>
      </w:r>
      <m:oMath>
        <m:r>
          <m:rPr/>
          <w:rPr>
            <w:rFonts w:ascii="Cambria Math" w:hAnsi="Cambria Math" w:cs="Cambria Math"/>
          </w:rPr>
          <m:t>b=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4B893C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</w:t>
      </w:r>
      <w:r>
        <w:tab/>
      </w:r>
      <w:r>
        <w:t>B．3</w:t>
      </w:r>
      <w:r>
        <w:tab/>
      </w:r>
      <w:r>
        <w:t>C．2</w:t>
      </w:r>
      <w:r>
        <w:tab/>
      </w:r>
      <w:r>
        <w:t>D．-5</w:t>
      </w:r>
    </w:p>
    <w:p w14:paraId="22F85B80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2CDAF852">
      <w:pPr>
        <w:pStyle w:val="2"/>
        <w:ind w:left="1470" w:right="1470"/>
      </w:pPr>
    </w:p>
    <w:p w14:paraId="5C61153E">
      <w:pPr>
        <w:spacing w:line="360" w:lineRule="auto"/>
        <w:jc w:val="left"/>
      </w:pPr>
      <w:r>
        <w:rPr>
          <w:rFonts w:hint="eastAsia" w:eastAsia="新宋体"/>
          <w:szCs w:val="21"/>
        </w:rPr>
        <w:t>【变式8-1】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+b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处的切线方程为</w:t>
      </w:r>
      <m:oMath>
        <m:r>
          <m:rPr/>
          <w:rPr>
            <w:rFonts w:ascii="Cambria Math" w:hAnsi="Cambria Math" w:cs="Cambria Math"/>
          </w:rPr>
          <m:t>y=x+2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a+b=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378D81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C．1</w:t>
      </w:r>
      <w:r>
        <w:tab/>
      </w:r>
      <w:r>
        <w:t>D．2</w:t>
      </w:r>
    </w:p>
    <w:p w14:paraId="04F4F965">
      <w:pPr>
        <w:spacing w:line="360" w:lineRule="auto"/>
        <w:jc w:val="left"/>
      </w:pPr>
      <w:r>
        <w:rPr>
          <w:rFonts w:hint="eastAsia" w:eastAsia="新宋体"/>
          <w:szCs w:val="21"/>
        </w:rPr>
        <w:t>【变式8-2】</w:t>
      </w:r>
      <w:r>
        <w:t>已知直线</w:t>
      </w:r>
      <m:oMath>
        <m:r>
          <m:rPr/>
          <w:rPr>
            <w:rFonts w:ascii="Cambria Math" w:hAnsi="Cambria Math" w:cs="Cambria Math"/>
          </w:rPr>
          <m:t>y=a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</m:oMath>
      <w:r>
        <w:t>与曲线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相切，则实数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5104C1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C．1</w:t>
      </w:r>
      <w:r>
        <w:tab/>
      </w:r>
      <w:r>
        <w:t>D．2</w:t>
      </w:r>
    </w:p>
    <w:p w14:paraId="5BFBF45A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BDA12F5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3A6C99EE">
      <w:pPr>
        <w:spacing w:line="360" w:lineRule="auto"/>
        <w:jc w:val="left"/>
      </w:pPr>
      <w:r>
        <w:rPr>
          <w:rFonts w:hint="eastAsia" w:eastAsia="新宋体"/>
          <w:szCs w:val="21"/>
        </w:rPr>
        <w:t>【变式8-3】</w:t>
      </w:r>
      <w:r>
        <w:t>已知曲线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a−x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存在过坐标原点的切线，则实数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35A0E5C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−4,0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,−4</m:t>
            </m:r>
            <m:d>
              <m:dPr>
                <m:begChr m:val="]"/>
                <m:endChr m:val="[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∪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60E5C386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−4,0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,−4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28164148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78D33FCB">
      <w:pPr>
        <w:pStyle w:val="2"/>
        <w:ind w:left="0" w:leftChars="0" w:right="1470"/>
      </w:pPr>
    </w:p>
    <w:p w14:paraId="485E5A03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题型九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两条切线平行或垂直问题</w:t>
      </w:r>
    </w:p>
    <w:p w14:paraId="3211CA51">
      <w:pPr>
        <w:spacing w:line="360" w:lineRule="auto"/>
        <w:jc w:val="left"/>
      </w:pPr>
      <w:r>
        <w:rPr>
          <w:rFonts w:hint="eastAsia" w:eastAsia="新宋体"/>
          <w:szCs w:val="21"/>
        </w:rPr>
        <w:t>例9.</w:t>
      </w:r>
      <w:r>
        <w:rPr>
          <w:rFonts w:eastAsia="新宋体"/>
          <w:szCs w:val="21"/>
        </w:rPr>
        <w:t xml:space="preserve"> </w:t>
      </w:r>
      <w:r>
        <w:t>已知曲线</w:t>
      </w:r>
      <m:oMath>
        <m:r>
          <m:rPr/>
          <w:rPr>
            <w:rFonts w:ascii="Cambria Math" w:hAnsi="Cambria Math" w:cs="Cambria Math"/>
          </w:rPr>
          <m:t>f(x)=x+a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1,1</m:t>
            </m:r>
            <m:ctrlPr>
              <w:rPr>
                <w:rFonts w:ascii="Cambria Math" w:hAnsi="Cambria Math"/>
              </w:rPr>
            </m:ctrlPr>
          </m:e>
        </m:d>
      </m:oMath>
      <w:r>
        <w:t>处的切线与直线</w:t>
      </w:r>
      <m:oMath>
        <m:r>
          <m:rPr/>
          <w:rPr>
            <w:rFonts w:ascii="Cambria Math" w:hAnsi="Cambria Math" w:cs="Cambria Math"/>
          </w:rPr>
          <m:t>3x−y+1=0</m:t>
        </m:r>
      </m:oMath>
      <w:r>
        <w:t>垂直，则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F8B597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A．3</w:t>
      </w:r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3F8939FD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042EF40D">
      <w:pPr>
        <w:pStyle w:val="2"/>
        <w:ind w:left="1470" w:right="1470"/>
        <w:rPr>
          <w:rFonts w:hint="eastAsia"/>
        </w:rPr>
      </w:pPr>
    </w:p>
    <w:p w14:paraId="0E827515">
      <w:pPr>
        <w:pStyle w:val="2"/>
        <w:ind w:left="1470" w:right="1470"/>
      </w:pPr>
    </w:p>
    <w:p w14:paraId="45BC3008">
      <w:pPr>
        <w:spacing w:line="360" w:lineRule="auto"/>
        <w:jc w:val="left"/>
      </w:pPr>
      <w:r>
        <w:rPr>
          <w:rFonts w:hint="eastAsia" w:eastAsia="新宋体"/>
          <w:szCs w:val="21"/>
        </w:rPr>
        <w:t>【变式9-1】</w:t>
      </w:r>
      <w:r>
        <w:t>设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处的切线与直线</w:t>
      </w:r>
      <m:oMath>
        <m:r>
          <m:rPr/>
          <w:rPr>
            <w:rFonts w:ascii="Cambria Math" w:hAnsi="Cambria Math" w:cs="Cambria Math"/>
          </w:rPr>
          <m:t>3x−2y−3=0</m:t>
        </m:r>
      </m:oMath>
      <w:r>
        <w:t>垂直，则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F8B892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3DD255C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4930D6FB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35C28DE9">
      <w:pPr>
        <w:spacing w:line="360" w:lineRule="auto"/>
        <w:jc w:val="left"/>
      </w:pPr>
      <w:r>
        <w:rPr>
          <w:rFonts w:hint="eastAsia" w:eastAsia="新宋体"/>
          <w:szCs w:val="21"/>
        </w:rPr>
        <w:t>【变式9-2】</w:t>
      </w:r>
      <w:r>
        <w:t>已知曲线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+3x</m:t>
        </m:r>
      </m:oMath>
      <w:r>
        <w:t>在点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处的切线与直线</w:t>
      </w:r>
      <m:oMath>
        <m:r>
          <m:rPr/>
          <w:rPr>
            <w:rFonts w:ascii="Cambria Math" w:hAnsi="Cambria Math" w:cs="Cambria Math"/>
          </w:rPr>
          <m:t>y=15x+3</m:t>
        </m:r>
      </m:oMath>
      <w:r>
        <w:t>平行，则点</w:t>
      </w:r>
      <m:oMath>
        <m:r>
          <m:rPr/>
          <w:rPr>
            <w:rFonts w:ascii="Cambria Math" w:hAnsi="Cambria Math" w:cs="Cambria Math"/>
          </w:rPr>
          <m:t>P</m:t>
        </m:r>
      </m:oMath>
      <w:r>
        <w:t>的坐标为（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3CAED1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(2,14)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(−2,−14)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(2,14)</m:t>
        </m:r>
      </m:oMath>
      <w:r>
        <w:t>或</w:t>
      </w:r>
      <m:oMath>
        <m:r>
          <m:rPr/>
          <w:rPr>
            <w:rFonts w:ascii="Cambria Math" w:hAnsi="Cambria Math" w:cs="Cambria Math"/>
          </w:rPr>
          <m:t>(−2,−14)</m:t>
        </m:r>
      </m:oMath>
      <w:r>
        <w:tab/>
      </w:r>
      <w:r>
        <w:t>D．以上都不对</w:t>
      </w:r>
    </w:p>
    <w:p w14:paraId="71B43D69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2AA4EA5E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1697F600">
      <w:pPr>
        <w:spacing w:line="360" w:lineRule="auto"/>
        <w:jc w:val="left"/>
      </w:pPr>
      <w:r>
        <w:rPr>
          <w:rFonts w:hint="eastAsia" w:eastAsia="新宋体"/>
          <w:szCs w:val="21"/>
        </w:rPr>
        <w:t>【变式9-3】</w:t>
      </w:r>
      <w:r>
        <w:t>若曲线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nor/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2x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处的切线互相垂直，且交点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在直线</w:t>
      </w:r>
      <m:oMath>
        <m:r>
          <m:rPr/>
          <w:rPr>
            <w:rFonts w:ascii="Cambria Math" w:hAnsi="Cambria Math" w:cs="Cambria Math"/>
          </w:rPr>
          <m:t>y=a</m:t>
        </m:r>
      </m:oMath>
      <w:r>
        <w:t>上，则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的值可能是（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EC50E2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7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</w:rPr>
          <m:t>π</m:t>
        </m:r>
      </m:oMath>
    </w:p>
    <w:p w14:paraId="13BFF07E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31E1F9BE">
      <w:pPr>
        <w:pStyle w:val="2"/>
        <w:ind w:left="0" w:leftChars="0" w:right="1470"/>
        <w:rPr>
          <w:b/>
          <w:color w:val="4BACC6"/>
          <w:szCs w:val="21"/>
        </w:rPr>
      </w:pPr>
    </w:p>
    <w:p w14:paraId="1A26628C">
      <w:pPr>
        <w:pStyle w:val="2"/>
        <w:ind w:left="0" w:leftChars="0" w:right="1470"/>
        <w:rPr>
          <w:rFonts w:hint="eastAsia"/>
          <w:b/>
          <w:color w:val="4BACC6"/>
          <w:szCs w:val="21"/>
        </w:rPr>
      </w:pPr>
    </w:p>
    <w:p w14:paraId="734EEE07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题型十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公切线问题</w:t>
      </w:r>
    </w:p>
    <w:p w14:paraId="1038A468">
      <w:pPr>
        <w:spacing w:line="360" w:lineRule="auto"/>
        <w:jc w:val="left"/>
      </w:pPr>
      <w:r>
        <w:rPr>
          <w:rFonts w:hint="eastAsia" w:eastAsia="新宋体"/>
          <w:szCs w:val="21"/>
        </w:rPr>
        <w:t>例10.</w:t>
      </w:r>
      <w:r>
        <w:rPr>
          <w:rFonts w:eastAsia="新宋体"/>
          <w:szCs w:val="21"/>
        </w:rPr>
        <w:t xml:space="preserve"> </w:t>
      </w:r>
      <w:r>
        <w:t>若直线</w:t>
      </w:r>
      <m:oMath>
        <m:r>
          <m:rPr/>
          <w:rPr>
            <w:rFonts w:ascii="Cambria Math" w:hAnsi="Cambria Math" w:cs="Cambria Math"/>
          </w:rPr>
          <m:t>y=kx+b</m:t>
        </m:r>
      </m:oMath>
      <w:r>
        <w:t>是曲线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x+2</m:t>
            </m:r>
            <m:ctrlPr>
              <w:rPr>
                <w:rFonts w:ascii="Cambria Math" w:hAnsi="Cambria Math"/>
              </w:rPr>
            </m:ctrlPr>
          </m:e>
        </m:d>
      </m:oMath>
      <w:r>
        <w:t>的切线，也是曲线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x+4</m:t>
        </m:r>
      </m:oMath>
      <w:r>
        <w:t>的切线，则</w:t>
      </w:r>
      <m:oMath>
        <m:r>
          <m:rPr/>
          <w:rPr>
            <w:rFonts w:ascii="Cambria Math" w:hAnsi="Cambria Math" w:cs="Cambria Math"/>
          </w:rPr>
          <m:t>k=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807D81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B．2</w:t>
      </w:r>
      <w:r>
        <w:tab/>
      </w:r>
      <w:r>
        <w:t>C．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2</m:t>
        </m:r>
      </m:oMath>
      <w:r>
        <w:tab/>
      </w:r>
      <w:r>
        <w:t>D．2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2</m:t>
        </m:r>
      </m:oMath>
    </w:p>
    <w:p w14:paraId="360E7389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75FF765F">
      <w:pPr>
        <w:pStyle w:val="2"/>
        <w:ind w:left="1470" w:right="1470"/>
      </w:pPr>
    </w:p>
    <w:p w14:paraId="488431C7">
      <w:pPr>
        <w:pStyle w:val="2"/>
        <w:ind w:left="1470" w:right="1470"/>
        <w:rPr>
          <w:rFonts w:hint="eastAsia"/>
        </w:rPr>
      </w:pPr>
    </w:p>
    <w:p w14:paraId="6373254F">
      <w:pPr>
        <w:pStyle w:val="2"/>
        <w:ind w:left="1470" w:right="1470"/>
      </w:pPr>
    </w:p>
    <w:p w14:paraId="67C56007">
      <w:pPr>
        <w:spacing w:line="360" w:lineRule="auto"/>
        <w:jc w:val="left"/>
      </w:pPr>
      <w:r>
        <w:rPr>
          <w:rFonts w:hint="eastAsia" w:eastAsia="新宋体"/>
          <w:szCs w:val="21"/>
        </w:rPr>
        <w:t>【变式10-1】</w:t>
      </w:r>
      <w:r>
        <w:t>若曲线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+5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x=2</m:t>
        </m:r>
      </m:oMath>
      <w:r>
        <w:t>处的切线与曲线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x+3x+t</m:t>
        </m:r>
      </m:oMath>
      <w:r>
        <w:t>（</w:t>
      </w:r>
      <m:oMath>
        <m:r>
          <m:rPr/>
          <w:rPr>
            <w:rFonts w:ascii="Cambria Math" w:hAnsi="Cambria Math" w:cs="Cambria Math"/>
          </w:rPr>
          <m:t>t</m:t>
        </m:r>
      </m:oMath>
      <w:r>
        <w:t>为常数）相切，则</w:t>
      </w:r>
      <m:oMath>
        <m:r>
          <m:rPr/>
          <w:rPr>
            <w:rFonts w:ascii="Cambria Math" w:hAnsi="Cambria Math" w:cs="Cambria Math"/>
          </w:rPr>
          <m:t>t=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A01E7E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A．3</w:t>
      </w:r>
      <w:r>
        <w:tab/>
      </w:r>
      <w:r>
        <w:t>B．0</w:t>
      </w:r>
      <w:r>
        <w:tab/>
      </w:r>
      <w:r>
        <w:t>C．2</w:t>
      </w:r>
      <w:r>
        <w:tab/>
      </w:r>
      <w:r>
        <w:t>D．1</w:t>
      </w:r>
    </w:p>
    <w:p w14:paraId="536B4008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484682B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4D5118FB">
      <w:pPr>
        <w:spacing w:line="360" w:lineRule="auto"/>
        <w:jc w:val="left"/>
      </w:pPr>
      <w:r>
        <w:rPr>
          <w:rFonts w:hint="eastAsia" w:eastAsia="新宋体"/>
          <w:szCs w:val="21"/>
        </w:rPr>
        <w:t>【变式10-2】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，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a∈R</m:t>
            </m:r>
            <m:ctrlPr>
              <w:rPr>
                <w:rFonts w:ascii="Cambria Math" w:hAnsi="Cambria Math"/>
              </w:rPr>
            </m:ctrlPr>
          </m:e>
        </m:d>
      </m:oMath>
      <w:r>
        <w:t>，若经过点</w:t>
      </w:r>
      <m:oMath>
        <m:r>
          <m:rPr/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1,0</m:t>
            </m:r>
            <m:ctrlPr>
              <w:rPr>
                <w:rFonts w:ascii="Cambria Math" w:hAnsi="Cambria Math"/>
              </w:rPr>
            </m:ctrlPr>
          </m:e>
        </m:d>
      </m:oMath>
      <w:r>
        <w:t>存在一条直线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图象和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图象都相切，则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B383E4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A．0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C．3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>或3</w:t>
      </w:r>
    </w:p>
    <w:p w14:paraId="769D1DB9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48A35D3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52E0FE1F">
      <w:pPr>
        <w:spacing w:line="360" w:lineRule="auto"/>
        <w:jc w:val="left"/>
      </w:pPr>
      <w:r>
        <w:rPr>
          <w:rFonts w:hint="eastAsia" w:eastAsia="新宋体"/>
          <w:szCs w:val="21"/>
        </w:rPr>
        <w:t>【变式10-3】</w:t>
      </w:r>
      <w:r>
        <w:t>已知直线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为曲线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</m:t>
        </m:r>
      </m:oMath>
      <w:r>
        <w:t>与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x+1</m:t>
        </m:r>
      </m:oMath>
      <w:r>
        <w:t>的公共切线，则直线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的方程可以为（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C81D82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y=x−1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y=x+1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nor/>
            <m:sty m:val="p"/>
          </m:rPr>
          <w:rPr>
            <w:rFonts w:ascii="Cambria Math" w:hAnsi="Cambria Math" w:cs="Cambria Math"/>
          </w:rPr>
          <m:t>e</m:t>
        </m:r>
        <m:r>
          <m:rPr/>
          <w:rPr>
            <w:rFonts w:ascii="Cambria Math" w:hAnsi="Cambria Math" w:cs="Cambria Math"/>
          </w:rPr>
          <m:t>x−1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nor/>
            <m:sty m:val="p"/>
          </m:rPr>
          <w:rPr>
            <w:rFonts w:ascii="Cambria Math" w:hAnsi="Cambria Math" w:cs="Cambria Math"/>
          </w:rPr>
          <m:t>e</m:t>
        </m:r>
        <m:r>
          <m:rPr/>
          <w:rPr>
            <w:rFonts w:ascii="Cambria Math" w:hAnsi="Cambria Math" w:cs="Cambria Math"/>
          </w:rPr>
          <m:t>x+1</m:t>
        </m:r>
      </m:oMath>
    </w:p>
    <w:p w14:paraId="453F9D9E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1F19734">
      <w:pPr>
        <w:pStyle w:val="2"/>
        <w:ind w:left="0" w:leftChars="0" w:right="1470"/>
      </w:pPr>
    </w:p>
    <w:p w14:paraId="68B560A1">
      <w:pPr>
        <w:pStyle w:val="2"/>
        <w:ind w:left="0" w:leftChars="0" w:right="1470"/>
      </w:pPr>
    </w:p>
    <w:p w14:paraId="3733C8EA">
      <w:pPr>
        <w:pStyle w:val="2"/>
        <w:ind w:left="0" w:leftChars="0" w:right="1470"/>
      </w:pPr>
    </w:p>
    <w:p w14:paraId="62FA7C7E">
      <w:pPr>
        <w:pStyle w:val="2"/>
        <w:ind w:left="0" w:leftChars="0" w:right="1470"/>
      </w:pPr>
    </w:p>
    <w:p w14:paraId="576D5820">
      <w:pPr>
        <w:pStyle w:val="2"/>
        <w:ind w:left="0" w:leftChars="0" w:right="1470"/>
      </w:pPr>
    </w:p>
    <w:p w14:paraId="149E5E00">
      <w:pPr>
        <w:pStyle w:val="2"/>
        <w:ind w:left="0" w:leftChars="0" w:right="1470"/>
      </w:pPr>
    </w:p>
    <w:p w14:paraId="130E20D3">
      <w:pPr>
        <w:pStyle w:val="2"/>
        <w:ind w:left="0" w:leftChars="0" w:right="1470"/>
      </w:pPr>
    </w:p>
    <w:p w14:paraId="55BAA35F">
      <w:pPr>
        <w:pStyle w:val="2"/>
        <w:ind w:left="0" w:leftChars="0" w:right="1470"/>
      </w:pPr>
    </w:p>
    <w:p w14:paraId="2F4A308D">
      <w:pPr>
        <w:pStyle w:val="2"/>
        <w:ind w:left="0" w:leftChars="0" w:right="1470"/>
      </w:pPr>
    </w:p>
    <w:p w14:paraId="3625AFD5">
      <w:pPr>
        <w:pStyle w:val="2"/>
        <w:ind w:left="0" w:leftChars="0" w:right="1470"/>
      </w:pPr>
    </w:p>
    <w:p w14:paraId="069F6B2D">
      <w:pPr>
        <w:pStyle w:val="2"/>
        <w:ind w:left="0" w:leftChars="0" w:right="1470"/>
      </w:pPr>
    </w:p>
    <w:p w14:paraId="0C049929">
      <w:pPr>
        <w:pStyle w:val="2"/>
        <w:ind w:left="0" w:leftChars="0" w:right="1470"/>
      </w:pPr>
    </w:p>
    <w:p w14:paraId="365B80CA">
      <w:pPr>
        <w:pStyle w:val="2"/>
        <w:ind w:left="0" w:leftChars="0" w:right="1470"/>
        <w:rPr>
          <w:rFonts w:hint="eastAsia"/>
        </w:rPr>
      </w:pPr>
    </w:p>
    <w:p w14:paraId="3E3C67E2">
      <w:pPr>
        <w:snapToGrid w:val="0"/>
        <w:spacing w:line="360" w:lineRule="auto"/>
        <w:contextualSpacing/>
        <w:jc w:val="center"/>
        <w:textAlignment w:val="center"/>
      </w:pPr>
      <w:r>
        <w:drawing>
          <wp:inline distT="0" distB="0" distL="0" distR="0">
            <wp:extent cx="2647950" cy="466725"/>
            <wp:effectExtent l="0" t="0" r="0" b="0"/>
            <wp:docPr id="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0A8D">
      <w:pPr>
        <w:spacing w:line="360" w:lineRule="auto"/>
        <w:jc w:val="left"/>
      </w:pPr>
      <w:r>
        <w:rPr>
          <w:rFonts w:hint="eastAsia"/>
        </w:rPr>
        <w:t>1</w:t>
      </w:r>
      <w:r>
        <w:t>下列函数的求导正确的是（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C6A8EF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−2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=−2x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 xml:space="preserve">    </w:t>
      </w: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x+x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</w:p>
    <w:p w14:paraId="666D364F">
      <w:pPr>
        <w:spacing w:line="360" w:lineRule="auto"/>
        <w:jc w:val="left"/>
      </w:pPr>
      <w:r>
        <w:rPr>
          <w:rFonts w:hint="eastAsia"/>
        </w:rPr>
        <w:t>2</w:t>
      </w:r>
      <w:r>
        <w:t>下列求导运算正确的是（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6C972E2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x)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7948F714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x+4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44252C47">
      <w:pPr>
        <w:spacing w:line="360" w:lineRule="auto"/>
        <w:jc w:val="left"/>
      </w:pPr>
      <w:r>
        <w:rPr>
          <w:rFonts w:hint="eastAsia"/>
        </w:rPr>
        <w:t>3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+2x−1</m:t>
        </m:r>
      </m:oMath>
      <w: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120675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0</m:t>
        </m:r>
      </m:oMath>
    </w:p>
    <w:p w14:paraId="31DC5625">
      <w:pPr>
        <w:spacing w:line="360" w:lineRule="auto"/>
        <w:jc w:val="left"/>
      </w:pPr>
      <w:r>
        <w:rPr>
          <w:rFonts w:hint="eastAsia"/>
        </w:rPr>
        <w:t>4</w:t>
      </w:r>
      <w:r>
        <w:t>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−2x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x=0</m:t>
        </m:r>
      </m:oMath>
      <w:r>
        <w:t>处的切线的倾斜角为</w:t>
      </w:r>
      <m:oMath>
        <m:r>
          <m:rPr/>
          <w:rPr>
            <w:rFonts w:ascii="Cambria Math" w:hAnsi="Cambria Math" w:cs="Cambria Math"/>
          </w:rPr>
          <m:t>α</m:t>
        </m:r>
      </m:oMath>
      <w: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α+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CE19DE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C．1</w:t>
      </w:r>
      <w:r>
        <w:tab/>
      </w:r>
      <w:r>
        <w:t>D．-1</w:t>
      </w:r>
    </w:p>
    <w:p w14:paraId="373B1F25">
      <w:pPr>
        <w:spacing w:line="360" w:lineRule="auto"/>
        <w:jc w:val="left"/>
      </w:pPr>
      <w:r>
        <w:rPr>
          <w:rFonts w:hint="eastAsia"/>
        </w:rPr>
        <w:t>5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处的切线与直线</w:t>
      </w:r>
      <m:oMath>
        <m:r>
          <m:rPr/>
          <w:rPr>
            <w:rFonts w:ascii="Cambria Math" w:hAnsi="Cambria Math" w:cs="Cambria Math"/>
          </w:rPr>
          <m:t>x−2y+1=0</m:t>
        </m:r>
      </m:oMath>
      <w:r>
        <w:t>垂直，则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226B0B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A．－2</w:t>
      </w:r>
      <w:r>
        <w:tab/>
      </w:r>
      <w:r>
        <w:t>B．－1</w:t>
      </w:r>
      <w:r>
        <w:tab/>
      </w:r>
      <w:r>
        <w:t>C．2</w:t>
      </w:r>
      <w:r>
        <w:tab/>
      </w:r>
      <w:r>
        <w:t>D．3</w:t>
      </w:r>
    </w:p>
    <w:p w14:paraId="26874993">
      <w:pPr>
        <w:spacing w:line="360" w:lineRule="auto"/>
        <w:jc w:val="left"/>
      </w:pPr>
      <w:r>
        <w:rPr>
          <w:rFonts w:hint="eastAsia"/>
        </w:rPr>
        <w:t>6</w:t>
      </w:r>
      <w:r>
        <w:t>已知曲线</w:t>
      </w:r>
      <m:oMath>
        <m:r>
          <m:rPr/>
          <w:rPr>
            <w:rFonts w:ascii="Cambria Math" w:hAnsi="Cambria Math" w:cs="Cambria Math"/>
          </w:rPr>
          <m:t>y=x+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1,1</m:t>
            </m:r>
            <m:ctrlPr>
              <w:rPr>
                <w:rFonts w:ascii="Cambria Math" w:hAnsi="Cambria Math"/>
              </w:rPr>
            </m:ctrlPr>
          </m:e>
        </m:d>
      </m:oMath>
      <w:r>
        <w:t>处的切线与曲线</w:t>
      </w:r>
      <m:oMath>
        <m:r>
          <m:rPr/>
          <w:rPr>
            <w:rFonts w:ascii="Cambria Math" w:hAnsi="Cambria Math" w:cs="Cambria Math"/>
          </w:rPr>
          <m:t>y=a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+x+2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a≠0</m:t>
            </m:r>
            <m:ctrlPr>
              <w:rPr>
                <w:rFonts w:ascii="Cambria Math" w:hAnsi="Cambria Math"/>
              </w:rPr>
            </m:ctrlPr>
          </m:e>
        </m:d>
      </m:oMath>
      <w:r>
        <w:t>相切，则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1E569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den>
        </m:f>
      </m:oMath>
    </w:p>
    <w:p w14:paraId="3C077948">
      <w:pPr>
        <w:spacing w:line="360" w:lineRule="auto"/>
        <w:jc w:val="left"/>
      </w:pPr>
      <w:r>
        <w:rPr>
          <w:rFonts w:hint="eastAsia"/>
        </w:rPr>
        <w:t>7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+5x,x≥0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+1,x&lt;0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，若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≥kx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k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5C491B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,5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[0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5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>
        <w:tab/>
      </w:r>
      <w:r>
        <w:t>D．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0,5</m:t>
            </m:r>
            <m:ctrlPr>
              <w:rPr>
                <w:rFonts w:ascii="Cambria Math" w:hAnsi="Cambria Math"/>
              </w:rPr>
            </m:ctrlPr>
          </m:e>
        </m:d>
      </m:oMath>
    </w:p>
    <w:p w14:paraId="53B6577E">
      <w:pPr>
        <w:spacing w:line="360" w:lineRule="auto"/>
        <w:jc w:val="left"/>
      </w:pPr>
      <w:r>
        <w:rPr>
          <w:rFonts w:hint="eastAsia"/>
        </w:rPr>
        <w:t>8</w:t>
      </w:r>
      <w:r>
        <w:t>（多选）曲线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+x−2</m:t>
        </m:r>
      </m:oMath>
      <w:r>
        <w:t>在</w:t>
      </w:r>
      <m:oMath>
        <m:r>
          <m:rPr/>
          <w:rPr>
            <w:rFonts w:ascii="Cambria Math" w:hAnsi="Cambria Math" w:cs="Cambria Math"/>
          </w:rPr>
          <m:t>P</m:t>
        </m:r>
      </m:oMath>
      <w:r>
        <w:t>点处的切线平行于直线</w:t>
      </w:r>
      <m:oMath>
        <m:r>
          <m:rPr/>
          <w:rPr>
            <w:rFonts w:ascii="Cambria Math" w:hAnsi="Cambria Math" w:cs="Cambria Math"/>
          </w:rPr>
          <m:t>y=4x−1</m:t>
        </m:r>
      </m:oMath>
      <w:r>
        <w:t>，则切线方程为（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5476BBF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y=4x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y=4x−4</m:t>
        </m:r>
      </m:oMath>
    </w:p>
    <w:p w14:paraId="6FFD323C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y=4x−8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y=4x−2</m:t>
        </m:r>
      </m:oMath>
    </w:p>
    <w:p w14:paraId="62BA2583">
      <w:pPr>
        <w:spacing w:line="360" w:lineRule="auto"/>
        <w:jc w:val="left"/>
      </w:pPr>
      <w:r>
        <w:rPr>
          <w:rFonts w:hint="eastAsia"/>
        </w:rPr>
        <w:t>9</w:t>
      </w:r>
      <w:r>
        <w:t>若直线</w:t>
      </w:r>
      <m:oMath>
        <m:r>
          <m:rPr/>
          <w:rPr>
            <w:rFonts w:ascii="Cambria Math" w:hAnsi="Cambria Math" w:cs="Cambria Math"/>
          </w:rPr>
          <m:t>y=2x+b</m:t>
        </m:r>
      </m:oMath>
      <w:r>
        <w:t>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=x+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的图象相切，则</w:t>
      </w:r>
      <m:oMath>
        <m:r>
          <m:rPr/>
          <w:rPr>
            <w:rFonts w:ascii="Cambria Math" w:hAnsi="Cambria Math" w:cs="Cambria Math"/>
          </w:rPr>
          <m:t>b=</m:t>
        </m:r>
      </m:oMath>
      <w:r>
        <w:rPr>
          <w:rFonts w:eastAsia="Times New Roman"/>
          <w:u w:val="single"/>
        </w:rPr>
        <w:t xml:space="preserve">      </w:t>
      </w:r>
      <w:r>
        <w:t>．</w:t>
      </w:r>
    </w:p>
    <w:p w14:paraId="72FFEB2A">
      <w:pPr>
        <w:spacing w:line="360" w:lineRule="auto"/>
        <w:jc w:val="left"/>
      </w:pPr>
      <w:r>
        <w:rPr>
          <w:rFonts w:hint="eastAsia"/>
        </w:rPr>
        <w:t>10</w:t>
      </w:r>
      <w:r>
        <w:t>求下列函数的导函数</w:t>
      </w:r>
    </w:p>
    <w:p w14:paraId="353B8AC9">
      <w:pPr>
        <w:spacing w:line="360" w:lineRule="auto"/>
        <w:jc w:val="left"/>
      </w:pPr>
      <w:r>
        <w:t>(1)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+4</m:t>
        </m:r>
      </m:oMath>
      <w:r>
        <m:rPr/>
        <w:rPr>
          <w:rFonts w:hint="default" w:hAnsi="Cambria Math" w:cs="Cambria Math"/>
          <w:i w:val="0"/>
          <w:lang w:val="en-US"/>
        </w:rPr>
        <w:t xml:space="preserve">       </w:t>
      </w:r>
      <w:r>
        <w:t>(2)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；</w:t>
      </w:r>
      <w:r>
        <w:rPr>
          <w:rFonts w:hint="default"/>
          <w:lang w:val="en-US"/>
        </w:rPr>
        <w:t xml:space="preserve">   </w:t>
      </w:r>
      <w:r>
        <w:t>(3)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default" w:hAnsi="Cambria Math"/>
          <w:i w:val="0"/>
          <w:lang w:val="en-US"/>
        </w:rPr>
        <w:t xml:space="preserve">    </w:t>
      </w:r>
      <w:r>
        <w:t>(4)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1−2x</m:t>
            </m:r>
            <m:ctrlPr>
              <w:rPr>
                <w:rFonts w:ascii="Cambria Math" w:hAnsi="Cambria Math"/>
              </w:rPr>
            </m:ctrlPr>
          </m:e>
        </m:d>
      </m:oMath>
    </w:p>
    <w:p w14:paraId="1D2C8E4F">
      <w:pPr>
        <w:pStyle w:val="2"/>
        <w:ind w:left="1470" w:right="1470"/>
        <w:rPr>
          <w:rFonts w:hint="eastAsia"/>
        </w:rPr>
      </w:pPr>
    </w:p>
    <w:p w14:paraId="56F82832">
      <w:pPr>
        <w:pStyle w:val="2"/>
        <w:ind w:left="1470" w:right="1470"/>
        <w:rPr>
          <w:rFonts w:hint="eastAsia"/>
        </w:rPr>
      </w:pPr>
    </w:p>
    <w:p w14:paraId="3E67FDD0">
      <w:pPr>
        <w:pStyle w:val="2"/>
        <w:ind w:left="1470" w:right="1470"/>
        <w:rPr>
          <w:rFonts w:hint="eastAsia"/>
        </w:rPr>
      </w:pPr>
    </w:p>
    <w:p w14:paraId="12108D4E">
      <w:pPr>
        <w:pStyle w:val="2"/>
        <w:ind w:left="1470" w:right="1470"/>
        <w:rPr>
          <w:rFonts w:hint="eastAsia"/>
        </w:rPr>
      </w:pPr>
    </w:p>
    <w:p w14:paraId="1F020288">
      <w:pPr>
        <w:spacing w:line="360" w:lineRule="auto"/>
        <w:jc w:val="left"/>
      </w:pPr>
      <w:r>
        <w:rPr>
          <w:rFonts w:hint="eastAsia"/>
        </w:rPr>
        <w:t>11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(a&gt;0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a≠1)</m:t>
        </m:r>
      </m:oMath>
      <w:r>
        <w:t>的图象过点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>.</w:t>
      </w:r>
    </w:p>
    <w:p w14:paraId="2B27D82D">
      <w:pPr>
        <w:spacing w:line="360" w:lineRule="auto"/>
        <w:jc w:val="left"/>
      </w:pPr>
      <w:r>
        <w:t>(1)求函数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的解析式；</w:t>
      </w:r>
    </w:p>
    <w:p w14:paraId="329CF5BD">
      <w:pPr>
        <w:spacing w:line="360" w:lineRule="auto"/>
        <w:jc w:val="left"/>
      </w:pPr>
      <w:r>
        <w:t>(2)过原点</w:t>
      </w:r>
      <m:oMath>
        <m:r>
          <m:rPr/>
          <w:rPr>
            <w:rFonts w:ascii="Cambria Math" w:hAnsi="Cambria Math" w:cs="Cambria Math"/>
          </w:rPr>
          <m:t>O</m:t>
        </m:r>
      </m:oMath>
      <w:r>
        <w:t>作曲线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的两条切线，切点分别为</w:t>
      </w:r>
      <m:oMath>
        <m:r>
          <m:rPr/>
          <w:rPr>
            <w:rFonts w:ascii="Cambria Math" w:hAnsi="Cambria Math" w:cs="Cambria Math"/>
          </w:rPr>
          <m:t>A,B</m:t>
        </m:r>
      </m:oMath>
      <w:r>
        <w:t>.</w:t>
      </w:r>
    </w:p>
    <w:p w14:paraId="4A8C20C3">
      <w:pPr>
        <w:spacing w:line="360" w:lineRule="auto"/>
        <w:jc w:val="left"/>
      </w:pPr>
      <w:r>
        <w:t>①求切线</w:t>
      </w:r>
      <m:oMath>
        <m:r>
          <m:rPr/>
          <w:rPr>
            <w:rFonts w:ascii="Cambria Math" w:hAnsi="Cambria Math" w:cs="Cambria Math"/>
          </w:rPr>
          <m:t>OA,OB</m:t>
        </m:r>
      </m:oMath>
      <w:r>
        <w:t>的方程；</w:t>
      </w:r>
    </w:p>
    <w:p w14:paraId="7CD1AF27">
      <w:pPr>
        <w:spacing w:line="360" w:lineRule="auto"/>
        <w:jc w:val="left"/>
      </w:pPr>
      <w:r>
        <w:t>②求</w:t>
      </w:r>
      <m:oMath>
        <m:r>
          <m:rPr/>
          <w:rPr>
            <w:rFonts w:ascii="Cambria Math" w:hAnsi="Cambria Math" w:cs="Cambria Math"/>
          </w:rPr>
          <m:t>△OAB</m:t>
        </m:r>
      </m:oMath>
      <w:r>
        <w:t>的面积.</w:t>
      </w:r>
    </w:p>
    <w:p w14:paraId="5AF6FA38">
      <w:pPr>
        <w:pStyle w:val="2"/>
        <w:ind w:left="1470" w:right="1470"/>
      </w:pPr>
    </w:p>
    <w:p w14:paraId="633658D4">
      <w:pPr>
        <w:pStyle w:val="2"/>
        <w:ind w:left="1470" w:right="1470"/>
      </w:pPr>
    </w:p>
    <w:p w14:paraId="490983BE">
      <w:pPr>
        <w:pStyle w:val="2"/>
        <w:ind w:left="1470" w:right="1470"/>
      </w:pPr>
    </w:p>
    <w:p w14:paraId="3965B41C">
      <w:pPr>
        <w:pStyle w:val="2"/>
        <w:ind w:left="1470" w:right="1470"/>
      </w:pPr>
    </w:p>
    <w:p w14:paraId="2A35CE11">
      <w:pPr>
        <w:pStyle w:val="2"/>
        <w:ind w:left="0" w:leftChars="0" w:right="1470" w:firstLine="0" w:firstLineChars="0"/>
        <w:rPr>
          <w:rFonts w:hint="eastAsia"/>
        </w:rPr>
      </w:pPr>
      <w:bookmarkStart w:id="1" w:name="_GoBack"/>
      <w:bookmarkEnd w:id="1"/>
    </w:p>
    <w:p w14:paraId="54219649">
      <w:pPr>
        <w:spacing w:line="360" w:lineRule="auto"/>
        <w:jc w:val="left"/>
      </w:pPr>
      <w:r>
        <w:rPr>
          <w:rFonts w:hint="eastAsia"/>
        </w:rPr>
        <w:t>12</w:t>
      </w:r>
      <w:r>
        <w:t>若函数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和</w:t>
      </w:r>
      <m:oMath>
        <m:r>
          <m:rPr/>
          <w:rPr>
            <w:rFonts w:ascii="Cambria Math" w:hAnsi="Cambria Math" w:cs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图象有公共点</w:t>
      </w:r>
      <m:oMath>
        <m:r>
          <m:rPr/>
          <w:rPr>
            <w:rFonts w:ascii="Cambria Math" w:hAnsi="Cambria Math" w:cs="Cambria Math"/>
          </w:rPr>
          <m:t>P</m:t>
        </m:r>
      </m:oMath>
      <w:r>
        <w:t>，且各自在点</w:t>
      </w:r>
      <m:oMath>
        <m:r>
          <m:rPr/>
          <w:rPr>
            <w:rFonts w:ascii="Cambria Math" w:hAnsi="Cambria Math" w:cs="Cambria Math"/>
          </w:rPr>
          <m:t>P</m:t>
        </m:r>
      </m:oMath>
      <w:r>
        <w:t>的切线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重合，则称重合的切线为两函数在点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处的公切线．</w:t>
      </w:r>
    </w:p>
    <w:p w14:paraId="278F5A31">
      <w:pPr>
        <w:spacing w:line="360" w:lineRule="auto"/>
        <w:jc w:val="left"/>
      </w:pPr>
      <w:r>
        <w:t>(1)分别求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和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在交点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处的切线方程；</w:t>
      </w:r>
    </w:p>
    <w:p w14:paraId="4183E450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和</w:t>
      </w:r>
      <m:oMath>
        <m:r>
          <m:rPr/>
          <w:rPr>
            <w:rFonts w:ascii="Cambria Math" w:hAnsi="Cambria Math" w:cs="Cambria Math"/>
          </w:rPr>
          <m:t>y=a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在点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处存在公切线，求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的值及点</w:t>
      </w:r>
      <m:oMath>
        <m:r>
          <m:rPr/>
          <w:rPr>
            <w:rFonts w:ascii="Cambria Math" w:hAnsi="Cambria Math" w:cs="Cambria Math"/>
          </w:rPr>
          <m:t>P</m:t>
        </m:r>
      </m:oMath>
      <w:r>
        <w:t>的坐标．</w:t>
      </w:r>
    </w:p>
    <w:p w14:paraId="0CEAF16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866E16D5-0B0B-7B3C-BC4E-66694784C00E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SimHei">
    <w:panose1 w:val="00000000000000000000"/>
    <w:charset w:val="00"/>
    <w:family w:val="auto"/>
    <w:pitch w:val="default"/>
    <w:sig w:usb0="800000EB" w:usb1="380160EA" w:usb2="14400000" w:usb3="00000000" w:csb0="0000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2" w:fontKey="{55FC187A-C688-0262-BC4E-666978725124}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CE9FA">
    <w:pPr>
      <w:pStyle w:val="10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1E0CF4C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</w:p>
  <w:p w14:paraId="7894EC5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C36C1">
    <w:pPr>
      <w:pStyle w:val="11"/>
    </w:pPr>
  </w:p>
  <w:p w14:paraId="1A1D63F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92E70A9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51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B5DF0">
    <w:pPr>
      <w:pStyle w:val="11"/>
    </w:pPr>
    <w:r>
      <w:pict>
        <v:shape id="WordPictureWatermark28306101" o:spid="_x0000_s2049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85B46">
    <w:pPr>
      <w:pStyle w:val="11"/>
    </w:pPr>
    <w:r>
      <w:pict>
        <v:shape id="WordPictureWatermark28306100" o:spid="_x0000_s2056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  <w:r>
      <w:pict>
        <v:shape id="WordPictureWatermark27069153" o:spid="_x0000_s2057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TrueTypeFonts/>
  <w:saveSubset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46C"/>
    <w:rsid w:val="00001848"/>
    <w:rsid w:val="00002393"/>
    <w:rsid w:val="00005858"/>
    <w:rsid w:val="00015CDB"/>
    <w:rsid w:val="000225B9"/>
    <w:rsid w:val="0003476D"/>
    <w:rsid w:val="00035D54"/>
    <w:rsid w:val="00036312"/>
    <w:rsid w:val="000370ED"/>
    <w:rsid w:val="0003799A"/>
    <w:rsid w:val="000478E7"/>
    <w:rsid w:val="00051D04"/>
    <w:rsid w:val="00057B8D"/>
    <w:rsid w:val="00060741"/>
    <w:rsid w:val="00060C90"/>
    <w:rsid w:val="000725AA"/>
    <w:rsid w:val="00077631"/>
    <w:rsid w:val="00081026"/>
    <w:rsid w:val="0008125A"/>
    <w:rsid w:val="0008280B"/>
    <w:rsid w:val="000870A9"/>
    <w:rsid w:val="00090A1C"/>
    <w:rsid w:val="00091994"/>
    <w:rsid w:val="000970A6"/>
    <w:rsid w:val="000A4380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0102F"/>
    <w:rsid w:val="00110E45"/>
    <w:rsid w:val="0011396B"/>
    <w:rsid w:val="00113CDC"/>
    <w:rsid w:val="0011421B"/>
    <w:rsid w:val="00114A95"/>
    <w:rsid w:val="001177E0"/>
    <w:rsid w:val="00123157"/>
    <w:rsid w:val="00123488"/>
    <w:rsid w:val="001300C8"/>
    <w:rsid w:val="00135E88"/>
    <w:rsid w:val="001361CF"/>
    <w:rsid w:val="001413E4"/>
    <w:rsid w:val="00143402"/>
    <w:rsid w:val="00145F3B"/>
    <w:rsid w:val="00147358"/>
    <w:rsid w:val="001477D9"/>
    <w:rsid w:val="00147EF9"/>
    <w:rsid w:val="001565D6"/>
    <w:rsid w:val="00157FCD"/>
    <w:rsid w:val="0016507D"/>
    <w:rsid w:val="001676EF"/>
    <w:rsid w:val="00172A27"/>
    <w:rsid w:val="00181464"/>
    <w:rsid w:val="001814B2"/>
    <w:rsid w:val="001841E7"/>
    <w:rsid w:val="00190272"/>
    <w:rsid w:val="0019199C"/>
    <w:rsid w:val="00194172"/>
    <w:rsid w:val="0019769F"/>
    <w:rsid w:val="001A1965"/>
    <w:rsid w:val="001A2020"/>
    <w:rsid w:val="001B2706"/>
    <w:rsid w:val="001B2DB9"/>
    <w:rsid w:val="001B2E84"/>
    <w:rsid w:val="001B31AB"/>
    <w:rsid w:val="001B55AB"/>
    <w:rsid w:val="001C04D0"/>
    <w:rsid w:val="001C12D6"/>
    <w:rsid w:val="001C5082"/>
    <w:rsid w:val="001D24DC"/>
    <w:rsid w:val="001D71B7"/>
    <w:rsid w:val="001D7850"/>
    <w:rsid w:val="001D7E20"/>
    <w:rsid w:val="001E62D1"/>
    <w:rsid w:val="001F052A"/>
    <w:rsid w:val="001F069E"/>
    <w:rsid w:val="001F1420"/>
    <w:rsid w:val="001F15D3"/>
    <w:rsid w:val="001F3A5B"/>
    <w:rsid w:val="001F3EE3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192E"/>
    <w:rsid w:val="0021523C"/>
    <w:rsid w:val="002169C3"/>
    <w:rsid w:val="00216DEA"/>
    <w:rsid w:val="00221A05"/>
    <w:rsid w:val="00224F9D"/>
    <w:rsid w:val="00227372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31D4"/>
    <w:rsid w:val="002C6A10"/>
    <w:rsid w:val="002D1DE7"/>
    <w:rsid w:val="002D35DD"/>
    <w:rsid w:val="002D5653"/>
    <w:rsid w:val="002D7668"/>
    <w:rsid w:val="002E114F"/>
    <w:rsid w:val="002E2302"/>
    <w:rsid w:val="002E2B07"/>
    <w:rsid w:val="002E6A90"/>
    <w:rsid w:val="002E7652"/>
    <w:rsid w:val="002F280C"/>
    <w:rsid w:val="002F330E"/>
    <w:rsid w:val="002F6FA3"/>
    <w:rsid w:val="00301C5E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06E"/>
    <w:rsid w:val="003652F9"/>
    <w:rsid w:val="00365C73"/>
    <w:rsid w:val="0037771C"/>
    <w:rsid w:val="00380263"/>
    <w:rsid w:val="00385BA0"/>
    <w:rsid w:val="0038623E"/>
    <w:rsid w:val="00386866"/>
    <w:rsid w:val="00386B4A"/>
    <w:rsid w:val="003876F2"/>
    <w:rsid w:val="003903FC"/>
    <w:rsid w:val="00390765"/>
    <w:rsid w:val="00393C04"/>
    <w:rsid w:val="00396443"/>
    <w:rsid w:val="0039682B"/>
    <w:rsid w:val="003A22C0"/>
    <w:rsid w:val="003A2304"/>
    <w:rsid w:val="003A323A"/>
    <w:rsid w:val="003A5605"/>
    <w:rsid w:val="003A74EC"/>
    <w:rsid w:val="003B4CAA"/>
    <w:rsid w:val="003B53ED"/>
    <w:rsid w:val="003B5482"/>
    <w:rsid w:val="003B72CB"/>
    <w:rsid w:val="003C3F10"/>
    <w:rsid w:val="003C540E"/>
    <w:rsid w:val="003C6040"/>
    <w:rsid w:val="003D03C1"/>
    <w:rsid w:val="003D3B3A"/>
    <w:rsid w:val="003D7C55"/>
    <w:rsid w:val="003E3746"/>
    <w:rsid w:val="003E4150"/>
    <w:rsid w:val="003F4E1E"/>
    <w:rsid w:val="003F718B"/>
    <w:rsid w:val="0040314D"/>
    <w:rsid w:val="0040570E"/>
    <w:rsid w:val="00405833"/>
    <w:rsid w:val="00411EEE"/>
    <w:rsid w:val="00412392"/>
    <w:rsid w:val="00414CCC"/>
    <w:rsid w:val="004151FC"/>
    <w:rsid w:val="0042344E"/>
    <w:rsid w:val="00426205"/>
    <w:rsid w:val="00427DF6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0217"/>
    <w:rsid w:val="004655DE"/>
    <w:rsid w:val="00470523"/>
    <w:rsid w:val="00470717"/>
    <w:rsid w:val="00472FE4"/>
    <w:rsid w:val="00473C98"/>
    <w:rsid w:val="00473F0D"/>
    <w:rsid w:val="00476F2D"/>
    <w:rsid w:val="0047712D"/>
    <w:rsid w:val="00477466"/>
    <w:rsid w:val="004840B7"/>
    <w:rsid w:val="00484725"/>
    <w:rsid w:val="00484936"/>
    <w:rsid w:val="00491A70"/>
    <w:rsid w:val="0049555E"/>
    <w:rsid w:val="004A0212"/>
    <w:rsid w:val="004B12B6"/>
    <w:rsid w:val="004B446B"/>
    <w:rsid w:val="004B53B9"/>
    <w:rsid w:val="004B600A"/>
    <w:rsid w:val="004C0DA9"/>
    <w:rsid w:val="004C3B4F"/>
    <w:rsid w:val="004C4F5D"/>
    <w:rsid w:val="004D3994"/>
    <w:rsid w:val="004D64A2"/>
    <w:rsid w:val="004D6669"/>
    <w:rsid w:val="004E13C2"/>
    <w:rsid w:val="004E5F9E"/>
    <w:rsid w:val="004E731B"/>
    <w:rsid w:val="0050308D"/>
    <w:rsid w:val="00507C04"/>
    <w:rsid w:val="00507D31"/>
    <w:rsid w:val="00510BC8"/>
    <w:rsid w:val="005232CB"/>
    <w:rsid w:val="005324E3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394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C6BC9"/>
    <w:rsid w:val="005D1A55"/>
    <w:rsid w:val="005D1B29"/>
    <w:rsid w:val="005D3414"/>
    <w:rsid w:val="005D4DFC"/>
    <w:rsid w:val="005D5FDF"/>
    <w:rsid w:val="005E3F8C"/>
    <w:rsid w:val="005E580C"/>
    <w:rsid w:val="005E719D"/>
    <w:rsid w:val="005E7F94"/>
    <w:rsid w:val="005F0A59"/>
    <w:rsid w:val="005F60EF"/>
    <w:rsid w:val="0060220B"/>
    <w:rsid w:val="00604F33"/>
    <w:rsid w:val="0060662E"/>
    <w:rsid w:val="00606927"/>
    <w:rsid w:val="00610E5A"/>
    <w:rsid w:val="0062130D"/>
    <w:rsid w:val="00622086"/>
    <w:rsid w:val="00622975"/>
    <w:rsid w:val="006241A0"/>
    <w:rsid w:val="00630ABF"/>
    <w:rsid w:val="00633522"/>
    <w:rsid w:val="00634216"/>
    <w:rsid w:val="00640403"/>
    <w:rsid w:val="00641C34"/>
    <w:rsid w:val="00644362"/>
    <w:rsid w:val="00651780"/>
    <w:rsid w:val="006544CD"/>
    <w:rsid w:val="006566A2"/>
    <w:rsid w:val="0066352C"/>
    <w:rsid w:val="00663774"/>
    <w:rsid w:val="00665E43"/>
    <w:rsid w:val="00666DFE"/>
    <w:rsid w:val="00677CF1"/>
    <w:rsid w:val="00686B56"/>
    <w:rsid w:val="00687ABF"/>
    <w:rsid w:val="00690903"/>
    <w:rsid w:val="00691242"/>
    <w:rsid w:val="0069284F"/>
    <w:rsid w:val="00693F61"/>
    <w:rsid w:val="006945EB"/>
    <w:rsid w:val="006A19F6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441D"/>
    <w:rsid w:val="006F7F15"/>
    <w:rsid w:val="00700597"/>
    <w:rsid w:val="00701AC7"/>
    <w:rsid w:val="007035FE"/>
    <w:rsid w:val="00706692"/>
    <w:rsid w:val="007069C7"/>
    <w:rsid w:val="00710385"/>
    <w:rsid w:val="0071230C"/>
    <w:rsid w:val="0071556C"/>
    <w:rsid w:val="0071703C"/>
    <w:rsid w:val="007204DE"/>
    <w:rsid w:val="00720D53"/>
    <w:rsid w:val="007211DE"/>
    <w:rsid w:val="007274F8"/>
    <w:rsid w:val="0073055F"/>
    <w:rsid w:val="00731FB1"/>
    <w:rsid w:val="00733951"/>
    <w:rsid w:val="00733F0A"/>
    <w:rsid w:val="00734C8D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0C4D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4BFD"/>
    <w:rsid w:val="00816600"/>
    <w:rsid w:val="00816E20"/>
    <w:rsid w:val="00821330"/>
    <w:rsid w:val="008219F6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4C59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268"/>
    <w:rsid w:val="00921B2C"/>
    <w:rsid w:val="00927E45"/>
    <w:rsid w:val="009321B2"/>
    <w:rsid w:val="00932C70"/>
    <w:rsid w:val="00944672"/>
    <w:rsid w:val="009451A9"/>
    <w:rsid w:val="00946BEC"/>
    <w:rsid w:val="009475E6"/>
    <w:rsid w:val="00951732"/>
    <w:rsid w:val="00953E94"/>
    <w:rsid w:val="009629C4"/>
    <w:rsid w:val="00962E46"/>
    <w:rsid w:val="009643E0"/>
    <w:rsid w:val="0096471A"/>
    <w:rsid w:val="009652A0"/>
    <w:rsid w:val="0098101C"/>
    <w:rsid w:val="00981374"/>
    <w:rsid w:val="0098408C"/>
    <w:rsid w:val="009847CD"/>
    <w:rsid w:val="00986C0A"/>
    <w:rsid w:val="009918CC"/>
    <w:rsid w:val="00992D01"/>
    <w:rsid w:val="00994431"/>
    <w:rsid w:val="00996D45"/>
    <w:rsid w:val="00997451"/>
    <w:rsid w:val="00997808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0998"/>
    <w:rsid w:val="009D2657"/>
    <w:rsid w:val="009D438C"/>
    <w:rsid w:val="009D5BBF"/>
    <w:rsid w:val="009D684D"/>
    <w:rsid w:val="009D6A2D"/>
    <w:rsid w:val="009E0CF4"/>
    <w:rsid w:val="009E1D16"/>
    <w:rsid w:val="009E244A"/>
    <w:rsid w:val="009E5BCA"/>
    <w:rsid w:val="009E5E39"/>
    <w:rsid w:val="009F44FE"/>
    <w:rsid w:val="009F52A8"/>
    <w:rsid w:val="009F5EE4"/>
    <w:rsid w:val="009F6418"/>
    <w:rsid w:val="009F680B"/>
    <w:rsid w:val="00A03BD0"/>
    <w:rsid w:val="00A13489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77A44"/>
    <w:rsid w:val="00A81CB9"/>
    <w:rsid w:val="00A82BF5"/>
    <w:rsid w:val="00A84274"/>
    <w:rsid w:val="00A8529B"/>
    <w:rsid w:val="00A87FAC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4E96"/>
    <w:rsid w:val="00AC656A"/>
    <w:rsid w:val="00AD6024"/>
    <w:rsid w:val="00AD704F"/>
    <w:rsid w:val="00AE2FD9"/>
    <w:rsid w:val="00AE32D7"/>
    <w:rsid w:val="00AE600D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0D20"/>
    <w:rsid w:val="00BC14B6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BF4313"/>
    <w:rsid w:val="00C015CD"/>
    <w:rsid w:val="00C019AD"/>
    <w:rsid w:val="00C02998"/>
    <w:rsid w:val="00C02FC6"/>
    <w:rsid w:val="00C03850"/>
    <w:rsid w:val="00C10ECB"/>
    <w:rsid w:val="00C164A2"/>
    <w:rsid w:val="00C17F83"/>
    <w:rsid w:val="00C30275"/>
    <w:rsid w:val="00C302EB"/>
    <w:rsid w:val="00C345DE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10C9"/>
    <w:rsid w:val="00C62227"/>
    <w:rsid w:val="00C647A0"/>
    <w:rsid w:val="00C767CD"/>
    <w:rsid w:val="00C83E3D"/>
    <w:rsid w:val="00C84391"/>
    <w:rsid w:val="00C859F3"/>
    <w:rsid w:val="00C86E53"/>
    <w:rsid w:val="00C87C90"/>
    <w:rsid w:val="00C9660A"/>
    <w:rsid w:val="00CA16E0"/>
    <w:rsid w:val="00CA31A2"/>
    <w:rsid w:val="00CA45C6"/>
    <w:rsid w:val="00CA680E"/>
    <w:rsid w:val="00CA688C"/>
    <w:rsid w:val="00CC05F0"/>
    <w:rsid w:val="00CC3BA6"/>
    <w:rsid w:val="00CC3EC1"/>
    <w:rsid w:val="00CC4F71"/>
    <w:rsid w:val="00CD0424"/>
    <w:rsid w:val="00CD2A0D"/>
    <w:rsid w:val="00CD5B0A"/>
    <w:rsid w:val="00CD6BEA"/>
    <w:rsid w:val="00CD6FD0"/>
    <w:rsid w:val="00CD7769"/>
    <w:rsid w:val="00CE3C14"/>
    <w:rsid w:val="00CE4369"/>
    <w:rsid w:val="00CE4698"/>
    <w:rsid w:val="00CE4948"/>
    <w:rsid w:val="00CE4F26"/>
    <w:rsid w:val="00CE7E72"/>
    <w:rsid w:val="00CF49B0"/>
    <w:rsid w:val="00CF7B4B"/>
    <w:rsid w:val="00D00E5C"/>
    <w:rsid w:val="00D02A68"/>
    <w:rsid w:val="00D030FF"/>
    <w:rsid w:val="00D040B8"/>
    <w:rsid w:val="00D04A0C"/>
    <w:rsid w:val="00D10187"/>
    <w:rsid w:val="00D114E1"/>
    <w:rsid w:val="00D11733"/>
    <w:rsid w:val="00D13586"/>
    <w:rsid w:val="00D20942"/>
    <w:rsid w:val="00D2159C"/>
    <w:rsid w:val="00D22DE8"/>
    <w:rsid w:val="00D26BE8"/>
    <w:rsid w:val="00D27735"/>
    <w:rsid w:val="00D3031C"/>
    <w:rsid w:val="00D349EA"/>
    <w:rsid w:val="00D36F1A"/>
    <w:rsid w:val="00D37BBF"/>
    <w:rsid w:val="00D41CCE"/>
    <w:rsid w:val="00D42D89"/>
    <w:rsid w:val="00D47DB9"/>
    <w:rsid w:val="00D5379D"/>
    <w:rsid w:val="00D539C5"/>
    <w:rsid w:val="00D54A04"/>
    <w:rsid w:val="00D56A8C"/>
    <w:rsid w:val="00D61A40"/>
    <w:rsid w:val="00D62ADE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C730B"/>
    <w:rsid w:val="00DD4557"/>
    <w:rsid w:val="00DD755A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536C0"/>
    <w:rsid w:val="00E61CD1"/>
    <w:rsid w:val="00E63AC7"/>
    <w:rsid w:val="00E6519E"/>
    <w:rsid w:val="00E7067A"/>
    <w:rsid w:val="00E82EA1"/>
    <w:rsid w:val="00E830D1"/>
    <w:rsid w:val="00E851A4"/>
    <w:rsid w:val="00E87B9C"/>
    <w:rsid w:val="00E93109"/>
    <w:rsid w:val="00EA01AD"/>
    <w:rsid w:val="00EA0BA0"/>
    <w:rsid w:val="00EA1B45"/>
    <w:rsid w:val="00EA323E"/>
    <w:rsid w:val="00EB0904"/>
    <w:rsid w:val="00EB0BF2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10E5"/>
    <w:rsid w:val="00F04E9D"/>
    <w:rsid w:val="00F0690C"/>
    <w:rsid w:val="00F15816"/>
    <w:rsid w:val="00F21BBE"/>
    <w:rsid w:val="00F22078"/>
    <w:rsid w:val="00F254FE"/>
    <w:rsid w:val="00F26169"/>
    <w:rsid w:val="00F27228"/>
    <w:rsid w:val="00F300E1"/>
    <w:rsid w:val="00F37167"/>
    <w:rsid w:val="00F37FC9"/>
    <w:rsid w:val="00F41FFB"/>
    <w:rsid w:val="00F53E98"/>
    <w:rsid w:val="00F5438E"/>
    <w:rsid w:val="00F55B8D"/>
    <w:rsid w:val="00F564FF"/>
    <w:rsid w:val="00F651F5"/>
    <w:rsid w:val="00F71E7D"/>
    <w:rsid w:val="00F7328E"/>
    <w:rsid w:val="00F74863"/>
    <w:rsid w:val="00F76A4F"/>
    <w:rsid w:val="00F773B3"/>
    <w:rsid w:val="00F803FB"/>
    <w:rsid w:val="00F83AF9"/>
    <w:rsid w:val="00F876F4"/>
    <w:rsid w:val="00F95D7E"/>
    <w:rsid w:val="00F96D56"/>
    <w:rsid w:val="00F97040"/>
    <w:rsid w:val="00F97BDC"/>
    <w:rsid w:val="00FA0127"/>
    <w:rsid w:val="00FA33BC"/>
    <w:rsid w:val="00FB295D"/>
    <w:rsid w:val="00FB7FF4"/>
    <w:rsid w:val="00FC12B7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2740A"/>
    <w:rsid w:val="11E316B1"/>
    <w:rsid w:val="212A62DC"/>
    <w:rsid w:val="22525DCA"/>
    <w:rsid w:val="26246B05"/>
    <w:rsid w:val="27DC048E"/>
    <w:rsid w:val="2A9E00C6"/>
    <w:rsid w:val="2D9D6182"/>
    <w:rsid w:val="306705D4"/>
    <w:rsid w:val="36EF7EE2"/>
    <w:rsid w:val="3A95532B"/>
    <w:rsid w:val="3B426D68"/>
    <w:rsid w:val="3C602C72"/>
    <w:rsid w:val="47080568"/>
    <w:rsid w:val="480F33E8"/>
    <w:rsid w:val="4A165066"/>
    <w:rsid w:val="4D9A0C52"/>
    <w:rsid w:val="514E56B9"/>
    <w:rsid w:val="51580374"/>
    <w:rsid w:val="5A8A550A"/>
    <w:rsid w:val="5B2D6107"/>
    <w:rsid w:val="5DA80416"/>
    <w:rsid w:val="5DF75C57"/>
    <w:rsid w:val="6E5A6B68"/>
    <w:rsid w:val="72987D5A"/>
    <w:rsid w:val="72CE26A1"/>
    <w:rsid w:val="76D37377"/>
    <w:rsid w:val="7BE5394A"/>
    <w:rsid w:val="7CEA155F"/>
    <w:rsid w:val="7FD7BEFE"/>
    <w:rsid w:val="BE7FAE8D"/>
    <w:rsid w:val="D7F6F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nhideWhenUsed="0" w:uiPriority="0" w:semiHidden="0" w:name="Body Text"/>
    <w:lsdException w:uiPriority="99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qFormat="1" w:unhideWhenUsed="0" w:uiPriority="99" w:name="Block Text"/>
    <w:lsdException w:qFormat="1" w:unhideWhenUsed="0" w:uiPriority="99" w:semiHidden="0" w:name="Hyperlink"/>
    <w:lsdException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uiPriority="99" w:semiHidden="0" w:name="Normal (Web)"/>
    <w:lsdException w:uiPriority="0" w:semiHidden="0" w:name="HTML Acronym"/>
    <w:lsdException w:uiPriority="0" w:name="HTML Address"/>
    <w:lsdException w:uiPriority="0" w:semiHidden="0" w:name="HTML Cite"/>
    <w:lsdException w:uiPriority="0" w:semiHidden="0" w:name="HTML Code"/>
    <w:lsdException w:uiPriority="0" w:semiHidden="0" w:name="HTML Definition"/>
    <w:lsdException w:uiPriority="0" w:name="HTML Keyboard"/>
    <w:lsdException w:uiPriority="0" w:semiHidden="0" w:name="HTML Preformatted"/>
    <w:lsdException w:uiPriority="0" w:name="HTML Sample"/>
    <w:lsdException w:uiPriority="0" w:name="HTML Typewriter"/>
    <w:lsdException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3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5">
    <w:name w:val="annotation text"/>
    <w:basedOn w:val="1"/>
    <w:link w:val="33"/>
    <w:qFormat/>
    <w:uiPriority w:val="0"/>
    <w:pPr>
      <w:jc w:val="left"/>
    </w:pPr>
    <w:rPr>
      <w:szCs w:val="24"/>
    </w:rPr>
  </w:style>
  <w:style w:type="paragraph" w:styleId="6">
    <w:name w:val="Body Text"/>
    <w:basedOn w:val="1"/>
    <w:link w:val="34"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7">
    <w:name w:val="Body Text Indent"/>
    <w:basedOn w:val="1"/>
    <w:link w:val="35"/>
    <w:unhideWhenUsed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8">
    <w:name w:val="Plain Text"/>
    <w:basedOn w:val="1"/>
    <w:link w:val="36"/>
    <w:qFormat/>
    <w:uiPriority w:val="99"/>
    <w:rPr>
      <w:rFonts w:ascii="宋体" w:hAnsi="Courier New"/>
      <w:szCs w:val="21"/>
    </w:rPr>
  </w:style>
  <w:style w:type="paragraph" w:styleId="9">
    <w:name w:val="Balloon Text"/>
    <w:basedOn w:val="1"/>
    <w:link w:val="37"/>
    <w:qFormat/>
    <w:uiPriority w:val="99"/>
    <w:rPr>
      <w:sz w:val="18"/>
      <w:szCs w:val="18"/>
    </w:rPr>
  </w:style>
  <w:style w:type="paragraph" w:styleId="10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3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40"/>
    <w:qFormat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41"/>
    <w:unhideWhenUsed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2"/>
    <w:unhideWhenUsed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5"/>
    <w:next w:val="5"/>
    <w:link w:val="43"/>
    <w:uiPriority w:val="0"/>
    <w:rPr>
      <w:b/>
      <w:bCs/>
      <w:szCs w:val="22"/>
    </w:rPr>
  </w:style>
  <w:style w:type="table" w:styleId="17">
    <w:name w:val="Table Grid"/>
    <w:basedOn w:val="1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uiPriority w:val="0"/>
  </w:style>
  <w:style w:type="character" w:styleId="21">
    <w:name w:val="FollowedHyperlink"/>
    <w:unhideWhenUsed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uiPriority w:val="0"/>
  </w:style>
  <w:style w:type="character" w:styleId="24">
    <w:name w:val="HTML Acronym"/>
    <w:unhideWhenUsed/>
    <w:uiPriority w:val="0"/>
  </w:style>
  <w:style w:type="character" w:styleId="25">
    <w:name w:val="HTML Variable"/>
    <w:unhideWhenUsed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uiPriority w:val="0"/>
  </w:style>
  <w:style w:type="character" w:styleId="30">
    <w:name w:val="footnote reference"/>
    <w:uiPriority w:val="0"/>
    <w:rPr>
      <w:vertAlign w:val="superscript"/>
    </w:rPr>
  </w:style>
  <w:style w:type="character" w:customStyle="1" w:styleId="31">
    <w:name w:val="标题 1 字符"/>
    <w:link w:val="3"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2">
    <w:name w:val="标题 2 字符"/>
    <w:link w:val="4"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批注文字 字符"/>
    <w:link w:val="5"/>
    <w:uiPriority w:val="0"/>
    <w:rPr>
      <w:kern w:val="2"/>
      <w:sz w:val="21"/>
      <w:szCs w:val="24"/>
    </w:rPr>
  </w:style>
  <w:style w:type="character" w:customStyle="1" w:styleId="34">
    <w:name w:val="正文文本 字符"/>
    <w:link w:val="6"/>
    <w:uiPriority w:val="0"/>
    <w:rPr>
      <w:rFonts w:ascii="宋体"/>
      <w:sz w:val="18"/>
      <w:szCs w:val="18"/>
      <w:shd w:val="clear" w:color="auto" w:fill="FFFFFF"/>
    </w:rPr>
  </w:style>
  <w:style w:type="character" w:customStyle="1" w:styleId="35">
    <w:name w:val="正文文本缩进 字符"/>
    <w:link w:val="7"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36">
    <w:name w:val="纯文本 字符"/>
    <w:link w:val="8"/>
    <w:qFormat/>
    <w:locked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37">
    <w:name w:val="批注框文本 字符"/>
    <w:link w:val="9"/>
    <w:uiPriority w:val="99"/>
    <w:rPr>
      <w:kern w:val="2"/>
      <w:sz w:val="18"/>
      <w:szCs w:val="18"/>
    </w:rPr>
  </w:style>
  <w:style w:type="character" w:customStyle="1" w:styleId="38">
    <w:name w:val="页脚 字符"/>
    <w:link w:val="10"/>
    <w:uiPriority w:val="99"/>
    <w:rPr>
      <w:kern w:val="2"/>
      <w:sz w:val="18"/>
      <w:szCs w:val="22"/>
    </w:rPr>
  </w:style>
  <w:style w:type="character" w:customStyle="1" w:styleId="39">
    <w:name w:val="页眉 字符"/>
    <w:link w:val="11"/>
    <w:uiPriority w:val="99"/>
    <w:rPr>
      <w:kern w:val="2"/>
      <w:sz w:val="18"/>
      <w:szCs w:val="22"/>
    </w:rPr>
  </w:style>
  <w:style w:type="character" w:customStyle="1" w:styleId="40">
    <w:name w:val="脚注文本 字符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41">
    <w:name w:val="HTML 预设格式 字符"/>
    <w:link w:val="13"/>
    <w:uiPriority w:val="0"/>
    <w:rPr>
      <w:rFonts w:ascii="宋体" w:hAnsi="宋体" w:cs="宋体"/>
      <w:sz w:val="24"/>
      <w:szCs w:val="24"/>
    </w:rPr>
  </w:style>
  <w:style w:type="character" w:customStyle="1" w:styleId="42">
    <w:name w:val="普通(网站) 字符"/>
    <w:link w:val="14"/>
    <w:uiPriority w:val="99"/>
    <w:rPr>
      <w:rFonts w:ascii="Calibri" w:hAnsi="Calibri"/>
      <w:sz w:val="24"/>
      <w:szCs w:val="22"/>
    </w:rPr>
  </w:style>
  <w:style w:type="character" w:customStyle="1" w:styleId="43">
    <w:name w:val="批注主题 字符"/>
    <w:link w:val="15"/>
    <w:uiPriority w:val="0"/>
    <w:rPr>
      <w:b/>
      <w:bCs/>
      <w:kern w:val="2"/>
      <w:sz w:val="21"/>
      <w:szCs w:val="22"/>
    </w:rPr>
  </w:style>
  <w:style w:type="character" w:customStyle="1" w:styleId="44">
    <w:name w:val="oblog_text"/>
    <w:uiPriority w:val="0"/>
  </w:style>
  <w:style w:type="character" w:customStyle="1" w:styleId="45">
    <w:name w:val="页码1"/>
    <w:qFormat/>
    <w:uiPriority w:val="0"/>
  </w:style>
  <w:style w:type="character" w:customStyle="1" w:styleId="46">
    <w:name w:val="纯文本 Char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7">
    <w:name w:val="Body Text Char"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48">
    <w:name w:val="name"/>
    <w:uiPriority w:val="0"/>
    <w:rPr>
      <w:color w:val="9F9F9F"/>
    </w:rPr>
  </w:style>
  <w:style w:type="character" w:customStyle="1" w:styleId="49">
    <w:name w:val="share-text"/>
    <w:uiPriority w:val="0"/>
  </w:style>
  <w:style w:type="character" w:customStyle="1" w:styleId="50">
    <w:name w:val="正文文本 + Times New Roman"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51">
    <w:name w:val="apple-style-span"/>
    <w:uiPriority w:val="0"/>
  </w:style>
  <w:style w:type="character" w:customStyle="1" w:styleId="52">
    <w:name w:val="Char Char2"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3">
    <w:name w:val="apple-converted-space"/>
    <w:qFormat/>
    <w:uiPriority w:val="0"/>
  </w:style>
  <w:style w:type="character" w:customStyle="1" w:styleId="54">
    <w:name w:val="bsx-label"/>
    <w:uiPriority w:val="0"/>
    <w:rPr>
      <w:color w:val="999999"/>
    </w:rPr>
  </w:style>
  <w:style w:type="character" w:customStyle="1" w:styleId="55">
    <w:name w:val="正文文本 (25)_"/>
    <w:link w:val="56"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56">
    <w:name w:val="正文文本 (25)"/>
    <w:basedOn w:val="1"/>
    <w:link w:val="55"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57">
    <w:name w:val="正文文本 (27) + 宋体"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58">
    <w:name w:val="l"/>
    <w:uiPriority w:val="0"/>
  </w:style>
  <w:style w:type="character" w:customStyle="1" w:styleId="59">
    <w:name w:val="sub_title s0"/>
    <w:basedOn w:val="18"/>
    <w:qFormat/>
    <w:uiPriority w:val="0"/>
  </w:style>
  <w:style w:type="character" w:customStyle="1" w:styleId="60">
    <w:name w:val="mathzyb1"/>
    <w:uiPriority w:val="0"/>
    <w:rPr>
      <w:spacing w:val="15"/>
      <w:sz w:val="23"/>
      <w:szCs w:val="23"/>
    </w:rPr>
  </w:style>
  <w:style w:type="character" w:customStyle="1" w:styleId="61">
    <w:name w:val="ask-title2"/>
    <w:uiPriority w:val="0"/>
  </w:style>
  <w:style w:type="character" w:customStyle="1" w:styleId="62">
    <w:name w:val="bsx-text"/>
    <w:uiPriority w:val="0"/>
  </w:style>
  <w:style w:type="character" w:customStyle="1" w:styleId="63">
    <w:name w:val="无间隔 字符"/>
    <w:link w:val="64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4">
    <w:name w:val="No Spacing"/>
    <w:link w:val="63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宋体1 Char"/>
    <w:link w:val="66"/>
    <w:qFormat/>
    <w:uiPriority w:val="0"/>
    <w:rPr>
      <w:kern w:val="2"/>
      <w:sz w:val="21"/>
      <w:szCs w:val="22"/>
    </w:rPr>
  </w:style>
  <w:style w:type="paragraph" w:customStyle="1" w:styleId="66">
    <w:name w:val="宋体1"/>
    <w:basedOn w:val="1"/>
    <w:link w:val="65"/>
    <w:qFormat/>
    <w:uiPriority w:val="0"/>
    <w:pPr>
      <w:spacing w:line="360" w:lineRule="auto"/>
      <w:jc w:val="left"/>
    </w:pPr>
  </w:style>
  <w:style w:type="character" w:customStyle="1" w:styleId="67">
    <w:name w:val="正文文本 Char1"/>
    <w:qFormat/>
    <w:uiPriority w:val="0"/>
    <w:rPr>
      <w:kern w:val="2"/>
      <w:sz w:val="21"/>
      <w:szCs w:val="22"/>
    </w:rPr>
  </w:style>
  <w:style w:type="character" w:customStyle="1" w:styleId="68">
    <w:name w:val="review_count"/>
    <w:qFormat/>
    <w:uiPriority w:val="0"/>
  </w:style>
  <w:style w:type="character" w:customStyle="1" w:styleId="69">
    <w:name w:val="Body text|2_"/>
    <w:link w:val="70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70">
    <w:name w:val="Body text|211"/>
    <w:basedOn w:val="1"/>
    <w:link w:val="69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71">
    <w:name w:val="p16"/>
    <w:basedOn w:val="1"/>
    <w:qFormat/>
    <w:uiPriority w:val="0"/>
    <w:pPr>
      <w:widowControl/>
      <w:jc w:val="left"/>
    </w:pPr>
    <w:rPr>
      <w:kern w:val="0"/>
      <w:szCs w:val="21"/>
    </w:rPr>
  </w:style>
  <w:style w:type="paragraph" w:customStyle="1" w:styleId="72">
    <w:name w:val="ItemStem"/>
    <w:qFormat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74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6">
    <w:name w:val="Roman斜体"/>
    <w:basedOn w:val="1"/>
    <w:qFormat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7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8">
    <w:name w:val="p17"/>
    <w:basedOn w:val="1"/>
    <w:qFormat/>
    <w:uiPriority w:val="0"/>
    <w:pPr>
      <w:widowControl/>
      <w:ind w:firstLine="420"/>
    </w:pPr>
    <w:rPr>
      <w:rFonts w:cs="宋体"/>
      <w:kern w:val="0"/>
      <w:szCs w:val="21"/>
    </w:rPr>
  </w:style>
  <w:style w:type="paragraph" w:styleId="7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0">
    <w:name w:val="share-btn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1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8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83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ItemQDesc"/>
    <w:basedOn w:val="72"/>
    <w:qFormat/>
    <w:uiPriority w:val="0"/>
  </w:style>
  <w:style w:type="paragraph" w:customStyle="1" w:styleId="86">
    <w:name w:val="ItemAnswer"/>
    <w:basedOn w:val="1"/>
    <w:qFormat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87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8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90">
    <w:name w:val="TableOptsEnglishXuanCiTianKong"/>
    <w:basedOn w:val="16"/>
    <w:qFormat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</w:tblPr>
  </w:style>
  <w:style w:type="paragraph" w:customStyle="1" w:styleId="91">
    <w:name w:val="ne-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2">
    <w:name w:val="ne-text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49"/>
    <customShpInfo spid="_x0000_s2050"/>
    <customShpInfo spid="_x0000_s2056"/>
    <customShpInfo spid="_x0000_s2057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10</Pages>
  <Words>1256</Words>
  <Characters>7160</Characters>
  <Lines>59</Lines>
  <Paragraphs>16</Paragraphs>
  <TotalTime>3</TotalTime>
  <ScaleCrop>false</ScaleCrop>
  <LinksUpToDate>false</LinksUpToDate>
  <CharactersWithSpaces>8400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2025-12-18T08:59:00Z</dcterms:created>
  <dc:creator>学科网(Zxxk.Com)</dc:creator>
  <cp:lastModifiedBy>林惠琴 Tina</cp:lastModifiedBy>
  <cp:lastPrinted>2013-06-25T09:13:00Z</cp:lastPrinted>
  <dcterms:modified xsi:type="dcterms:W3CDTF">2026-01-13T21:55:08Z</dcterms:modified>
  <dc:title>2013年高考试题解析制作计划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2052-12.1.23540.23540</vt:lpwstr>
  </property>
  <property fmtid="{D5CDD505-2E9C-101B-9397-08002B2CF9AE}" pid="7" name="ICV">
    <vt:lpwstr>8B085EE72ACB98D1CB4B66696113D989_42</vt:lpwstr>
  </property>
</Properties>
</file>