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D42F6">
      <w:pPr>
        <w:pStyle w:val="Ttulo"/>
        <w:jc w:val="right"/>
      </w:pPr>
      <w:r>
        <w:fldChar w:fldCharType="begin"/>
      </w:r>
      <w:r>
        <w:instrText xml:space="preserve"> SUBJECT  \* MERGEFORMAT </w:instrText>
      </w:r>
      <w:r>
        <w:fldChar w:fldCharType="separate"/>
      </w:r>
      <w:r w:rsidR="000D5955">
        <w:t>&lt;Nome do Projeto&gt;</w:t>
      </w:r>
      <w:r>
        <w:fldChar w:fldCharType="end"/>
      </w:r>
    </w:p>
    <w:p w:rsidR="00000000" w:rsidRDefault="006D42F6">
      <w:pPr>
        <w:pStyle w:val="Ttulo"/>
        <w:jc w:val="right"/>
      </w:pPr>
      <w:r>
        <w:fldChar w:fldCharType="begin"/>
      </w:r>
      <w:r>
        <w:instrText xml:space="preserve"> TITLE  \* MERGEFORMAT </w:instrText>
      </w:r>
      <w:r>
        <w:fldChar w:fldCharType="separate"/>
      </w:r>
      <w:r w:rsidR="000D5955">
        <w:t>Especificação dos Requisitos de Software</w:t>
      </w:r>
      <w:r>
        <w:fldChar w:fldCharType="end"/>
      </w:r>
    </w:p>
    <w:p w:rsidR="00000000" w:rsidRDefault="006D42F6">
      <w:pPr>
        <w:pStyle w:val="Ttulo"/>
        <w:jc w:val="right"/>
        <w:rPr>
          <w:lang w:val="fr-FR"/>
        </w:rPr>
      </w:pPr>
      <w:r>
        <w:rPr>
          <w:lang w:val="pt-BR"/>
        </w:rPr>
        <w:t>Para &lt;Subsistema ou Recurso&gt;</w:t>
      </w:r>
    </w:p>
    <w:p w:rsidR="00000000" w:rsidRDefault="006D42F6">
      <w:pPr>
        <w:rPr>
          <w:lang w:val="fr-FR"/>
        </w:rPr>
      </w:pPr>
    </w:p>
    <w:p w:rsidR="00000000" w:rsidRDefault="006D42F6">
      <w:pPr>
        <w:rPr>
          <w:lang w:val="fr-FR"/>
        </w:rPr>
      </w:pPr>
    </w:p>
    <w:p w:rsidR="00000000" w:rsidRDefault="006D42F6">
      <w:pPr>
        <w:pStyle w:val="Ttulo"/>
        <w:jc w:val="right"/>
        <w:rPr>
          <w:sz w:val="28"/>
          <w:szCs w:val="28"/>
        </w:rPr>
      </w:pPr>
      <w:r>
        <w:rPr>
          <w:sz w:val="28"/>
          <w:szCs w:val="28"/>
          <w:lang w:val="pt-BR"/>
        </w:rPr>
        <w:t>Versão &lt;1.0&gt;</w:t>
      </w:r>
    </w:p>
    <w:p w:rsidR="00000000" w:rsidRDefault="006D42F6">
      <w:pPr>
        <w:pStyle w:val="Ttulo"/>
        <w:rPr>
          <w:sz w:val="28"/>
          <w:szCs w:val="28"/>
        </w:rPr>
      </w:pPr>
    </w:p>
    <w:p w:rsidR="00000000" w:rsidRDefault="006D42F6">
      <w:pPr>
        <w:jc w:val="right"/>
      </w:pPr>
    </w:p>
    <w:p w:rsidR="00000000" w:rsidRDefault="006D42F6">
      <w:pPr>
        <w:pStyle w:val="InfoBlue"/>
      </w:pPr>
      <w:r>
        <w:rPr>
          <w:lang w:val="pt-BR"/>
        </w:rPr>
        <w:t>[Observação:</w:t>
      </w:r>
      <w:r>
        <w:t xml:space="preserve"> </w:t>
      </w:r>
      <w:r>
        <w:rPr>
          <w:lang w:val="pt-BR"/>
        </w:rPr>
        <w:t>O template a seguir é fornecido para uso com o Rational Unified Process.</w:t>
      </w:r>
      <w:r>
        <w:t xml:space="preserve"> </w:t>
      </w:r>
      <w:r>
        <w:rPr>
          <w:lang w:val="pt-BR"/>
        </w:rPr>
        <w:t xml:space="preserve">O texto em </w:t>
      </w:r>
      <w:r>
        <w:rPr>
          <w:lang w:val="pt-BR"/>
        </w:rPr>
        <w:t>azul exibido entre colchetes e em itálico (style=InfoBlue) foi incluído para orientar o autor e deve ser excluído antes da publicação do documento.</w:t>
      </w:r>
      <w:r>
        <w:t xml:space="preserve"> </w:t>
      </w:r>
      <w:r>
        <w:rPr>
          <w:lang w:val="pt-BR"/>
        </w:rPr>
        <w:t>Qualquer parágrafo inserido após esse estilo será definido automaticamente como normal (style=Body Text).]</w:t>
      </w:r>
    </w:p>
    <w:p w:rsidR="00000000" w:rsidRDefault="006D42F6">
      <w:pPr>
        <w:pStyle w:val="InfoBlue"/>
        <w:rPr>
          <w:lang w:val="fr-FR"/>
        </w:rPr>
      </w:pPr>
      <w:r>
        <w:rPr>
          <w:lang w:val="pt-BR"/>
        </w:rPr>
        <w:t>[</w:t>
      </w:r>
      <w:r>
        <w:rPr>
          <w:lang w:val="pt-BR"/>
        </w:rPr>
        <w:t>Para personalizar campos automáticos no Microsoft Word (que exibem um plano de fundo cinza quando selecionados), selecione File&gt;Properties e substitua o conteúdo dos campos Title, Subject e Company pelas informações adequadas a esse documento.</w:t>
      </w:r>
      <w:r>
        <w:t xml:space="preserve"> </w:t>
      </w:r>
      <w:r>
        <w:rPr>
          <w:lang w:val="pt-BR"/>
        </w:rPr>
        <w:t>Depois de fe</w:t>
      </w:r>
      <w:r>
        <w:rPr>
          <w:lang w:val="pt-BR"/>
        </w:rPr>
        <w:t>char a caixa de diálogo, para atualizar os campos automáticos no documento inteiro, selecione Edit&gt;Select All (ou Ctrl-A) e pressione F9 ou simplesmente clique no campo e pressione F9.</w:t>
      </w:r>
      <w:r>
        <w:t xml:space="preserve">  </w:t>
      </w:r>
      <w:r>
        <w:rPr>
          <w:lang w:val="pt-BR"/>
        </w:rPr>
        <w:t>Isso deve ser feito separadamente para Cabeçalhos e Rodapés.</w:t>
      </w:r>
      <w:r>
        <w:rPr>
          <w:lang w:val="fr-FR"/>
        </w:rPr>
        <w:t xml:space="preserve">  </w:t>
      </w:r>
      <w:r>
        <w:rPr>
          <w:lang w:val="pt-BR"/>
        </w:rPr>
        <w:t>Alt-F9 a</w:t>
      </w:r>
      <w:r>
        <w:rPr>
          <w:lang w:val="pt-BR"/>
        </w:rPr>
        <w:t>lterna entre a exibição de nomes de campos e a do conteúdo de campos.</w:t>
      </w:r>
      <w:r>
        <w:rPr>
          <w:lang w:val="fr-FR"/>
        </w:rPr>
        <w:t xml:space="preserve">  </w:t>
      </w:r>
      <w:r>
        <w:rPr>
          <w:lang w:val="pt-BR"/>
        </w:rPr>
        <w:t>Consulte a ajuda do Word para obter mais informações sobre como trabalhar com campos.]</w:t>
      </w:r>
      <w:r>
        <w:rPr>
          <w:lang w:val="fr-FR"/>
        </w:rPr>
        <w:t xml:space="preserve"> </w:t>
      </w:r>
    </w:p>
    <w:p w:rsidR="00000000" w:rsidRDefault="006D42F6">
      <w:pPr>
        <w:pStyle w:val="Corpodetexto"/>
        <w:rPr>
          <w:lang w:val="fr-FR"/>
        </w:rPr>
      </w:pPr>
    </w:p>
    <w:p w:rsidR="00000000" w:rsidRDefault="006D42F6">
      <w:pPr>
        <w:pStyle w:val="Corpodetexto"/>
        <w:rPr>
          <w:lang w:val="fr-FR"/>
        </w:rPr>
        <w:sectPr w:rsidR="00000000">
          <w:headerReference w:type="default" r:id="rId7"/>
          <w:pgSz w:w="12240" w:h="15840" w:code="1"/>
          <w:pgMar w:top="1417" w:right="1440" w:bottom="1417" w:left="1440" w:header="720" w:footer="720" w:gutter="0"/>
          <w:cols w:space="720"/>
          <w:vAlign w:val="center"/>
        </w:sectPr>
      </w:pPr>
    </w:p>
    <w:p w:rsidR="00000000" w:rsidRDefault="006D42F6">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000000" w:rsidRDefault="006D42F6">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000000" w:rsidRDefault="006D42F6">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jc w:val="center"/>
              <w:rPr>
                <w:b/>
                <w:bCs/>
              </w:rPr>
            </w:pPr>
            <w:r>
              <w:rPr>
                <w:b/>
                <w:bCs/>
                <w:lang w:val="pt-BR"/>
              </w:rPr>
              <w:t>Autor</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r>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rsidR="00000000" w:rsidRDefault="006D42F6">
            <w:pPr>
              <w:pStyle w:val="Tabletext"/>
              <w:rPr>
                <w:lang w:val="fr-FR"/>
              </w:rPr>
            </w:pPr>
            <w:r>
              <w:rPr>
                <w:lang w:val="pt-BR"/>
              </w:rPr>
              <w:t>&lt;x.x&gt;</w:t>
            </w:r>
          </w:p>
        </w:tc>
        <w:tc>
          <w:tcPr>
            <w:tcW w:w="3744" w:type="dxa"/>
            <w:tcBorders>
              <w:top w:val="single" w:sz="6" w:space="0" w:color="auto"/>
              <w:left w:val="single" w:sz="6" w:space="0" w:color="auto"/>
              <w:bottom w:val="single" w:sz="6" w:space="0" w:color="auto"/>
              <w:right w:val="single" w:sz="6" w:space="0" w:color="auto"/>
            </w:tcBorders>
          </w:tcPr>
          <w:p w:rsidR="00000000" w:rsidRDefault="006D42F6">
            <w:pPr>
              <w:pStyle w:val="Tabletext"/>
              <w:rPr>
                <w:lang w:val="fr-F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r>
              <w:rPr>
                <w:lang w:val="pt-BR"/>
              </w:rPr>
              <w:t>&lt;nome&gt;</w:t>
            </w: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r>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1152"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374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c>
          <w:tcPr>
            <w:tcW w:w="2304" w:type="dxa"/>
            <w:tcBorders>
              <w:top w:val="single" w:sz="6" w:space="0" w:color="auto"/>
              <w:left w:val="single" w:sz="6" w:space="0" w:color="auto"/>
              <w:bottom w:val="single" w:sz="6" w:space="0" w:color="auto"/>
              <w:right w:val="single" w:sz="6" w:space="0" w:color="auto"/>
            </w:tcBorders>
          </w:tcPr>
          <w:p w:rsidR="00000000" w:rsidRDefault="006D42F6">
            <w:pPr>
              <w:pStyle w:val="Tabletext"/>
            </w:pPr>
          </w:p>
        </w:tc>
      </w:tr>
    </w:tbl>
    <w:p w:rsidR="00000000" w:rsidRDefault="006D42F6"/>
    <w:p w:rsidR="00000000" w:rsidRDefault="006D42F6">
      <w:pPr>
        <w:pStyle w:val="Ttulo"/>
      </w:pPr>
      <w:r>
        <w:br w:type="page"/>
      </w:r>
      <w:r>
        <w:rPr>
          <w:lang w:val="pt-BR"/>
        </w:rPr>
        <w:lastRenderedPageBreak/>
        <w:t>Índice Analítico</w:t>
      </w:r>
    </w:p>
    <w:p w:rsidR="00000000" w:rsidRDefault="006D42F6">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w:t>
      </w:r>
      <w:r>
        <w:rPr>
          <w:noProof/>
          <w:lang w:val="pt-BR"/>
        </w:rPr>
        <w:t>ncias</w:t>
      </w:r>
      <w:r>
        <w:rPr>
          <w:noProof/>
        </w:rPr>
        <w:tab/>
      </w:r>
      <w:r>
        <w:rPr>
          <w:noProof/>
        </w:rPr>
        <w:fldChar w:fldCharType="begin"/>
      </w:r>
      <w:r>
        <w:rPr>
          <w:noProof/>
        </w:rPr>
        <w:instrText xml:space="preserve"> PAGEREF _Toc18208047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sidR="000D5955">
        <w:rPr>
          <w:noProof/>
        </w:rPr>
        <w:t>2</w:t>
      </w:r>
      <w:r>
        <w:rPr>
          <w:noProof/>
        </w:rPr>
        <w:fldChar w:fldCharType="end"/>
      </w:r>
    </w:p>
    <w:p w:rsidR="00000000" w:rsidRDefault="006D42F6">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sidR="000D5955">
        <w:rPr>
          <w:noProof/>
        </w:rPr>
        <w:t>2</w:t>
      </w:r>
      <w:r>
        <w:rPr>
          <w:noProof/>
        </w:rPr>
        <w:fldChar w:fldCharType="end"/>
      </w:r>
    </w:p>
    <w:p w:rsidR="00000000" w:rsidRDefault="006D42F6">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sidR="000D5955">
        <w:rPr>
          <w:noProof/>
        </w:rPr>
        <w:t>2</w:t>
      </w:r>
      <w:r>
        <w:rPr>
          <w:noProof/>
        </w:rPr>
        <w:fldChar w:fldCharType="end"/>
      </w:r>
    </w:p>
    <w:p w:rsidR="00000000" w:rsidRDefault="006D42F6">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w:t>
      </w:r>
      <w:r>
        <w:rPr>
          <w:noProof/>
          <w:lang w:val="pt-BR"/>
        </w:rPr>
        <w:t>o Funcional Um&gt;</w:t>
      </w:r>
      <w:r>
        <w:rPr>
          <w:noProof/>
        </w:rPr>
        <w:tab/>
      </w:r>
      <w:r>
        <w:rPr>
          <w:noProof/>
        </w:rPr>
        <w:fldChar w:fldCharType="begin"/>
      </w:r>
      <w:r>
        <w:rPr>
          <w:noProof/>
        </w:rPr>
        <w:instrText xml:space="preserve"> PAGEREF _Toc18208052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w:instrText>
      </w:r>
      <w:r>
        <w:rPr>
          <w:noProof/>
          <w:lang w:val="fr-FR"/>
        </w:rPr>
        <w:instrText xml:space="preserve">REF _Toc18208056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sidR="000D5955">
        <w:rPr>
          <w:noProof/>
        </w:rPr>
        <w:t>2</w:t>
      </w:r>
      <w:r>
        <w:rPr>
          <w:noProof/>
        </w:rPr>
        <w:fldChar w:fldCharType="end"/>
      </w:r>
    </w:p>
    <w:p w:rsidR="00000000" w:rsidRDefault="006D42F6">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w:instrText>
      </w:r>
      <w:r>
        <w:rPr>
          <w:noProof/>
        </w:rPr>
        <w:instrText xml:space="preserve">EREF _Toc18208064 \h </w:instrText>
      </w:r>
      <w:r>
        <w:rPr>
          <w:noProof/>
        </w:rPr>
      </w:r>
      <w:r>
        <w:rPr>
          <w:noProof/>
        </w:rPr>
        <w:fldChar w:fldCharType="separate"/>
      </w:r>
      <w:r w:rsidR="000D5955">
        <w:rPr>
          <w:noProof/>
        </w:rPr>
        <w:t>2</w:t>
      </w:r>
      <w:r>
        <w:rPr>
          <w:noProof/>
        </w:rPr>
        <w:fldChar w:fldCharType="end"/>
      </w:r>
    </w:p>
    <w:p w:rsidR="00000000" w:rsidRDefault="006D42F6">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sidR="000D5955">
        <w:rPr>
          <w:noProof/>
        </w:rPr>
        <w:t>2</w:t>
      </w:r>
      <w:r>
        <w:rPr>
          <w:noProof/>
        </w:rPr>
        <w:fldChar w:fldCharType="end"/>
      </w:r>
    </w:p>
    <w:p w:rsidR="00000000" w:rsidRDefault="006D42F6">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sidR="000D5955">
        <w:rPr>
          <w:noProof/>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sidR="000D5955">
        <w:rPr>
          <w:noProof/>
          <w:lang w:val="fr-FR"/>
        </w:rPr>
        <w:t>2</w:t>
      </w:r>
      <w:r>
        <w:rPr>
          <w:noProof/>
        </w:rPr>
        <w:fldChar w:fldCharType="end"/>
      </w:r>
    </w:p>
    <w:p w:rsidR="00000000" w:rsidRDefault="006D42F6">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sidR="000D5955">
        <w:rPr>
          <w:noProof/>
          <w:lang w:val="fr-FR"/>
        </w:rPr>
        <w:t>2</w:t>
      </w:r>
      <w:r>
        <w:rPr>
          <w:noProof/>
        </w:rPr>
        <w:fldChar w:fldCharType="end"/>
      </w:r>
    </w:p>
    <w:p w:rsidR="00000000" w:rsidRDefault="006D42F6">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sidR="000D5955">
        <w:rPr>
          <w:noProof/>
          <w:lang w:val="fr-FR"/>
        </w:rPr>
        <w:t>2</w:t>
      </w:r>
      <w:r>
        <w:rPr>
          <w:noProof/>
        </w:rPr>
        <w:fldChar w:fldCharType="end"/>
      </w:r>
    </w:p>
    <w:p w:rsidR="00000000" w:rsidRDefault="006D42F6">
      <w:pPr>
        <w:pStyle w:val="Sumrio1"/>
        <w:tabs>
          <w:tab w:val="left" w:pos="432"/>
        </w:tabs>
        <w:rPr>
          <w:noProof/>
          <w:snapToGrid/>
          <w:sz w:val="24"/>
          <w:szCs w:val="24"/>
          <w:lang w:val="fr-FR"/>
        </w:rPr>
      </w:pPr>
      <w:r>
        <w:rPr>
          <w:noProof/>
          <w:lang w:val="pt-BR"/>
        </w:rPr>
        <w:t>4</w:t>
      </w:r>
      <w:r>
        <w:rPr>
          <w:noProof/>
          <w:lang w:val="pt-BR"/>
        </w:rPr>
        <w:t>.</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sidR="000D5955">
        <w:rPr>
          <w:noProof/>
          <w:lang w:val="fr-FR"/>
        </w:rPr>
        <w:t>2</w:t>
      </w:r>
      <w:r>
        <w:rPr>
          <w:noProof/>
        </w:rPr>
        <w:fldChar w:fldCharType="end"/>
      </w:r>
    </w:p>
    <w:p w:rsidR="00000000" w:rsidRDefault="006D42F6">
      <w:pPr>
        <w:pStyle w:val="Ttulo"/>
      </w:pPr>
      <w:r>
        <w:fldChar w:fldCharType="end"/>
      </w:r>
      <w:r>
        <w:rPr>
          <w:lang w:val="fr-FR"/>
        </w:rPr>
        <w:br w:type="page"/>
      </w:r>
      <w:r>
        <w:lastRenderedPageBreak/>
        <w:fldChar w:fldCharType="begin"/>
      </w:r>
      <w:r>
        <w:instrText xml:space="preserve"> TITLE  \* MERGEFORMAT </w:instrText>
      </w:r>
      <w:r>
        <w:fldChar w:fldCharType="separate"/>
      </w:r>
      <w:r w:rsidR="000D5955">
        <w:t>Especificação dos Requisitos de Software</w:t>
      </w:r>
      <w:r>
        <w:fldChar w:fldCharType="end"/>
      </w:r>
      <w:r>
        <w:t xml:space="preserve"> </w:t>
      </w:r>
    </w:p>
    <w:p w:rsidR="00000000" w:rsidRDefault="006D42F6">
      <w:pPr>
        <w:pStyle w:val="Ttulo1"/>
        <w:ind w:left="360" w:hanging="360"/>
      </w:pPr>
      <w:bookmarkStart w:id="1" w:name="_Toc18208043"/>
      <w:r>
        <w:rPr>
          <w:lang w:val="pt-BR"/>
        </w:rPr>
        <w:t>Introdução</w:t>
      </w:r>
      <w:bookmarkEnd w:id="1"/>
    </w:p>
    <w:p w:rsidR="00000000" w:rsidRDefault="006D42F6">
      <w:pPr>
        <w:pStyle w:val="InfoBlue"/>
      </w:pPr>
      <w:r>
        <w:rPr>
          <w:lang w:val="pt-BR"/>
        </w:rPr>
        <w:t xml:space="preserve">[A introdução da </w:t>
      </w:r>
      <w:r>
        <w:rPr>
          <w:b/>
          <w:bCs/>
          <w:lang w:val="pt-BR"/>
        </w:rPr>
        <w:t>Especificação de Requisitos de Software (SRS)</w:t>
      </w:r>
      <w:r>
        <w:rPr>
          <w:lang w:val="pt-BR"/>
        </w:rPr>
        <w:t xml:space="preserve"> fornece uma visão geral de toda a </w:t>
      </w:r>
      <w:r>
        <w:rPr>
          <w:b/>
          <w:bCs/>
          <w:lang w:val="pt-BR"/>
        </w:rPr>
        <w:t>SRS</w:t>
      </w:r>
      <w:r>
        <w:rPr>
          <w:lang w:val="pt-BR"/>
        </w:rPr>
        <w:t>.</w:t>
      </w:r>
      <w:r>
        <w:t xml:space="preserve"> </w:t>
      </w:r>
      <w:r>
        <w:rPr>
          <w:lang w:val="pt-BR"/>
        </w:rPr>
        <w:t>Ela contém a fina</w:t>
      </w:r>
      <w:r>
        <w:rPr>
          <w:lang w:val="pt-BR"/>
        </w:rPr>
        <w:t xml:space="preserve">lidade, o escopo, as definições, os acrônimos, as abreviações, as referências e a visão geral da </w:t>
      </w:r>
      <w:r>
        <w:rPr>
          <w:b/>
          <w:bCs/>
          <w:lang w:val="pt-BR"/>
        </w:rPr>
        <w:t>SRS</w:t>
      </w:r>
      <w:r>
        <w:rPr>
          <w:lang w:val="pt-BR"/>
        </w:rPr>
        <w:t>.]</w:t>
      </w:r>
    </w:p>
    <w:p w:rsidR="00000000" w:rsidRDefault="006D42F6">
      <w:pPr>
        <w:pStyle w:val="InfoBlue"/>
        <w:rPr>
          <w:lang w:val="fr-FR"/>
        </w:rPr>
      </w:pPr>
      <w:r>
        <w:rPr>
          <w:lang w:val="pt-BR"/>
        </w:rPr>
        <w:t>[Observação:</w:t>
      </w:r>
      <w:r>
        <w:rPr>
          <w:lang w:val="fr-FR"/>
        </w:rPr>
        <w:t xml:space="preserve"> </w:t>
      </w:r>
      <w:r>
        <w:rPr>
          <w:lang w:val="pt-BR"/>
        </w:rPr>
        <w:t xml:space="preserve">A </w:t>
      </w:r>
      <w:r>
        <w:rPr>
          <w:b/>
          <w:bCs/>
          <w:lang w:val="pt-BR"/>
        </w:rPr>
        <w:t>SRS</w:t>
      </w:r>
      <w:r>
        <w:rPr>
          <w:lang w:val="pt-BR"/>
        </w:rPr>
        <w:t xml:space="preserve"> captura todos os requisitos de software do sistema ou de uma parte do sistema.</w:t>
      </w:r>
      <w:r>
        <w:rPr>
          <w:lang w:val="fr-FR"/>
        </w:rPr>
        <w:t xml:space="preserve">  </w:t>
      </w:r>
      <w:r>
        <w:rPr>
          <w:lang w:val="pt-BR"/>
        </w:rPr>
        <w:t xml:space="preserve">A seguir, há um esquema de uma </w:t>
      </w:r>
      <w:r>
        <w:rPr>
          <w:b/>
          <w:bCs/>
          <w:lang w:val="pt-BR"/>
        </w:rPr>
        <w:t>SRS</w:t>
      </w:r>
      <w:r>
        <w:rPr>
          <w:lang w:val="pt-BR"/>
        </w:rPr>
        <w:t xml:space="preserve"> típica para um proj</w:t>
      </w:r>
      <w:r>
        <w:rPr>
          <w:lang w:val="pt-BR"/>
        </w:rPr>
        <w:t xml:space="preserve">eto que utiliza somente requisitos em estilo de linguagem natural tradicional </w:t>
      </w:r>
      <w:r>
        <w:rPr>
          <w:color w:val="auto"/>
          <w:lang w:val="pt-BR"/>
        </w:rPr>
        <w:t>—</w:t>
      </w:r>
      <w:r>
        <w:rPr>
          <w:lang w:val="pt-BR"/>
        </w:rPr>
        <w:t xml:space="preserve"> sem </w:t>
      </w:r>
      <w:r>
        <w:rPr>
          <w:b/>
          <w:bCs/>
          <w:lang w:val="pt-BR"/>
        </w:rPr>
        <w:t>modelagem de casos de uso</w:t>
      </w:r>
      <w:r>
        <w:rPr>
          <w:lang w:val="pt-BR"/>
        </w:rPr>
        <w:t>.</w:t>
      </w:r>
      <w:r>
        <w:rPr>
          <w:b/>
          <w:bCs/>
          <w:lang w:val="fr-FR"/>
        </w:rPr>
        <w:t xml:space="preserve">  </w:t>
      </w:r>
      <w:r>
        <w:rPr>
          <w:lang w:val="pt-BR"/>
        </w:rPr>
        <w:t xml:space="preserve">Essa </w:t>
      </w:r>
      <w:r>
        <w:rPr>
          <w:b/>
          <w:bCs/>
          <w:lang w:val="pt-BR"/>
        </w:rPr>
        <w:t>SRS</w:t>
      </w:r>
      <w:r>
        <w:rPr>
          <w:lang w:val="pt-BR"/>
        </w:rPr>
        <w:t xml:space="preserve"> captura todos os requisitos em um único documento, com seções aplicáveis inseridas a partir das Especificações Suplementares (que não s</w:t>
      </w:r>
      <w:r>
        <w:rPr>
          <w:lang w:val="pt-BR"/>
        </w:rPr>
        <w:t>erão mais necessárias).</w:t>
      </w:r>
      <w:r>
        <w:rPr>
          <w:lang w:val="fr-FR"/>
        </w:rPr>
        <w:t xml:space="preserve">  </w:t>
      </w:r>
      <w:r>
        <w:rPr>
          <w:lang w:val="pt-BR"/>
        </w:rPr>
        <w:t xml:space="preserve">Para ter acesso a um template de uma </w:t>
      </w:r>
      <w:r>
        <w:rPr>
          <w:b/>
          <w:bCs/>
          <w:lang w:val="pt-BR"/>
        </w:rPr>
        <w:t>SRS</w:t>
      </w:r>
      <w:r>
        <w:rPr>
          <w:lang w:val="pt-BR"/>
        </w:rPr>
        <w:t xml:space="preserve"> que utilize a modelagem de casos de uso, que consiste em um pacote contendo Casos de Uso do modelo de casos de uso e Especificações Suplementares aplicáveis, assim como outras informações de</w:t>
      </w:r>
      <w:r>
        <w:rPr>
          <w:lang w:val="pt-BR"/>
        </w:rPr>
        <w:t xml:space="preserve"> suporte, consulte o arquivo rup_srsuc.dot.]</w:t>
      </w:r>
    </w:p>
    <w:p w:rsidR="00000000" w:rsidRDefault="006D42F6">
      <w:pPr>
        <w:pStyle w:val="InfoBlue"/>
        <w:rPr>
          <w:lang w:val="fr-FR"/>
        </w:rPr>
      </w:pPr>
      <w:r>
        <w:rPr>
          <w:lang w:val="pt-BR"/>
        </w:rPr>
        <w:t xml:space="preserve">[É possível organizar a </w:t>
      </w:r>
      <w:r>
        <w:rPr>
          <w:b/>
          <w:bCs/>
          <w:lang w:val="pt-BR"/>
        </w:rPr>
        <w:t xml:space="preserve">SRS </w:t>
      </w:r>
      <w:r>
        <w:rPr>
          <w:lang w:val="pt-BR"/>
        </w:rPr>
        <w:t>de várias maneiras diferentes.</w:t>
      </w:r>
      <w:r>
        <w:rPr>
          <w:lang w:val="fr-FR"/>
        </w:rPr>
        <w:t xml:space="preserve">  </w:t>
      </w:r>
      <w:r>
        <w:rPr>
          <w:lang w:val="pt-BR"/>
        </w:rPr>
        <w:t xml:space="preserve">Consulte o padrão [IEEE830-1998] para obter explicações mais detalhadas, assim como outras opções de organização de uma </w:t>
      </w:r>
      <w:r>
        <w:rPr>
          <w:b/>
          <w:bCs/>
          <w:lang w:val="pt-BR"/>
        </w:rPr>
        <w:t>SRS</w:t>
      </w:r>
      <w:r>
        <w:rPr>
          <w:lang w:val="pt-BR"/>
        </w:rPr>
        <w:t>.]</w:t>
      </w:r>
    </w:p>
    <w:p w:rsidR="00000000" w:rsidRDefault="006D42F6">
      <w:pPr>
        <w:pStyle w:val="Ttulo2"/>
        <w:rPr>
          <w:lang w:val="fr-FR"/>
        </w:rPr>
      </w:pPr>
      <w:bookmarkStart w:id="2" w:name="_Toc18208044"/>
      <w:r>
        <w:rPr>
          <w:lang w:val="pt-BR"/>
        </w:rPr>
        <w:t>Finalidade</w:t>
      </w:r>
      <w:bookmarkEnd w:id="2"/>
    </w:p>
    <w:p w:rsidR="00000000" w:rsidRDefault="006D42F6">
      <w:pPr>
        <w:pStyle w:val="InfoBlue"/>
      </w:pPr>
      <w:r>
        <w:rPr>
          <w:lang w:val="pt-BR"/>
        </w:rPr>
        <w:t>[Especifique a</w:t>
      </w:r>
      <w:r>
        <w:rPr>
          <w:lang w:val="pt-BR"/>
        </w:rPr>
        <w:t xml:space="preserve"> finalidade desta </w:t>
      </w:r>
      <w:r>
        <w:rPr>
          <w:b/>
          <w:bCs/>
          <w:lang w:val="pt-BR"/>
        </w:rPr>
        <w:t>SRS</w:t>
      </w:r>
      <w:r>
        <w:rPr>
          <w:lang w:val="pt-BR"/>
        </w:rPr>
        <w:t>.</w:t>
      </w:r>
      <w:r>
        <w:rPr>
          <w:lang w:val="fr-FR"/>
        </w:rPr>
        <w:t xml:space="preserve"> </w:t>
      </w:r>
      <w:r>
        <w:rPr>
          <w:lang w:val="pt-BR"/>
        </w:rPr>
        <w:t xml:space="preserve">A </w:t>
      </w:r>
      <w:r>
        <w:rPr>
          <w:b/>
          <w:bCs/>
          <w:lang w:val="pt-BR"/>
        </w:rPr>
        <w:t>SRS</w:t>
      </w:r>
      <w:r>
        <w:rPr>
          <w:lang w:val="pt-BR"/>
        </w:rPr>
        <w:t xml:space="preserve"> descreve totalmente o comportamento externo do aplicativo ou do subsistema identificado.</w:t>
      </w:r>
      <w:r>
        <w:t xml:space="preserve"> </w:t>
      </w:r>
      <w:r>
        <w:rPr>
          <w:lang w:val="pt-BR"/>
        </w:rPr>
        <w:t>Ela também descreve requisitos não funcionais, restrições de design e outros fatores necessários para fornecer uma visão completa e abrang</w:t>
      </w:r>
      <w:r>
        <w:rPr>
          <w:lang w:val="pt-BR"/>
        </w:rPr>
        <w:t>ente dos requisitos do software.]</w:t>
      </w:r>
    </w:p>
    <w:p w:rsidR="00000000" w:rsidRDefault="006D42F6">
      <w:pPr>
        <w:pStyle w:val="Ttulo2"/>
      </w:pPr>
      <w:bookmarkStart w:id="3" w:name="_Toc18208045"/>
      <w:r>
        <w:rPr>
          <w:lang w:val="pt-BR"/>
        </w:rPr>
        <w:t>Escopo</w:t>
      </w:r>
      <w:bookmarkEnd w:id="3"/>
    </w:p>
    <w:p w:rsidR="00000000" w:rsidRDefault="006D42F6">
      <w:pPr>
        <w:pStyle w:val="InfoBlue"/>
      </w:pPr>
      <w:r>
        <w:rPr>
          <w:lang w:val="pt-BR"/>
        </w:rPr>
        <w:t xml:space="preserve">[Uma breve descrição do aplicativo de software ao qual se aplica a </w:t>
      </w:r>
      <w:r>
        <w:rPr>
          <w:b/>
          <w:bCs/>
          <w:lang w:val="pt-BR"/>
        </w:rPr>
        <w:t>SRS</w:t>
      </w:r>
      <w:r>
        <w:rPr>
          <w:lang w:val="pt-BR"/>
        </w:rPr>
        <w:t>, do recurso ou de outro agrupamento de subsistemas, do(s) modelo(s) de Casos de Uso associado(s) a ela e de tudo o que for afetado ou influencia</w:t>
      </w:r>
      <w:r>
        <w:rPr>
          <w:lang w:val="pt-BR"/>
        </w:rPr>
        <w:t>do por este documento.]</w:t>
      </w:r>
    </w:p>
    <w:p w:rsidR="00000000" w:rsidRDefault="006D42F6">
      <w:pPr>
        <w:pStyle w:val="Ttulo2"/>
      </w:pPr>
      <w:bookmarkStart w:id="4" w:name="_Toc18208046"/>
      <w:r>
        <w:rPr>
          <w:lang w:val="pt-BR"/>
        </w:rPr>
        <w:t>Definições, Acrônimos e Abreviações</w:t>
      </w:r>
      <w:bookmarkEnd w:id="4"/>
    </w:p>
    <w:p w:rsidR="00000000" w:rsidRDefault="006D42F6">
      <w:pPr>
        <w:pStyle w:val="InfoBlue"/>
      </w:pPr>
      <w:r>
        <w:rPr>
          <w:lang w:val="pt-BR"/>
        </w:rPr>
        <w:t xml:space="preserve">[Esta subseção fornece as definições de todos os termos, acrônimos e abreviações necessárias à adequada interpretação da </w:t>
      </w:r>
      <w:r>
        <w:rPr>
          <w:b/>
          <w:bCs/>
          <w:lang w:val="pt-BR"/>
        </w:rPr>
        <w:t>SRS</w:t>
      </w:r>
      <w:r>
        <w:rPr>
          <w:lang w:val="pt-BR"/>
        </w:rPr>
        <w:t>.</w:t>
      </w:r>
      <w:r>
        <w:t xml:space="preserve">  </w:t>
      </w:r>
      <w:r>
        <w:rPr>
          <w:lang w:val="pt-BR"/>
        </w:rPr>
        <w:t>Essas informações podem ser fornecidas mediante referência ao Glossár</w:t>
      </w:r>
      <w:r>
        <w:rPr>
          <w:lang w:val="pt-BR"/>
        </w:rPr>
        <w:t>io do projeto.]</w:t>
      </w:r>
    </w:p>
    <w:p w:rsidR="00000000" w:rsidRDefault="006D42F6">
      <w:pPr>
        <w:pStyle w:val="Ttulo2"/>
        <w:rPr>
          <w:lang w:val="fr-FR"/>
        </w:rPr>
      </w:pPr>
      <w:bookmarkStart w:id="5" w:name="_Toc18208047"/>
      <w:r>
        <w:rPr>
          <w:lang w:val="pt-BR"/>
        </w:rPr>
        <w:t>Referências</w:t>
      </w:r>
      <w:bookmarkEnd w:id="5"/>
    </w:p>
    <w:p w:rsidR="00000000" w:rsidRDefault="006D42F6">
      <w:pPr>
        <w:pStyle w:val="InfoBlue"/>
      </w:pPr>
      <w:r>
        <w:rPr>
          <w:lang w:val="pt-BR"/>
        </w:rPr>
        <w:t xml:space="preserve">[Esta subseção fornece uma lista completa de todos os documentos mencionados em qualquer outra parte da </w:t>
      </w:r>
      <w:r>
        <w:rPr>
          <w:b/>
          <w:bCs/>
          <w:lang w:val="pt-BR"/>
        </w:rPr>
        <w:t>SRS</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w:t>
      </w:r>
      <w:r>
        <w:rPr>
          <w:lang w:val="pt-BR"/>
        </w:rPr>
        <w:t>que as fontes a partir das quais as referências podem ser obtidas.</w:t>
      </w:r>
      <w:r>
        <w:rPr>
          <w:lang w:val="fr-FR"/>
        </w:rPr>
        <w:t xml:space="preserve"> </w:t>
      </w:r>
      <w:r>
        <w:rPr>
          <w:lang w:val="pt-BR"/>
        </w:rPr>
        <w:t>Essas informações podem ser fornecidas por um anexo ou outro documento.]</w:t>
      </w:r>
    </w:p>
    <w:p w:rsidR="00000000" w:rsidRDefault="006D42F6">
      <w:pPr>
        <w:pStyle w:val="Ttulo2"/>
      </w:pPr>
      <w:bookmarkStart w:id="6" w:name="_Toc18208048"/>
      <w:r>
        <w:rPr>
          <w:lang w:val="pt-BR"/>
        </w:rPr>
        <w:t>Visão Geral</w:t>
      </w:r>
      <w:bookmarkEnd w:id="6"/>
    </w:p>
    <w:p w:rsidR="00000000" w:rsidRDefault="006D42F6">
      <w:pPr>
        <w:pStyle w:val="InfoBlue"/>
      </w:pPr>
      <w:r>
        <w:rPr>
          <w:lang w:val="pt-BR"/>
        </w:rPr>
        <w:t xml:space="preserve">[Esta subseção descreve o que o restante da </w:t>
      </w:r>
      <w:r>
        <w:rPr>
          <w:b/>
          <w:bCs/>
          <w:lang w:val="pt-BR"/>
        </w:rPr>
        <w:t>SRS</w:t>
      </w:r>
      <w:r>
        <w:rPr>
          <w:lang w:val="pt-BR"/>
        </w:rPr>
        <w:t xml:space="preserve"> contém e explica como o documento está organizado.]</w:t>
      </w:r>
    </w:p>
    <w:p w:rsidR="00000000" w:rsidRDefault="006D42F6">
      <w:pPr>
        <w:pStyle w:val="Ttulo1"/>
        <w:ind w:left="360" w:hanging="360"/>
        <w:rPr>
          <w:sz w:val="20"/>
          <w:szCs w:val="20"/>
        </w:rPr>
      </w:pPr>
      <w:bookmarkStart w:id="7" w:name="_Toc18208049"/>
      <w:r>
        <w:rPr>
          <w:sz w:val="20"/>
          <w:szCs w:val="20"/>
          <w:lang w:val="pt-BR"/>
        </w:rPr>
        <w:t>Desc</w:t>
      </w:r>
      <w:r>
        <w:rPr>
          <w:sz w:val="20"/>
          <w:szCs w:val="20"/>
          <w:lang w:val="pt-BR"/>
        </w:rPr>
        <w:t>rição Geral</w:t>
      </w:r>
      <w:bookmarkEnd w:id="7"/>
    </w:p>
    <w:p w:rsidR="00000000" w:rsidRDefault="006D42F6">
      <w:pPr>
        <w:pStyle w:val="InfoBlue"/>
      </w:pPr>
      <w:r>
        <w:rPr>
          <w:lang w:val="pt-BR"/>
        </w:rPr>
        <w:t xml:space="preserve">[Esta seção da </w:t>
      </w:r>
      <w:r>
        <w:rPr>
          <w:b/>
          <w:bCs/>
          <w:lang w:val="pt-BR"/>
        </w:rPr>
        <w:t>SRS</w:t>
      </w:r>
      <w:r>
        <w:rPr>
          <w:lang w:val="pt-BR"/>
        </w:rPr>
        <w:t xml:space="preserve"> descreve os fatores gerais que afetam o produto e seus requisitos.</w:t>
      </w:r>
      <w:r>
        <w:t xml:space="preserve">  </w:t>
      </w:r>
      <w:r>
        <w:rPr>
          <w:lang w:val="pt-BR"/>
        </w:rPr>
        <w:t>Ela não define requisitos específicos.</w:t>
      </w:r>
      <w:r>
        <w:rPr>
          <w:lang w:val="fr-FR"/>
        </w:rPr>
        <w:t xml:space="preserve">  </w:t>
      </w:r>
      <w:r>
        <w:rPr>
          <w:lang w:val="pt-BR"/>
        </w:rPr>
        <w:t>Em vez disso, ela fornece uma base para esses requisitos, que serão definidos detalhadamente na Seção 3, e facilita s</w:t>
      </w:r>
      <w:r>
        <w:rPr>
          <w:lang w:val="pt-BR"/>
        </w:rPr>
        <w:t>ua compreensão.</w:t>
      </w:r>
      <w:r>
        <w:rPr>
          <w:lang w:val="fr-FR"/>
        </w:rPr>
        <w:t xml:space="preserve"> </w:t>
      </w:r>
      <w:r>
        <w:rPr>
          <w:lang w:val="pt-BR"/>
        </w:rPr>
        <w:t>Inclua itens como:</w:t>
      </w:r>
      <w:r>
        <w:t xml:space="preserve"> </w:t>
      </w:r>
    </w:p>
    <w:p w:rsidR="00000000" w:rsidRDefault="006D42F6">
      <w:pPr>
        <w:pStyle w:val="InfoBlue"/>
      </w:pPr>
      <w:r>
        <w:lastRenderedPageBreak/>
        <w:t>•</w:t>
      </w:r>
      <w:r>
        <w:tab/>
      </w:r>
      <w:r>
        <w:rPr>
          <w:lang w:val="pt-BR"/>
        </w:rPr>
        <w:t>perspectiva do produto</w:t>
      </w:r>
    </w:p>
    <w:p w:rsidR="00000000" w:rsidRDefault="006D42F6">
      <w:pPr>
        <w:pStyle w:val="InfoBlue"/>
      </w:pPr>
      <w:r>
        <w:t>•</w:t>
      </w:r>
      <w:r>
        <w:tab/>
      </w:r>
      <w:r>
        <w:rPr>
          <w:lang w:val="pt-BR"/>
        </w:rPr>
        <w:t>funções do produto</w:t>
      </w:r>
    </w:p>
    <w:p w:rsidR="00000000" w:rsidRDefault="006D42F6">
      <w:pPr>
        <w:pStyle w:val="InfoBlue"/>
      </w:pPr>
      <w:r>
        <w:t>•</w:t>
      </w:r>
      <w:r>
        <w:tab/>
        <w:t xml:space="preserve"> </w:t>
      </w:r>
      <w:r>
        <w:rPr>
          <w:lang w:val="pt-BR"/>
        </w:rPr>
        <w:t>características do usuário</w:t>
      </w:r>
    </w:p>
    <w:p w:rsidR="00000000" w:rsidRDefault="006D42F6">
      <w:pPr>
        <w:pStyle w:val="InfoBlue"/>
      </w:pPr>
      <w:r>
        <w:t>•</w:t>
      </w:r>
      <w:r>
        <w:tab/>
      </w:r>
      <w:r>
        <w:rPr>
          <w:lang w:val="pt-BR"/>
        </w:rPr>
        <w:t>restrições</w:t>
      </w:r>
    </w:p>
    <w:p w:rsidR="00000000" w:rsidRDefault="006D42F6">
      <w:pPr>
        <w:pStyle w:val="InfoBlue"/>
        <w:rPr>
          <w:lang w:val="fr-FR"/>
        </w:rPr>
      </w:pPr>
      <w:r>
        <w:rPr>
          <w:lang w:val="fr-FR"/>
        </w:rPr>
        <w:t>•</w:t>
      </w:r>
      <w:r>
        <w:rPr>
          <w:lang w:val="fr-FR"/>
        </w:rPr>
        <w:tab/>
      </w:r>
      <w:r>
        <w:rPr>
          <w:lang w:val="pt-BR"/>
        </w:rPr>
        <w:t>suposições e dependências</w:t>
      </w:r>
    </w:p>
    <w:p w:rsidR="00000000" w:rsidRDefault="006D42F6">
      <w:pPr>
        <w:pStyle w:val="InfoBlue"/>
        <w:rPr>
          <w:lang w:val="fr-FR"/>
        </w:rPr>
      </w:pPr>
      <w:r>
        <w:rPr>
          <w:lang w:val="fr-FR"/>
        </w:rPr>
        <w:t>•</w:t>
      </w:r>
      <w:r>
        <w:rPr>
          <w:lang w:val="fr-FR"/>
        </w:rPr>
        <w:tab/>
      </w:r>
      <w:r>
        <w:rPr>
          <w:lang w:val="pt-BR"/>
        </w:rPr>
        <w:t>subconjuntos de requisitos]</w:t>
      </w:r>
    </w:p>
    <w:p w:rsidR="00000000" w:rsidRDefault="006D42F6">
      <w:pPr>
        <w:pStyle w:val="Ttulo1"/>
        <w:ind w:left="360" w:hanging="360"/>
        <w:rPr>
          <w:sz w:val="20"/>
          <w:szCs w:val="20"/>
          <w:lang w:val="fr-FR"/>
        </w:rPr>
      </w:pPr>
      <w:bookmarkStart w:id="8" w:name="_Toc18208050"/>
      <w:r>
        <w:rPr>
          <w:sz w:val="20"/>
          <w:szCs w:val="20"/>
          <w:lang w:val="pt-BR"/>
        </w:rPr>
        <w:t>Requisitos Específicos</w:t>
      </w:r>
      <w:bookmarkEnd w:id="8"/>
      <w:r>
        <w:rPr>
          <w:sz w:val="20"/>
          <w:szCs w:val="20"/>
          <w:lang w:val="fr-FR"/>
        </w:rPr>
        <w:t xml:space="preserve"> </w:t>
      </w:r>
    </w:p>
    <w:p w:rsidR="00000000" w:rsidRDefault="006D42F6">
      <w:pPr>
        <w:pStyle w:val="InfoBlue"/>
        <w:rPr>
          <w:lang w:val="fr-FR"/>
        </w:rPr>
      </w:pPr>
      <w:r>
        <w:rPr>
          <w:lang w:val="pt-BR"/>
        </w:rPr>
        <w:t xml:space="preserve">[Esta seção da </w:t>
      </w:r>
      <w:r>
        <w:rPr>
          <w:b/>
          <w:bCs/>
          <w:lang w:val="pt-BR"/>
        </w:rPr>
        <w:t>SRS</w:t>
      </w:r>
      <w:r>
        <w:rPr>
          <w:lang w:val="pt-BR"/>
        </w:rPr>
        <w:t xml:space="preserve"> contém todos os requisitos de </w:t>
      </w:r>
      <w:r>
        <w:rPr>
          <w:lang w:val="pt-BR"/>
        </w:rPr>
        <w:t>software em um nível de detalhamento suficiente para possibilitar que os designers projetem um sistema que satisfaça esses requisitos e que os testadores verifiquem se o sistema satisfaz esses requisitos.</w:t>
      </w:r>
      <w:r>
        <w:rPr>
          <w:lang w:val="fr-FR"/>
        </w:rPr>
        <w:t xml:space="preserve"> </w:t>
      </w:r>
      <w:r>
        <w:rPr>
          <w:lang w:val="pt-BR"/>
        </w:rPr>
        <w:t>Quando for utilizada a modelagem de casos de uso, e</w:t>
      </w:r>
      <w:r>
        <w:rPr>
          <w:lang w:val="pt-BR"/>
        </w:rPr>
        <w:t>sses requisitos serão capturados nos Casos de Uso e nas especificações suplementares aplicáveis.</w:t>
      </w:r>
      <w:r>
        <w:rPr>
          <w:lang w:val="fr-FR"/>
        </w:rPr>
        <w:t xml:space="preserve">  </w:t>
      </w:r>
      <w:r>
        <w:rPr>
          <w:lang w:val="pt-BR"/>
        </w:rPr>
        <w:t>Se a modelagem de casos de uso não for utilizada, o esquema das especificações suplementares poderá ser inserido diretamente nesta seção, conforme mostrado ab</w:t>
      </w:r>
      <w:r>
        <w:rPr>
          <w:lang w:val="pt-BR"/>
        </w:rPr>
        <w:t>aixo.]</w:t>
      </w:r>
    </w:p>
    <w:p w:rsidR="00000000" w:rsidRDefault="006D42F6">
      <w:pPr>
        <w:pStyle w:val="Ttulo2"/>
        <w:rPr>
          <w:lang w:val="fr-FR"/>
        </w:rPr>
      </w:pPr>
      <w:bookmarkStart w:id="9" w:name="_Toc18208051"/>
      <w:r>
        <w:rPr>
          <w:lang w:val="pt-BR"/>
        </w:rPr>
        <w:t>Funcionalidade</w:t>
      </w:r>
      <w:bookmarkEnd w:id="9"/>
    </w:p>
    <w:p w:rsidR="00000000" w:rsidRDefault="006D42F6">
      <w:pPr>
        <w:pStyle w:val="InfoBlue"/>
        <w:rPr>
          <w:lang w:val="fr-FR"/>
        </w:rPr>
      </w:pPr>
      <w:r>
        <w:rPr>
          <w:lang w:val="pt-BR"/>
        </w:rPr>
        <w:t>[Esta seção descreve os requisitos funcionais do sistema que são expressos no estilo de linguagem natural.</w:t>
      </w:r>
      <w:r>
        <w:rPr>
          <w:lang w:val="fr-FR"/>
        </w:rPr>
        <w:t xml:space="preserve"> </w:t>
      </w:r>
      <w:r>
        <w:rPr>
          <w:lang w:val="pt-BR"/>
        </w:rPr>
        <w:t xml:space="preserve">Para muitos aplicativos, isso poderá constituir o volume do pacote </w:t>
      </w:r>
      <w:r>
        <w:rPr>
          <w:b/>
          <w:bCs/>
          <w:lang w:val="pt-BR"/>
        </w:rPr>
        <w:t>SRS</w:t>
      </w:r>
      <w:r>
        <w:rPr>
          <w:lang w:val="pt-BR"/>
        </w:rPr>
        <w:t>. Deve-se refletir muito para organizar esta seção. Norma</w:t>
      </w:r>
      <w:r>
        <w:rPr>
          <w:lang w:val="pt-BR"/>
        </w:rPr>
        <w:t>lmente, ela é organizada por recurso, mas métodos de organização alternativos como, por exemplo, organização por usuário ou organização por subsistema, também podem ser apropriados. Os requisitos funcionais podem incluir conjuntos de características, recur</w:t>
      </w:r>
      <w:r>
        <w:rPr>
          <w:lang w:val="pt-BR"/>
        </w:rPr>
        <w:t>sos e segurança.</w:t>
      </w:r>
    </w:p>
    <w:p w:rsidR="00000000" w:rsidRDefault="006D42F6">
      <w:pPr>
        <w:pStyle w:val="InfoBlue"/>
        <w:rPr>
          <w:lang w:val="fr-FR"/>
        </w:rPr>
      </w:pPr>
      <w:r>
        <w:rPr>
          <w:lang w:val="pt-BR"/>
        </w:rPr>
        <w:t>Quando as ferramentas de desenvolvimento de aplicativos, como ferramentas de requisitos, ferramentas de modelagem, entre outras, forem utilizadas para capturar a funcionalidade, esta seção do documento fará referência à disponibilidade des</w:t>
      </w:r>
      <w:r>
        <w:rPr>
          <w:lang w:val="pt-BR"/>
        </w:rPr>
        <w:t>ses dados, indicando o local e o nome da ferramenta usada para capturar os dados.]</w:t>
      </w:r>
    </w:p>
    <w:p w:rsidR="00000000" w:rsidRDefault="006D42F6">
      <w:pPr>
        <w:pStyle w:val="Ttulo3"/>
      </w:pPr>
      <w:bookmarkStart w:id="10" w:name="_Toc18208052"/>
      <w:r>
        <w:rPr>
          <w:lang w:val="pt-BR"/>
        </w:rPr>
        <w:t>&lt;Requisito Funcional Um&gt;</w:t>
      </w:r>
      <w:bookmarkEnd w:id="10"/>
    </w:p>
    <w:p w:rsidR="00000000" w:rsidRDefault="006D42F6">
      <w:pPr>
        <w:pStyle w:val="InfoBlue"/>
      </w:pPr>
      <w:r>
        <w:rPr>
          <w:lang w:val="pt-BR"/>
        </w:rPr>
        <w:t>[A descrição do requisito deve ser feita aqui.]</w:t>
      </w:r>
    </w:p>
    <w:p w:rsidR="00000000" w:rsidRDefault="006D42F6">
      <w:pPr>
        <w:pStyle w:val="Ttulo2"/>
        <w:ind w:left="720" w:hanging="720"/>
        <w:rPr>
          <w:lang w:val="fr-FR"/>
        </w:rPr>
      </w:pPr>
      <w:bookmarkStart w:id="11" w:name="_Toc18208053"/>
      <w:r>
        <w:rPr>
          <w:lang w:val="pt-BR"/>
        </w:rPr>
        <w:t>Usabilidade</w:t>
      </w:r>
      <w:bookmarkEnd w:id="11"/>
      <w:r>
        <w:rPr>
          <w:lang w:val="fr-FR"/>
        </w:rPr>
        <w:t xml:space="preserve"> </w:t>
      </w:r>
    </w:p>
    <w:p w:rsidR="00000000" w:rsidRDefault="006D42F6">
      <w:pPr>
        <w:pStyle w:val="InfoBlue"/>
        <w:rPr>
          <w:lang w:val="fr-FR"/>
        </w:rPr>
      </w:pPr>
      <w:r>
        <w:rPr>
          <w:lang w:val="pt-BR"/>
        </w:rPr>
        <w:t>[Esta seção contém todos os requisitos que afetam a usabilidade.</w:t>
      </w:r>
      <w:r>
        <w:rPr>
          <w:lang w:val="fr-FR"/>
        </w:rPr>
        <w:t xml:space="preserve"> </w:t>
      </w:r>
      <w:r>
        <w:rPr>
          <w:lang w:val="pt-BR"/>
        </w:rPr>
        <w:t>Por exemplo,</w:t>
      </w:r>
    </w:p>
    <w:p w:rsidR="00000000" w:rsidRDefault="006D42F6" w:rsidP="006D42F6">
      <w:pPr>
        <w:pStyle w:val="InfoBlue"/>
        <w:numPr>
          <w:ilvl w:val="0"/>
          <w:numId w:val="2"/>
        </w:numPr>
        <w:rPr>
          <w:lang w:val="fr-FR"/>
        </w:rPr>
      </w:pPr>
      <w:r>
        <w:rPr>
          <w:lang w:val="pt-BR"/>
        </w:rPr>
        <w:t>especifiq</w:t>
      </w:r>
      <w:r>
        <w:rPr>
          <w:lang w:val="pt-BR"/>
        </w:rPr>
        <w:t>ue o tempo de treinamento necessário para que usuários normais e usuários com conhecimentos avançados se tornem produtivos em operações específicas</w:t>
      </w:r>
    </w:p>
    <w:p w:rsidR="00000000" w:rsidRDefault="006D42F6" w:rsidP="006D42F6">
      <w:pPr>
        <w:pStyle w:val="InfoBlue"/>
        <w:numPr>
          <w:ilvl w:val="0"/>
          <w:numId w:val="2"/>
        </w:numPr>
        <w:rPr>
          <w:lang w:val="fr-FR"/>
        </w:rPr>
      </w:pPr>
      <w:r>
        <w:rPr>
          <w:lang w:val="pt-BR"/>
        </w:rPr>
        <w:t>especifique períodos de tempo mensuráveis para tarefas típicas ou baseie os requisitos de usabilidade do nov</w:t>
      </w:r>
      <w:r>
        <w:rPr>
          <w:lang w:val="pt-BR"/>
        </w:rPr>
        <w:t>o sistema em outros sistemas que os usuários conheçam e gostem</w:t>
      </w:r>
    </w:p>
    <w:p w:rsidR="00000000" w:rsidRDefault="006D42F6" w:rsidP="006D42F6">
      <w:pPr>
        <w:pStyle w:val="InfoBlue"/>
        <w:numPr>
          <w:ilvl w:val="0"/>
          <w:numId w:val="2"/>
        </w:numPr>
        <w:rPr>
          <w:lang w:val="fr-FR"/>
        </w:rPr>
      </w:pPr>
      <w:r>
        <w:rPr>
          <w:lang w:val="pt-BR"/>
        </w:rPr>
        <w:t>especifique requisitos de forma que estejam em conformidade com padrões de usabilidade comuns como, por exemplo, os padrões CUA da IBM ou os padrões GUI da Microsoft]</w:t>
      </w:r>
    </w:p>
    <w:p w:rsidR="00000000" w:rsidRDefault="006D42F6">
      <w:pPr>
        <w:pStyle w:val="Ttulo3"/>
        <w:ind w:left="720" w:hanging="720"/>
        <w:rPr>
          <w:lang w:val="fr-FR"/>
        </w:rPr>
      </w:pPr>
      <w:bookmarkStart w:id="12" w:name="_Toc18208054"/>
      <w:r>
        <w:rPr>
          <w:lang w:val="pt-BR"/>
        </w:rPr>
        <w:lastRenderedPageBreak/>
        <w:t xml:space="preserve">&lt;Requisito de Usabilidade </w:t>
      </w:r>
      <w:r>
        <w:rPr>
          <w:lang w:val="pt-BR"/>
        </w:rPr>
        <w:t>Um&gt;</w:t>
      </w:r>
      <w:bookmarkEnd w:id="12"/>
    </w:p>
    <w:p w:rsidR="00000000" w:rsidRDefault="006D42F6">
      <w:pPr>
        <w:pStyle w:val="InfoBlue"/>
      </w:pPr>
      <w:r>
        <w:rPr>
          <w:lang w:val="pt-BR"/>
        </w:rPr>
        <w:t>[A descrição do requisito deve ser feita aqui.]</w:t>
      </w:r>
    </w:p>
    <w:p w:rsidR="00000000" w:rsidRDefault="006D42F6">
      <w:pPr>
        <w:pStyle w:val="Ttulo2"/>
        <w:rPr>
          <w:lang w:val="fr-FR"/>
        </w:rPr>
      </w:pPr>
      <w:bookmarkStart w:id="13" w:name="_Toc18208055"/>
      <w:r>
        <w:rPr>
          <w:lang w:val="pt-BR"/>
        </w:rPr>
        <w:t>Confiabilidade</w:t>
      </w:r>
      <w:bookmarkEnd w:id="13"/>
      <w:r>
        <w:rPr>
          <w:lang w:val="fr-FR"/>
        </w:rPr>
        <w:t xml:space="preserve"> </w:t>
      </w:r>
    </w:p>
    <w:p w:rsidR="00000000" w:rsidRDefault="006D42F6">
      <w:pPr>
        <w:pStyle w:val="InfoBlue"/>
        <w:rPr>
          <w:lang w:val="fr-FR"/>
        </w:rPr>
      </w:pPr>
      <w:r>
        <w:rPr>
          <w:lang w:val="pt-BR"/>
        </w:rPr>
        <w:t>[Os requisitos de confiabilidade do sistema devem ser especificados aqui.</w:t>
      </w:r>
      <w:r>
        <w:rPr>
          <w:lang w:val="fr-FR"/>
        </w:rPr>
        <w:t xml:space="preserve"> </w:t>
      </w:r>
      <w:r>
        <w:rPr>
          <w:lang w:val="pt-BR"/>
        </w:rPr>
        <w:t>A seguir, há algumas sugestões:</w:t>
      </w:r>
    </w:p>
    <w:p w:rsidR="00000000" w:rsidRDefault="006D42F6" w:rsidP="006D42F6">
      <w:pPr>
        <w:pStyle w:val="InfoBlue"/>
        <w:numPr>
          <w:ilvl w:val="0"/>
          <w:numId w:val="3"/>
        </w:numPr>
        <w:rPr>
          <w:lang w:val="fr-FR"/>
        </w:rPr>
      </w:pPr>
      <w:r>
        <w:rPr>
          <w:lang w:val="pt-BR"/>
        </w:rPr>
        <w:t>Disponibilidade — especifique a porcentagem de tempo disponível (xx.xx%), as horas</w:t>
      </w:r>
      <w:r>
        <w:rPr>
          <w:lang w:val="pt-BR"/>
        </w:rPr>
        <w:t xml:space="preserve"> de uso, o acesso à manutenção, as operações de modo degradado, etc.</w:t>
      </w:r>
    </w:p>
    <w:p w:rsidR="00000000" w:rsidRDefault="006D42F6" w:rsidP="006D42F6">
      <w:pPr>
        <w:pStyle w:val="InfoBlue"/>
        <w:numPr>
          <w:ilvl w:val="0"/>
          <w:numId w:val="3"/>
        </w:numPr>
        <w:rPr>
          <w:lang w:val="fr-FR"/>
        </w:rPr>
      </w:pPr>
      <w:r>
        <w:rPr>
          <w:lang w:val="pt-BR"/>
        </w:rPr>
        <w:t>Tempo Médio entre Falhas (MTBF) — normalmente especificado em horas, mas também poderá ser especificado em termos de dias, meses ou anos.</w:t>
      </w:r>
    </w:p>
    <w:p w:rsidR="00000000" w:rsidRDefault="006D42F6" w:rsidP="006D42F6">
      <w:pPr>
        <w:pStyle w:val="InfoBlue"/>
        <w:numPr>
          <w:ilvl w:val="0"/>
          <w:numId w:val="3"/>
        </w:numPr>
        <w:rPr>
          <w:lang w:val="fr-FR"/>
        </w:rPr>
      </w:pPr>
      <w:r>
        <w:rPr>
          <w:lang w:val="pt-BR"/>
        </w:rPr>
        <w:t>Tempo Médio para Reparo (MTTR) — quanto tempo o s</w:t>
      </w:r>
      <w:r>
        <w:rPr>
          <w:lang w:val="pt-BR"/>
        </w:rPr>
        <w:t>istema poderá ficar sem funcionar após uma falha?</w:t>
      </w:r>
    </w:p>
    <w:p w:rsidR="00000000" w:rsidRDefault="006D42F6" w:rsidP="006D42F6">
      <w:pPr>
        <w:pStyle w:val="InfoBlue"/>
        <w:numPr>
          <w:ilvl w:val="0"/>
          <w:numId w:val="3"/>
        </w:numPr>
        <w:rPr>
          <w:lang w:val="fr-FR"/>
        </w:rPr>
      </w:pPr>
      <w:r>
        <w:rPr>
          <w:lang w:val="pt-BR"/>
        </w:rPr>
        <w:t>Exatidão — especifique a precisão (resolução) e a exatidão (através de algum padrão conhecido) necessárias na saída do sistema.</w:t>
      </w:r>
    </w:p>
    <w:p w:rsidR="00000000" w:rsidRDefault="006D42F6" w:rsidP="006D42F6">
      <w:pPr>
        <w:pStyle w:val="InfoBlue"/>
        <w:numPr>
          <w:ilvl w:val="0"/>
          <w:numId w:val="3"/>
        </w:numPr>
        <w:rPr>
          <w:lang w:val="fr-FR"/>
        </w:rPr>
      </w:pPr>
      <w:r>
        <w:rPr>
          <w:lang w:val="pt-BR"/>
        </w:rPr>
        <w:t xml:space="preserve">Taxa Máxima de Erros ou Defeitos — geralmente expressa em termos de erros por </w:t>
      </w:r>
      <w:r>
        <w:rPr>
          <w:lang w:val="pt-BR"/>
        </w:rPr>
        <w:t>milhares de linhas de código (erros/KLOC) ou de erros por ponto de função (erros/ponto de função).</w:t>
      </w:r>
    </w:p>
    <w:p w:rsidR="00000000" w:rsidRDefault="006D42F6" w:rsidP="006D42F6">
      <w:pPr>
        <w:pStyle w:val="InfoBlue"/>
        <w:numPr>
          <w:ilvl w:val="0"/>
          <w:numId w:val="3"/>
        </w:numPr>
        <w:rPr>
          <w:lang w:val="fr-FR"/>
        </w:rPr>
      </w:pPr>
      <w:r>
        <w:rPr>
          <w:lang w:val="pt-BR"/>
        </w:rPr>
        <w:t>Taxa de Erros ou Defeitos — categorizada em termos de erros pouco importantes, importantes e críticos:</w:t>
      </w:r>
      <w:r>
        <w:rPr>
          <w:lang w:val="fr-FR"/>
        </w:rPr>
        <w:t xml:space="preserve"> </w:t>
      </w:r>
      <w:r>
        <w:rPr>
          <w:lang w:val="pt-BR"/>
        </w:rPr>
        <w:t>o(s) requisito(s) deve(m) definir o que se entende por</w:t>
      </w:r>
      <w:r>
        <w:rPr>
          <w:lang w:val="pt-BR"/>
        </w:rPr>
        <w:t xml:space="preserve"> um erro “crítico”; por exemplo, a perda total de dados ou uma total incapacidade de usar determinadas partes da funcionalidade do sistema.]</w:t>
      </w:r>
    </w:p>
    <w:p w:rsidR="00000000" w:rsidRDefault="006D42F6">
      <w:pPr>
        <w:pStyle w:val="Ttulo3"/>
        <w:ind w:left="720" w:hanging="720"/>
        <w:rPr>
          <w:lang w:val="fr-FR"/>
        </w:rPr>
      </w:pPr>
      <w:bookmarkStart w:id="14" w:name="_Toc18208056"/>
      <w:r>
        <w:rPr>
          <w:lang w:val="pt-BR"/>
        </w:rPr>
        <w:t>&lt;Requisito de Confiabilidade Um&gt;</w:t>
      </w:r>
      <w:bookmarkEnd w:id="14"/>
    </w:p>
    <w:p w:rsidR="00000000" w:rsidRDefault="006D42F6">
      <w:pPr>
        <w:pStyle w:val="InfoBlue"/>
      </w:pPr>
      <w:r>
        <w:rPr>
          <w:lang w:val="pt-BR"/>
        </w:rPr>
        <w:t>[A descrição do requisito deve ser feita aqui.]</w:t>
      </w:r>
    </w:p>
    <w:p w:rsidR="00000000" w:rsidRDefault="006D42F6">
      <w:pPr>
        <w:pStyle w:val="Ttulo2"/>
      </w:pPr>
      <w:bookmarkStart w:id="15" w:name="_Toc18208057"/>
      <w:r>
        <w:rPr>
          <w:lang w:val="pt-BR"/>
        </w:rPr>
        <w:t>Desempenho</w:t>
      </w:r>
      <w:bookmarkEnd w:id="15"/>
    </w:p>
    <w:p w:rsidR="00000000" w:rsidRDefault="006D42F6">
      <w:pPr>
        <w:pStyle w:val="InfoBlue"/>
        <w:rPr>
          <w:lang w:val="fr-FR"/>
        </w:rPr>
      </w:pPr>
      <w:r>
        <w:rPr>
          <w:lang w:val="pt-BR"/>
        </w:rPr>
        <w:t xml:space="preserve">[As características de </w:t>
      </w:r>
      <w:r>
        <w:rPr>
          <w:lang w:val="pt-BR"/>
        </w:rPr>
        <w:t>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rsidR="00000000" w:rsidRDefault="006D42F6" w:rsidP="006D42F6">
      <w:pPr>
        <w:pStyle w:val="InfoBlue"/>
        <w:numPr>
          <w:ilvl w:val="0"/>
          <w:numId w:val="4"/>
        </w:numPr>
        <w:rPr>
          <w:lang w:val="fr-FR"/>
        </w:rPr>
      </w:pPr>
      <w:r>
        <w:rPr>
          <w:lang w:val="pt-BR"/>
        </w:rPr>
        <w:t>Tempo de resposta de uma transação (médio, máximo)</w:t>
      </w:r>
    </w:p>
    <w:p w:rsidR="00000000" w:rsidRDefault="006D42F6" w:rsidP="006D42F6">
      <w:pPr>
        <w:pStyle w:val="InfoBlue"/>
        <w:numPr>
          <w:ilvl w:val="0"/>
          <w:numId w:val="4"/>
        </w:numPr>
        <w:rPr>
          <w:lang w:val="fr-FR"/>
        </w:rPr>
      </w:pPr>
      <w:r>
        <w:rPr>
          <w:lang w:val="pt-BR"/>
        </w:rPr>
        <w:t>Taxa de transferência como, por exe</w:t>
      </w:r>
      <w:r>
        <w:rPr>
          <w:lang w:val="pt-BR"/>
        </w:rPr>
        <w:t>mplo, transações por segundo</w:t>
      </w:r>
    </w:p>
    <w:p w:rsidR="00000000" w:rsidRDefault="006D42F6" w:rsidP="006D42F6">
      <w:pPr>
        <w:pStyle w:val="InfoBlue"/>
        <w:numPr>
          <w:ilvl w:val="0"/>
          <w:numId w:val="4"/>
        </w:numPr>
        <w:rPr>
          <w:lang w:val="fr-FR"/>
        </w:rPr>
      </w:pPr>
      <w:r>
        <w:rPr>
          <w:lang w:val="pt-BR"/>
        </w:rPr>
        <w:t>Capacidade como, por exemplo, o número de clientes ou de transações que o sistema pode acomodar</w:t>
      </w:r>
    </w:p>
    <w:p w:rsidR="00000000" w:rsidRDefault="006D42F6" w:rsidP="006D42F6">
      <w:pPr>
        <w:pStyle w:val="InfoBlue"/>
        <w:numPr>
          <w:ilvl w:val="0"/>
          <w:numId w:val="4"/>
        </w:numPr>
        <w:rPr>
          <w:lang w:val="fr-FR"/>
        </w:rPr>
      </w:pPr>
      <w:r>
        <w:rPr>
          <w:lang w:val="pt-BR"/>
        </w:rPr>
        <w:t>Modos de degradação (o modo aceitável de operação quando o sistema tiver sido degradado de alguma maneira)</w:t>
      </w:r>
    </w:p>
    <w:p w:rsidR="00000000" w:rsidRDefault="006D42F6" w:rsidP="006D42F6">
      <w:pPr>
        <w:pStyle w:val="InfoBlue"/>
        <w:numPr>
          <w:ilvl w:val="0"/>
          <w:numId w:val="4"/>
        </w:numPr>
        <w:rPr>
          <w:lang w:val="fr-FR"/>
        </w:rPr>
      </w:pPr>
      <w:r>
        <w:rPr>
          <w:lang w:val="pt-BR"/>
        </w:rPr>
        <w:t>A utilização de recursos</w:t>
      </w:r>
      <w:r>
        <w:rPr>
          <w:lang w:val="pt-BR"/>
        </w:rPr>
        <w:t xml:space="preserve"> como, por exemplo, memória, disco, comunicações, etc.</w:t>
      </w:r>
    </w:p>
    <w:p w:rsidR="00000000" w:rsidRDefault="006D42F6">
      <w:pPr>
        <w:pStyle w:val="Ttulo3"/>
        <w:ind w:left="720" w:hanging="720"/>
      </w:pPr>
      <w:bookmarkStart w:id="16" w:name="_Toc18208058"/>
      <w:r>
        <w:rPr>
          <w:lang w:val="pt-BR"/>
        </w:rPr>
        <w:t>&lt;Requisito de Desempenho Um&gt;</w:t>
      </w:r>
      <w:bookmarkEnd w:id="16"/>
    </w:p>
    <w:p w:rsidR="00000000" w:rsidRDefault="006D42F6">
      <w:pPr>
        <w:pStyle w:val="InfoBlue"/>
      </w:pPr>
      <w:r>
        <w:rPr>
          <w:lang w:val="pt-BR"/>
        </w:rPr>
        <w:t>[A descrição do requisito deve ser feita aqui.]</w:t>
      </w:r>
    </w:p>
    <w:p w:rsidR="00000000" w:rsidRDefault="006D42F6">
      <w:pPr>
        <w:pStyle w:val="Ttulo2"/>
      </w:pPr>
      <w:bookmarkStart w:id="17" w:name="_Toc18208059"/>
      <w:r>
        <w:rPr>
          <w:lang w:val="pt-BR"/>
        </w:rPr>
        <w:lastRenderedPageBreak/>
        <w:t>Suportabilidade</w:t>
      </w:r>
      <w:bookmarkEnd w:id="17"/>
    </w:p>
    <w:p w:rsidR="00000000" w:rsidRDefault="006D42F6">
      <w:pPr>
        <w:pStyle w:val="InfoBlue"/>
      </w:pPr>
      <w:r>
        <w:rPr>
          <w:lang w:val="pt-BR"/>
        </w:rPr>
        <w:t>[Esta seção indica todos os requisitos que irão aprimorar a suportabilidade ou a manutenibilidade do sistema</w:t>
      </w:r>
      <w:r>
        <w:rPr>
          <w:lang w:val="pt-BR"/>
        </w:rPr>
        <w:t xml:space="preserve"> que está sendo criado, incluindo padrões de codificação, convenções de nomeação, bibliotecas de classes, acesso à manutenção e utilitários de manutenção.]</w:t>
      </w:r>
    </w:p>
    <w:p w:rsidR="00000000" w:rsidRDefault="006D42F6">
      <w:pPr>
        <w:pStyle w:val="Ttulo3"/>
        <w:ind w:left="720" w:hanging="720"/>
        <w:rPr>
          <w:lang w:val="fr-FR"/>
        </w:rPr>
      </w:pPr>
      <w:bookmarkStart w:id="18" w:name="_Toc18208060"/>
      <w:r>
        <w:rPr>
          <w:lang w:val="pt-BR"/>
        </w:rPr>
        <w:t>&lt;Requisito de Suportabilidade Um&gt;</w:t>
      </w:r>
      <w:bookmarkEnd w:id="18"/>
    </w:p>
    <w:p w:rsidR="00000000" w:rsidRDefault="006D42F6">
      <w:pPr>
        <w:pStyle w:val="InfoBlue"/>
      </w:pPr>
      <w:r>
        <w:rPr>
          <w:lang w:val="pt-BR"/>
        </w:rPr>
        <w:t>[A descrição do requisito deve ser feita aqui.]</w:t>
      </w:r>
    </w:p>
    <w:p w:rsidR="00000000" w:rsidRDefault="006D42F6">
      <w:pPr>
        <w:pStyle w:val="Ttulo2"/>
      </w:pPr>
      <w:bookmarkStart w:id="19" w:name="_Toc18208061"/>
      <w:r>
        <w:rPr>
          <w:lang w:val="pt-BR"/>
        </w:rPr>
        <w:t>Restrições de Desi</w:t>
      </w:r>
      <w:r>
        <w:rPr>
          <w:lang w:val="pt-BR"/>
        </w:rPr>
        <w:t>gn</w:t>
      </w:r>
      <w:bookmarkEnd w:id="19"/>
    </w:p>
    <w:p w:rsidR="00000000" w:rsidRDefault="006D42F6">
      <w:pPr>
        <w:pStyle w:val="InfoBlue"/>
        <w:rPr>
          <w:lang w:val="fr-FR"/>
        </w:rPr>
      </w:pPr>
      <w:r>
        <w:rPr>
          <w:lang w:val="pt-BR"/>
        </w:rPr>
        <w:t>[Esta seção indica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w:t>
      </w:r>
      <w:r>
        <w:rPr>
          <w:lang w:val="pt-BR"/>
        </w:rPr>
        <w:t>e software, requisitos de processo de software, uso prescrito de ferramentas de desenvolvimento, restrições de design e de arquitetura, componentes comprados, bibliotecas de classes, etc.]</w:t>
      </w:r>
    </w:p>
    <w:p w:rsidR="00000000" w:rsidRDefault="006D42F6">
      <w:pPr>
        <w:pStyle w:val="Ttulo3"/>
        <w:ind w:left="720" w:hanging="720"/>
        <w:rPr>
          <w:lang w:val="fr-FR"/>
        </w:rPr>
      </w:pPr>
      <w:bookmarkStart w:id="20" w:name="_Toc18208062"/>
      <w:r>
        <w:rPr>
          <w:lang w:val="pt-BR"/>
        </w:rPr>
        <w:t>&lt;Restrição de Design Um&gt;</w:t>
      </w:r>
      <w:bookmarkEnd w:id="20"/>
    </w:p>
    <w:p w:rsidR="00000000" w:rsidRDefault="006D42F6">
      <w:pPr>
        <w:pStyle w:val="InfoBlue"/>
      </w:pPr>
      <w:r>
        <w:rPr>
          <w:lang w:val="pt-BR"/>
        </w:rPr>
        <w:t>[A descrição do requisito deve ser feita a</w:t>
      </w:r>
      <w:r>
        <w:rPr>
          <w:lang w:val="pt-BR"/>
        </w:rPr>
        <w:t>qui.]</w:t>
      </w:r>
    </w:p>
    <w:p w:rsidR="00000000" w:rsidRDefault="006D42F6">
      <w:pPr>
        <w:pStyle w:val="Ttulo2"/>
        <w:rPr>
          <w:lang w:val="fr-FR"/>
        </w:rPr>
      </w:pPr>
      <w:bookmarkStart w:id="21" w:name="_Toc18208063"/>
      <w:r>
        <w:rPr>
          <w:lang w:val="pt-BR"/>
        </w:rPr>
        <w:t>Requisitos de Sistema de Ajuda e de Documentação de Usuário On-line</w:t>
      </w:r>
      <w:bookmarkEnd w:id="21"/>
    </w:p>
    <w:p w:rsidR="00000000" w:rsidRDefault="006D42F6">
      <w:pPr>
        <w:pStyle w:val="InfoBlue"/>
        <w:rPr>
          <w:lang w:val="fr-FR"/>
        </w:rPr>
      </w:pPr>
      <w:r>
        <w:rPr>
          <w:lang w:val="pt-BR"/>
        </w:rPr>
        <w:t>[Descreve os requisitos, se houver, de documentação de usuário on-line, sistemas de ajuda, observações sobre ajuda, etc.]</w:t>
      </w:r>
    </w:p>
    <w:p w:rsidR="00000000" w:rsidRDefault="006D42F6">
      <w:pPr>
        <w:pStyle w:val="Ttulo2"/>
        <w:rPr>
          <w:lang w:val="fr-FR"/>
        </w:rPr>
      </w:pPr>
      <w:bookmarkStart w:id="22" w:name="_Toc18208064"/>
      <w:r>
        <w:rPr>
          <w:lang w:val="pt-BR"/>
        </w:rPr>
        <w:t>Componentes Adquiridos</w:t>
      </w:r>
      <w:bookmarkEnd w:id="22"/>
    </w:p>
    <w:p w:rsidR="00000000" w:rsidRDefault="006D42F6">
      <w:pPr>
        <w:pStyle w:val="InfoBlue"/>
        <w:rPr>
          <w:lang w:val="fr-FR"/>
        </w:rPr>
      </w:pPr>
      <w:r>
        <w:rPr>
          <w:lang w:val="pt-BR"/>
        </w:rPr>
        <w:t>[Esta seção descreve todos os documen</w:t>
      </w:r>
      <w:r>
        <w:rPr>
          <w:lang w:val="pt-BR"/>
        </w:rPr>
        <w:t>tos comprados para serem usados com o sistema, quaisquer restrições de utilização ou de licenciamento aplicáveis, e quaisquer padrões associados de compatibilidade e de interoperabilidade ou de interface.]</w:t>
      </w:r>
    </w:p>
    <w:p w:rsidR="00000000" w:rsidRDefault="006D42F6">
      <w:pPr>
        <w:pStyle w:val="Ttulo2"/>
        <w:rPr>
          <w:lang w:val="fr-FR"/>
        </w:rPr>
      </w:pPr>
      <w:bookmarkStart w:id="23" w:name="_Toc18208065"/>
      <w:r>
        <w:rPr>
          <w:lang w:val="pt-BR"/>
        </w:rPr>
        <w:t>Interfaces</w:t>
      </w:r>
      <w:bookmarkEnd w:id="23"/>
    </w:p>
    <w:p w:rsidR="00000000" w:rsidRDefault="006D42F6">
      <w:pPr>
        <w:pStyle w:val="InfoBlue"/>
        <w:rPr>
          <w:lang w:val="fr-FR"/>
        </w:rPr>
      </w:pPr>
      <w:r>
        <w:rPr>
          <w:lang w:val="pt-BR"/>
        </w:rPr>
        <w:t>[Esta seção define as interfaces que de</w:t>
      </w:r>
      <w:r>
        <w:rPr>
          <w:lang w:val="pt-BR"/>
        </w:rPr>
        <w:t>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rsidR="00000000" w:rsidRDefault="006D42F6">
      <w:pPr>
        <w:pStyle w:val="Ttulo3"/>
        <w:ind w:left="720" w:hanging="720"/>
        <w:rPr>
          <w:lang w:val="fr-FR"/>
        </w:rPr>
      </w:pPr>
      <w:bookmarkStart w:id="24" w:name="_Toc18208066"/>
      <w:r>
        <w:rPr>
          <w:lang w:val="pt-BR"/>
        </w:rPr>
        <w:t>Interfaces do Usuário</w:t>
      </w:r>
      <w:bookmarkEnd w:id="24"/>
    </w:p>
    <w:p w:rsidR="00000000" w:rsidRDefault="006D42F6">
      <w:pPr>
        <w:pStyle w:val="InfoBlue"/>
        <w:rPr>
          <w:lang w:val="fr-FR"/>
        </w:rPr>
      </w:pPr>
      <w:r>
        <w:rPr>
          <w:lang w:val="pt-BR"/>
        </w:rPr>
        <w:t>[Des</w:t>
      </w:r>
      <w:r>
        <w:rPr>
          <w:lang w:val="pt-BR"/>
        </w:rPr>
        <w:t>creva as interfaces de usuário que deverão ser implementadas pelo software.]</w:t>
      </w:r>
    </w:p>
    <w:p w:rsidR="00000000" w:rsidRDefault="006D42F6">
      <w:pPr>
        <w:pStyle w:val="Ttulo3"/>
        <w:ind w:left="720" w:hanging="720"/>
        <w:rPr>
          <w:lang w:val="fr-FR"/>
        </w:rPr>
      </w:pPr>
      <w:bookmarkStart w:id="25" w:name="_Toc18208067"/>
      <w:r>
        <w:rPr>
          <w:lang w:val="pt-BR"/>
        </w:rPr>
        <w:t>Interfaces de Hardware</w:t>
      </w:r>
      <w:bookmarkEnd w:id="25"/>
    </w:p>
    <w:p w:rsidR="00000000" w:rsidRDefault="006D42F6">
      <w:pPr>
        <w:pStyle w:val="InfoBlue"/>
        <w:rPr>
          <w:lang w:val="fr-FR"/>
        </w:rPr>
      </w:pPr>
      <w:r>
        <w:rPr>
          <w:lang w:val="pt-BR"/>
        </w:rPr>
        <w:t>[Esta seção define todas as interfaces de hardware que devem ser suportadas pelo software, incluindo a estrutura lógica, os endereços físicos, o comportamen</w:t>
      </w:r>
      <w:r>
        <w:rPr>
          <w:lang w:val="pt-BR"/>
        </w:rPr>
        <w:t>to esperado, etc.]</w:t>
      </w:r>
    </w:p>
    <w:p w:rsidR="00000000" w:rsidRDefault="006D42F6">
      <w:pPr>
        <w:pStyle w:val="Ttulo3"/>
        <w:ind w:left="720" w:hanging="720"/>
        <w:rPr>
          <w:lang w:val="fr-FR"/>
        </w:rPr>
      </w:pPr>
      <w:bookmarkStart w:id="26" w:name="_Toc18208068"/>
      <w:r>
        <w:rPr>
          <w:lang w:val="pt-BR"/>
        </w:rPr>
        <w:t>Interfaces de Software</w:t>
      </w:r>
      <w:bookmarkEnd w:id="26"/>
    </w:p>
    <w:p w:rsidR="00000000" w:rsidRDefault="006D42F6">
      <w:pPr>
        <w:pStyle w:val="InfoBlue"/>
        <w:rPr>
          <w:lang w:val="fr-FR"/>
        </w:rPr>
      </w:pPr>
      <w:r>
        <w:rPr>
          <w:lang w:val="pt-BR"/>
        </w:rPr>
        <w:t>[Esta seção descreve as interfaces de software para outros componentes do sistema de software.</w:t>
      </w:r>
      <w:r>
        <w:rPr>
          <w:lang w:val="fr-FR"/>
        </w:rPr>
        <w:t xml:space="preserve"> </w:t>
      </w:r>
      <w:r>
        <w:rPr>
          <w:lang w:val="pt-BR"/>
        </w:rPr>
        <w:t>Poderão ser componentes comprados, componentes reutilizados de outro aplicativo ou componentes que estejam sendo desenv</w:t>
      </w:r>
      <w:r>
        <w:rPr>
          <w:lang w:val="pt-BR"/>
        </w:rPr>
        <w:t xml:space="preserve">olvidos para subsistemas fora do escopo desta </w:t>
      </w:r>
      <w:r>
        <w:rPr>
          <w:b/>
          <w:bCs/>
          <w:lang w:val="pt-BR"/>
        </w:rPr>
        <w:t>SRS</w:t>
      </w:r>
      <w:r>
        <w:rPr>
          <w:lang w:val="pt-BR"/>
        </w:rPr>
        <w:t>, mas com os quais esse aplicativo de software deve interagir.]</w:t>
      </w:r>
    </w:p>
    <w:p w:rsidR="00000000" w:rsidRDefault="006D42F6">
      <w:pPr>
        <w:pStyle w:val="Ttulo3"/>
        <w:ind w:left="720" w:hanging="720"/>
        <w:rPr>
          <w:lang w:val="fr-FR"/>
        </w:rPr>
      </w:pPr>
      <w:bookmarkStart w:id="27" w:name="_Toc18208069"/>
      <w:r>
        <w:rPr>
          <w:lang w:val="pt-BR"/>
        </w:rPr>
        <w:lastRenderedPageBreak/>
        <w:t>Interfaces de Comunicação</w:t>
      </w:r>
      <w:bookmarkEnd w:id="27"/>
    </w:p>
    <w:p w:rsidR="00000000" w:rsidRDefault="006D42F6">
      <w:pPr>
        <w:pStyle w:val="InfoBlue"/>
        <w:rPr>
          <w:lang w:val="fr-FR"/>
        </w:rPr>
      </w:pPr>
      <w:r>
        <w:rPr>
          <w:lang w:val="pt-BR"/>
        </w:rPr>
        <w:t>[Descreva todas as interfaces de comunicação com outros sistemas ou dispositivos como, por exemplo, redes locais, dis</w:t>
      </w:r>
      <w:r>
        <w:rPr>
          <w:lang w:val="pt-BR"/>
        </w:rPr>
        <w:t>positivos seriais remotos, etc.]</w:t>
      </w:r>
    </w:p>
    <w:p w:rsidR="00000000" w:rsidRDefault="006D42F6">
      <w:pPr>
        <w:pStyle w:val="Ttulo2"/>
        <w:rPr>
          <w:lang w:val="fr-FR"/>
        </w:rPr>
      </w:pPr>
      <w:bookmarkStart w:id="28" w:name="_Toc18208070"/>
      <w:r>
        <w:rPr>
          <w:lang w:val="pt-BR"/>
        </w:rPr>
        <w:t>Requisitos de Licenciamento</w:t>
      </w:r>
      <w:bookmarkEnd w:id="28"/>
    </w:p>
    <w:p w:rsidR="00000000" w:rsidRDefault="006D42F6">
      <w:pPr>
        <w:pStyle w:val="InfoBlue"/>
        <w:rPr>
          <w:lang w:val="fr-FR"/>
        </w:rPr>
      </w:pPr>
      <w:r>
        <w:rPr>
          <w:lang w:val="pt-BR"/>
        </w:rPr>
        <w:t>[Esta seção define todos os requisitos de imposição de licenciamento ou outros requisitos de restrição de utilização que deverão ser exibidos pelo software.]</w:t>
      </w:r>
    </w:p>
    <w:p w:rsidR="00000000" w:rsidRDefault="006D42F6">
      <w:pPr>
        <w:pStyle w:val="Ttulo2"/>
        <w:rPr>
          <w:lang w:val="fr-FR"/>
        </w:rPr>
      </w:pPr>
      <w:bookmarkStart w:id="29" w:name="_Toc18208071"/>
      <w:r>
        <w:rPr>
          <w:lang w:val="pt-BR"/>
        </w:rPr>
        <w:t>Observações Legais, de Copyright e Ou</w:t>
      </w:r>
      <w:r>
        <w:rPr>
          <w:lang w:val="pt-BR"/>
        </w:rPr>
        <w:t>tras</w:t>
      </w:r>
      <w:bookmarkEnd w:id="29"/>
    </w:p>
    <w:p w:rsidR="00000000" w:rsidRDefault="006D42F6">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rsidR="00000000" w:rsidRDefault="006D42F6">
      <w:pPr>
        <w:pStyle w:val="Ttulo2"/>
        <w:rPr>
          <w:lang w:val="fr-FR"/>
        </w:rPr>
      </w:pPr>
      <w:bookmarkStart w:id="30" w:name="_Toc18208072"/>
      <w:r>
        <w:rPr>
          <w:lang w:val="pt-BR"/>
        </w:rPr>
        <w:t>Padrões Aplicáveis</w:t>
      </w:r>
      <w:bookmarkEnd w:id="30"/>
    </w:p>
    <w:p w:rsidR="00000000" w:rsidRDefault="006D42F6">
      <w:pPr>
        <w:pStyle w:val="InfoBlue"/>
        <w:rPr>
          <w:lang w:val="fr-FR"/>
        </w:rPr>
      </w:pPr>
      <w:r>
        <w:rPr>
          <w:lang w:val="pt-BR"/>
        </w:rPr>
        <w:t>[</w:t>
      </w: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w:t>
      </w:r>
      <w:r>
        <w:rPr>
          <w:lang w:val="pt-BR"/>
        </w:rPr>
        <w:t>, padrões de indústria referentes à usabilidade, interoperabilidade, internacionalização, compatibilidade com o sistema operacional, etc.]</w:t>
      </w:r>
    </w:p>
    <w:p w:rsidR="00000000" w:rsidRDefault="006D42F6">
      <w:pPr>
        <w:pStyle w:val="Ttulo1"/>
        <w:ind w:left="360" w:hanging="360"/>
        <w:rPr>
          <w:sz w:val="20"/>
          <w:szCs w:val="20"/>
          <w:lang w:val="fr-FR"/>
        </w:rPr>
      </w:pPr>
      <w:bookmarkStart w:id="31" w:name="_Toc18208073"/>
      <w:r>
        <w:rPr>
          <w:sz w:val="20"/>
          <w:szCs w:val="20"/>
          <w:lang w:val="pt-BR"/>
        </w:rPr>
        <w:t>Informações de Suporte</w:t>
      </w:r>
      <w:bookmarkEnd w:id="31"/>
    </w:p>
    <w:p w:rsidR="00000000" w:rsidRDefault="006D42F6">
      <w:pPr>
        <w:pStyle w:val="InfoBlue"/>
        <w:rPr>
          <w:lang w:val="fr-FR"/>
        </w:rPr>
      </w:pPr>
      <w:r>
        <w:rPr>
          <w:lang w:val="pt-BR"/>
        </w:rPr>
        <w:t xml:space="preserve">[As informações de suporte facilitam o uso da </w:t>
      </w:r>
      <w:r>
        <w:rPr>
          <w:b/>
          <w:bCs/>
          <w:lang w:val="pt-BR"/>
        </w:rPr>
        <w:t>SRS</w:t>
      </w:r>
      <w:r>
        <w:rPr>
          <w:lang w:val="pt-BR"/>
        </w:rPr>
        <w:t>.</w:t>
      </w:r>
      <w:r>
        <w:rPr>
          <w:lang w:val="fr-FR"/>
        </w:rPr>
        <w:t xml:space="preserve">  </w:t>
      </w:r>
      <w:r>
        <w:rPr>
          <w:lang w:val="pt-BR"/>
        </w:rPr>
        <w:t>Elas incluem:</w:t>
      </w:r>
    </w:p>
    <w:p w:rsidR="00000000" w:rsidRDefault="006D42F6" w:rsidP="006D42F6">
      <w:pPr>
        <w:pStyle w:val="InfoBlue"/>
        <w:numPr>
          <w:ilvl w:val="0"/>
          <w:numId w:val="5"/>
        </w:numPr>
        <w:rPr>
          <w:lang w:val="fr-FR"/>
        </w:rPr>
      </w:pPr>
      <w:r>
        <w:rPr>
          <w:lang w:val="pt-BR"/>
        </w:rPr>
        <w:t>Índice analítico</w:t>
      </w:r>
    </w:p>
    <w:p w:rsidR="00000000" w:rsidRDefault="006D42F6" w:rsidP="006D42F6">
      <w:pPr>
        <w:pStyle w:val="InfoBlue"/>
        <w:numPr>
          <w:ilvl w:val="0"/>
          <w:numId w:val="5"/>
        </w:numPr>
        <w:rPr>
          <w:lang w:val="fr-FR"/>
        </w:rPr>
      </w:pPr>
      <w:r>
        <w:rPr>
          <w:lang w:val="pt-BR"/>
        </w:rPr>
        <w:t>Índice</w:t>
      </w:r>
    </w:p>
    <w:p w:rsidR="00000000" w:rsidRDefault="006D42F6" w:rsidP="006D42F6">
      <w:pPr>
        <w:pStyle w:val="InfoBlue"/>
        <w:numPr>
          <w:ilvl w:val="0"/>
          <w:numId w:val="5"/>
        </w:numPr>
        <w:rPr>
          <w:lang w:val="fr-FR"/>
        </w:rPr>
      </w:pPr>
      <w:r>
        <w:rPr>
          <w:lang w:val="pt-BR"/>
        </w:rPr>
        <w:t>Apên</w:t>
      </w:r>
      <w:r>
        <w:rPr>
          <w:lang w:val="pt-BR"/>
        </w:rPr>
        <w:t>dices</w:t>
      </w:r>
    </w:p>
    <w:p w:rsidR="000D5955" w:rsidRDefault="006D42F6">
      <w:pPr>
        <w:pStyle w:val="InfoBlue"/>
        <w:rPr>
          <w:lang w:val="fr-FR"/>
        </w:rPr>
      </w:pPr>
      <w:r>
        <w:rPr>
          <w:lang w:val="pt-BR"/>
        </w:rPr>
        <w:t>Poderão estar incluídos roteiros de caso de uso ou protótipos da interface do usuário.</w:t>
      </w:r>
      <w:r>
        <w:rPr>
          <w:lang w:val="fr-FR"/>
        </w:rPr>
        <w:t xml:space="preserve"> </w:t>
      </w:r>
      <w:r>
        <w:rPr>
          <w:lang w:val="pt-BR"/>
        </w:rPr>
        <w:t xml:space="preserve">Quando forem incluídos apêndices, a </w:t>
      </w:r>
      <w:r>
        <w:rPr>
          <w:b/>
          <w:bCs/>
          <w:lang w:val="pt-BR"/>
        </w:rPr>
        <w:t>SRS</w:t>
      </w:r>
      <w:r>
        <w:rPr>
          <w:lang w:val="pt-BR"/>
        </w:rPr>
        <w:t xml:space="preserve"> deverá especificar explicitamente se os apêndices deverão ou não ser considerados parte integrante dos requisitos.]</w:t>
      </w:r>
    </w:p>
    <w:sectPr w:rsidR="000D595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2F6" w:rsidRDefault="006D42F6">
      <w:pPr>
        <w:spacing w:line="240" w:lineRule="auto"/>
      </w:pPr>
      <w:r>
        <w:separator/>
      </w:r>
    </w:p>
  </w:endnote>
  <w:endnote w:type="continuationSeparator" w:id="0">
    <w:p w:rsidR="006D42F6" w:rsidRDefault="006D4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6D42F6">
          <w:pPr>
            <w:ind w:right="360"/>
          </w:pPr>
          <w:r>
            <w:rPr>
              <w:lang w:val="pt-BR"/>
            </w:rPr>
            <w:t>Confidential</w:t>
          </w:r>
        </w:p>
      </w:tc>
      <w:tc>
        <w:tcPr>
          <w:tcW w:w="3162" w:type="dxa"/>
          <w:tcBorders>
            <w:top w:val="nil"/>
            <w:left w:val="nil"/>
            <w:bottom w:val="nil"/>
            <w:right w:val="nil"/>
          </w:tcBorders>
        </w:tcPr>
        <w:p w:rsidR="00000000" w:rsidRDefault="006D42F6">
          <w:pPr>
            <w:jc w:val="center"/>
          </w:pPr>
          <w:r>
            <w:sym w:font="Symbol" w:char="F0D3"/>
          </w:r>
          <w:r>
            <w:fldChar w:fldCharType="begin"/>
          </w:r>
          <w:r>
            <w:instrText xml:space="preserve"> DOCPR</w:instrText>
          </w:r>
          <w:r>
            <w:instrText xml:space="preserve">OPERTY "Company"  \* MERGEFORMAT </w:instrText>
          </w:r>
          <w:r>
            <w:fldChar w:fldCharType="separate"/>
          </w:r>
          <w:r w:rsidR="000D5955">
            <w:t>&lt;Nome da Empresa&gt;</w:t>
          </w:r>
          <w:r>
            <w:fldChar w:fldCharType="end"/>
          </w:r>
          <w:r>
            <w:t xml:space="preserve">, </w:t>
          </w:r>
          <w:r>
            <w:fldChar w:fldCharType="begin"/>
          </w:r>
          <w:r>
            <w:instrText xml:space="preserve"> DATE \@ "yyyy" </w:instrText>
          </w:r>
          <w:r>
            <w:fldChar w:fldCharType="separate"/>
          </w:r>
          <w:r w:rsidR="000D5955">
            <w:rPr>
              <w:noProof/>
            </w:rPr>
            <w:t>2021</w:t>
          </w:r>
          <w:r>
            <w:fldChar w:fldCharType="end"/>
          </w:r>
        </w:p>
      </w:tc>
      <w:tc>
        <w:tcPr>
          <w:tcW w:w="3162" w:type="dxa"/>
          <w:tcBorders>
            <w:top w:val="nil"/>
            <w:left w:val="nil"/>
            <w:bottom w:val="nil"/>
            <w:right w:val="nil"/>
          </w:tcBorders>
        </w:tcPr>
        <w:p w:rsidR="00000000" w:rsidRDefault="006D42F6">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0D5955">
            <w:rPr>
              <w:rStyle w:val="Nmerodepgina"/>
              <w:noProof/>
              <w:lang w:val="pt-BR"/>
            </w:rPr>
            <w:t>8</w:t>
          </w:r>
          <w:r>
            <w:rPr>
              <w:rStyle w:val="Nmerodepgina"/>
              <w:lang w:val="pt-BR"/>
            </w:rPr>
            <w:fldChar w:fldCharType="end"/>
          </w:r>
        </w:p>
      </w:tc>
    </w:tr>
  </w:tbl>
  <w:p w:rsidR="00000000" w:rsidRDefault="006D42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2F6" w:rsidRDefault="006D42F6">
      <w:pPr>
        <w:spacing w:line="240" w:lineRule="auto"/>
      </w:pPr>
      <w:r>
        <w:separator/>
      </w:r>
    </w:p>
  </w:footnote>
  <w:footnote w:type="continuationSeparator" w:id="0">
    <w:p w:rsidR="006D42F6" w:rsidRDefault="006D42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D42F6">
    <w:pPr>
      <w:rPr>
        <w:sz w:val="24"/>
        <w:szCs w:val="24"/>
      </w:rPr>
    </w:pPr>
  </w:p>
  <w:p w:rsidR="00000000" w:rsidRDefault="006D42F6">
    <w:pPr>
      <w:pBdr>
        <w:top w:val="single" w:sz="6" w:space="1" w:color="auto"/>
      </w:pBdr>
      <w:rPr>
        <w:sz w:val="24"/>
        <w:szCs w:val="24"/>
      </w:rPr>
    </w:pPr>
  </w:p>
  <w:p w:rsidR="00000000" w:rsidRDefault="006D42F6">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w:instrText>
    </w:r>
    <w:r>
      <w:rPr>
        <w:rFonts w:ascii="Arial" w:hAnsi="Arial"/>
        <w:b/>
        <w:bCs/>
        <w:sz w:val="36"/>
        <w:szCs w:val="36"/>
      </w:rPr>
      <w:instrText xml:space="preserve">PROPERTY "Company"  \* MERGEFORMAT </w:instrText>
    </w:r>
    <w:r>
      <w:rPr>
        <w:rFonts w:ascii="Arial" w:hAnsi="Arial"/>
        <w:b/>
        <w:bCs/>
        <w:sz w:val="36"/>
        <w:szCs w:val="36"/>
      </w:rPr>
      <w:fldChar w:fldCharType="separate"/>
    </w:r>
    <w:r w:rsidR="000D5955">
      <w:rPr>
        <w:rFonts w:ascii="Arial" w:hAnsi="Arial"/>
        <w:b/>
        <w:bCs/>
        <w:sz w:val="36"/>
        <w:szCs w:val="36"/>
      </w:rPr>
      <w:t>&lt;Nome da Empresa&gt;</w:t>
    </w:r>
    <w:r>
      <w:rPr>
        <w:rFonts w:ascii="Arial" w:hAnsi="Arial"/>
        <w:b/>
        <w:bCs/>
        <w:sz w:val="36"/>
        <w:szCs w:val="36"/>
      </w:rPr>
      <w:fldChar w:fldCharType="end"/>
    </w:r>
  </w:p>
  <w:p w:rsidR="00000000" w:rsidRDefault="006D42F6">
    <w:pPr>
      <w:pBdr>
        <w:bottom w:val="single" w:sz="6" w:space="1" w:color="auto"/>
      </w:pBdr>
      <w:jc w:val="right"/>
      <w:rPr>
        <w:sz w:val="24"/>
        <w:szCs w:val="24"/>
      </w:rPr>
    </w:pPr>
  </w:p>
  <w:p w:rsidR="00000000" w:rsidRDefault="006D42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6D42F6">
          <w:r>
            <w:fldChar w:fldCharType="begin"/>
          </w:r>
          <w:r>
            <w:instrText xml:space="preserve"> SUBJECT  \* MERGEFORMAT </w:instrText>
          </w:r>
          <w:r>
            <w:fldChar w:fldCharType="separate"/>
          </w:r>
          <w:r w:rsidR="000D5955">
            <w:t>&lt;Nome do Projeto&gt;</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6D42F6">
          <w:pPr>
            <w:tabs>
              <w:tab w:val="left" w:pos="1135"/>
            </w:tabs>
            <w:spacing w:before="40"/>
            <w:ind w:right="68"/>
          </w:pPr>
          <w:r>
            <w:t xml:space="preserve">  </w:t>
          </w:r>
          <w:r>
            <w:rPr>
              <w:lang w:val="pt-BR"/>
            </w:rPr>
            <w:t>Version:</w:t>
          </w:r>
          <w:r>
            <w:t xml:space="preserve">           &lt;1.0&gt;</w:t>
          </w:r>
        </w:p>
      </w:tc>
    </w:tr>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6D42F6">
          <w:r>
            <w:fldChar w:fldCharType="begin"/>
          </w:r>
          <w:r>
            <w:instrText xml:space="preserve"> TITLE  \* MERGEFORMAT </w:instrText>
          </w:r>
          <w:r>
            <w:fldChar w:fldCharType="separate"/>
          </w:r>
          <w:r w:rsidR="000D5955">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6D42F6">
          <w:r>
            <w:t xml:space="preserve">  </w:t>
          </w:r>
          <w:r>
            <w:rPr>
              <w:lang w:val="pt-BR"/>
            </w:rPr>
            <w:t>Date:</w:t>
          </w:r>
          <w:r>
            <w:t xml:space="preserve">  </w:t>
          </w:r>
          <w:r>
            <w:rPr>
              <w:lang w:val="pt-BR"/>
            </w:rPr>
            <w:t>&lt;dd/mmm/yy&gt;</w:t>
          </w:r>
        </w:p>
      </w:tc>
    </w:tr>
    <w:tr w:rsidR="00000000">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000000" w:rsidRDefault="006D42F6">
          <w:r>
            <w:rPr>
              <w:lang w:val="pt-BR"/>
            </w:rPr>
            <w:t>&lt;document identifier&gt;</w:t>
          </w:r>
        </w:p>
      </w:tc>
    </w:tr>
  </w:tbl>
  <w:p w:rsidR="00000000" w:rsidRDefault="006D42F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3"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55"/>
    <w:rsid w:val="000D5955"/>
    <w:rsid w:val="006D42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4C3DA5-0433-4CE0-8F1A-D6EB6E89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autoRedefine/>
    <w:pPr>
      <w:spacing w:before="120" w:after="120"/>
      <w:ind w:left="763"/>
    </w:pPr>
    <w:rPr>
      <w:i/>
      <w:iCs/>
      <w:color w:val="0000FF"/>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nst\Documents\FATEC\ESII\19-templates-rup\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modelo-documento-especificacao-requisitos-software.dot</Template>
  <TotalTime>1</TotalTime>
  <Pages>8</Pages>
  <Words>2158</Words>
  <Characters>11659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Aline Sts</dc:creator>
  <cp:keywords/>
  <dc:description/>
  <cp:lastModifiedBy>Aline Sts</cp:lastModifiedBy>
  <cp:revision>1</cp:revision>
  <dcterms:created xsi:type="dcterms:W3CDTF">2021-05-21T19:13:00Z</dcterms:created>
  <dcterms:modified xsi:type="dcterms:W3CDTF">2021-05-21T19:14:00Z</dcterms:modified>
</cp:coreProperties>
</file>