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uxz95k"/>
        <w:pBdr/>
        <w:ind/>
        <w:jc w:val="center"/>
        <w:rPr/>
      </w:pPr>
      <w:r>
        <w:rPr/>
        <w:t>【</w:t>
      </w:r>
      <w:r>
        <w:rPr>
          <w:rFonts w:hint="eastAsia"/>
        </w:rPr>
        <w:t>订单</w:t>
      </w:r>
      <w:r>
        <w:rPr>
          <w:rFonts w:hint="eastAsia"/>
        </w:rPr>
        <w:t>中心</w:t>
      </w:r>
      <w:r>
        <w:rPr/>
        <w:t>】</w:t>
      </w:r>
      <w:r>
        <w:rPr/>
        <w:t>待确认</w:t>
      </w:r>
      <w:r>
        <w:rPr/>
        <w:t>增加是否匹配班级成功校验</w:t>
      </w:r>
    </w:p>
    <w:p>
      <w:pPr>
        <w:pStyle w:val="jmffod"/>
        <w:rPr/>
      </w:pPr>
      <w:r>
        <w:rPr/>
        <w:t>一、需求背景</w:t>
      </w:r>
    </w:p>
    <w:p>
      <w:pPr>
        <w:snapToGrid/>
        <w:spacing w:line="240"/>
        <w:ind w:hanging="0"/>
        <w:rPr>
          <w:sz w:val="24"/>
        </w:rPr>
      </w:pPr>
      <w:r>
        <w:rPr>
          <w:rFonts w:ascii="Inter" w:hAnsi="Inter" w:eastAsia="Inter" w:cs="Inter"/>
          <w:i w:val="false"/>
          <w:strike w:val="false"/>
          <w:color w:val="3B3B3B"/>
          <w:spacing w:val="0"/>
          <w:sz w:val="24"/>
          <w:u w:val="none"/>
          <w:shd w:val="clear" w:color="auto" w:fill="FFFFFF"/>
        </w:rPr>
        <w:t>当前订单中心对待确认订单缺乏服务班级交付状态的校验，导致部分"好人好股领航版"订单在未完成班级分配的情况下即可流转，售后风险较高。需在待确认环节增加班级匹配校验逻辑，确保该类订单在班级批次确认前始终处于待确认状态。</w:t>
      </w:r>
    </w:p>
    <w:p>
      <w:pPr>
        <w:pStyle w:val="ablt93"/>
        <w:pBdr/>
        <w:ind/>
        <w:jc w:val="center"/>
        <w:rPr/>
      </w:pPr>
    </w:p>
    <w:p>
      <w:pPr>
        <w:pStyle w:val="jmffod"/>
        <w:numPr/>
        <w:pBdr>
          <w:bottom/>
        </w:pBdr>
        <w:ind/>
        <w:rPr/>
      </w:pPr>
      <w:r>
        <w:rPr>
          <w:rFonts w:hint="eastAsia"/>
        </w:rPr>
        <w:t>二</w:t>
      </w:r>
      <w:r>
        <w:rPr/>
        <w:t>、</w:t>
      </w:r>
      <w:r>
        <w:rPr>
          <w:rFonts w:hint="eastAsia"/>
        </w:rPr>
        <w:t>功能</w:t>
      </w:r>
      <w:r>
        <w:rPr>
          <w:rFonts w:hint="eastAsia"/>
        </w:rPr>
        <w:t>描述</w:t>
      </w:r>
    </w:p>
    <w:p>
      <w:pPr>
        <w:pStyle w:val="6c93j9"/>
        <w:ind w:left="336"/>
        <w:rPr/>
      </w:pPr>
      <w:r>
        <w:rPr>
          <w:rFonts w:hint="eastAsia"/>
        </w:rPr>
        <w:t>step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/>
        <w:t>待确认环节</w:t>
      </w:r>
      <w:r>
        <w:rPr>
          <w:rFonts w:hint="eastAsia"/>
        </w:rPr>
        <w:t>检验</w:t>
      </w:r>
    </w:p>
    <w:p>
      <w:pPr>
        <w:pStyle w:val="ablt93"/>
        <w:pBdr/>
        <w:ind w:left="336"/>
        <w:jc w:val="both"/>
        <w:rPr>
          <w:rFonts w:hint="eastAsia"/>
        </w:rPr>
      </w:pPr>
      <w:r>
        <w:rPr>
          <w:rFonts w:hint="eastAsia"/>
        </w:rPr>
        <w:t>当订单商品分类=好人好股领航版时，如无班级批次，则订单状态也记为【待确认】，其他商品分类不做该校验。</w:t>
      </w:r>
    </w:p>
    <w:p>
      <w:pPr>
        <w:pStyle w:val="ablt93"/>
        <w:pBdr/>
        <w:ind w:left="336"/>
        <w:jc w:val="both"/>
        <w:rPr>
          <w:rFonts w:hint="eastAsia"/>
        </w:rPr>
      </w:pPr>
    </w:p>
    <w:p>
      <w:pPr>
        <w:pStyle w:val="6c93j9"/>
        <w:numPr/>
        <w:pBdr/>
        <w:ind w:left="336"/>
        <w:rPr>
          <w:rFonts w:hint="eastAsia"/>
        </w:rPr>
      </w:pPr>
      <w:r>
        <w:rPr>
          <w:rFonts w:hint="eastAsia"/>
        </w:rPr>
        <w:t>step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点击</w:t>
      </w:r>
      <w:r>
        <w:rPr>
          <w:rFonts w:hint="eastAsia"/>
        </w:rPr>
        <w:t>【</w:t>
      </w:r>
      <w:r>
        <w:rPr>
          <w:rFonts w:hint="eastAsia"/>
        </w:rPr>
        <w:t>确认</w:t>
      </w:r>
      <w:r>
        <w:rPr>
          <w:rFonts w:hint="eastAsia"/>
        </w:rPr>
        <w:t>订单</w:t>
      </w:r>
      <w:r>
        <w:rPr>
          <w:rFonts w:hint="eastAsia"/>
        </w:rPr>
        <w:t>】</w:t>
      </w:r>
      <w:r>
        <w:rPr>
          <w:rFonts w:hint="eastAsia"/>
        </w:rPr>
        <w:t>按钮</w:t>
      </w:r>
    </w:p>
    <w:p>
      <w:pPr>
        <w:pStyle w:val="ablt93"/>
        <w:pBdr>
          <w:bottom/>
        </w:pBdr>
        <w:ind w:left="336"/>
        <w:jc w:val="both"/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>该笔</w:t>
      </w:r>
      <w:r>
        <w:rPr>
          <w:rFonts w:hint="eastAsia"/>
        </w:rPr>
        <w:t>订单</w:t>
      </w:r>
      <w:r>
        <w:rPr>
          <w:rFonts w:hint="eastAsia"/>
        </w:rPr>
        <w:t>=</w:t>
      </w:r>
      <w:r>
        <w:rPr>
          <w:rFonts w:hint="eastAsia"/>
        </w:rPr>
        <w:t>好人好股领航版时</w:t>
      </w:r>
      <w:r>
        <w:rPr>
          <w:rFonts w:hint="eastAsia"/>
        </w:rPr>
        <w:t>，</w:t>
      </w:r>
      <w:r>
        <w:rPr>
          <w:rFonts w:hint="eastAsia"/>
        </w:rPr>
        <w:t>进入</w:t>
      </w:r>
      <w:r>
        <w:rPr>
          <w:rFonts w:hint="eastAsia"/>
        </w:rPr>
        <w:t>页面</w:t>
      </w:r>
      <w:r>
        <w:rPr>
          <w:rFonts w:hint="eastAsia"/>
        </w:rPr>
        <w:t>时</w:t>
      </w:r>
      <w:r>
        <w:rPr>
          <w:rFonts w:hint="eastAsia"/>
        </w:rPr>
        <w:t>进行</w:t>
      </w:r>
      <w:r>
        <w:rPr>
          <w:rFonts w:hint="eastAsia"/>
        </w:rPr>
        <w:t>校验</w:t>
      </w:r>
      <w:r>
        <w:rPr>
          <w:rFonts w:hint="eastAsia"/>
        </w:rPr>
        <w:t>是否</w:t>
      </w:r>
      <w:r>
        <w:rPr>
          <w:rFonts w:hint="eastAsia"/>
        </w:rPr>
        <w:t>已</w:t>
      </w:r>
      <w:r>
        <w:rPr>
          <w:rFonts w:hint="eastAsia"/>
        </w:rPr>
        <w:t>有</w:t>
      </w:r>
      <w:r>
        <w:rPr>
          <w:rFonts w:hint="eastAsia"/>
        </w:rPr>
        <w:t>班级</w:t>
      </w:r>
      <w:r>
        <w:rPr>
          <w:rFonts w:hint="eastAsia"/>
        </w:rPr>
        <w:t>批次</w:t>
      </w:r>
      <w:r>
        <w:rPr>
          <w:rFonts w:hint="eastAsia"/>
        </w:rPr>
        <w:t>，</w:t>
      </w:r>
      <w:r>
        <w:rPr>
          <w:rFonts w:hint="eastAsia"/>
        </w:rPr>
        <w:t>如</w:t>
      </w:r>
      <w:r>
        <w:rPr>
          <w:rFonts w:hint="eastAsia"/>
        </w:rPr>
        <w:t>有</w:t>
      </w:r>
      <w:r>
        <w:rPr>
          <w:rFonts w:hint="eastAsia"/>
        </w:rPr>
        <w:t>则</w:t>
      </w:r>
      <w:r>
        <w:rPr>
          <w:rFonts w:hint="eastAsia"/>
        </w:rPr>
        <w:t>进入</w:t>
      </w:r>
      <w:r>
        <w:rPr>
          <w:rFonts w:hint="eastAsia"/>
        </w:rPr>
        <w:t>页面</w:t>
      </w:r>
      <w:r>
        <w:rPr>
          <w:rFonts w:hint="eastAsia"/>
        </w:rPr>
        <w:t>，</w:t>
      </w:r>
      <w:r>
        <w:rPr>
          <w:rFonts w:hint="eastAsia"/>
        </w:rPr>
        <w:t>如</w:t>
      </w:r>
      <w:r>
        <w:rPr>
          <w:rFonts w:hint="eastAsia"/>
        </w:rPr>
        <w:t>无</w:t>
      </w:r>
      <w:r>
        <w:rPr>
          <w:rFonts w:hint="eastAsia"/>
        </w:rPr>
        <w:t>给出</w:t>
      </w:r>
      <w:r>
        <w:rPr>
          <w:rFonts w:hint="eastAsia"/>
        </w:rPr>
        <w:t>提示</w:t>
      </w:r>
    </w:p>
    <w:p>
      <w:pPr>
        <w:pStyle w:val="ablt93"/>
        <w:pBdr/>
        <w:ind/>
        <w:jc w:val="both"/>
        <w:rPr/>
      </w:pPr>
      <w:commentRangeStart w:id="0"/>
      <w:r>
        <w:rPr/>
        <w:drawing>
          <wp:inline distT="0" distB="0" distL="0" distR="0">
            <wp:extent cx="5760085" cy="273154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27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/>
        <w:commentReference w:id="0"/>
      </w:r>
    </w:p>
    <w:p>
      <w:pPr>
        <w:pStyle w:val="6c93j9"/>
        <w:numPr/>
        <w:pBdr/>
        <w:ind w:left="336"/>
        <w:rPr>
          <w:rFonts w:hint="eastAsia"/>
        </w:rPr>
      </w:pPr>
      <w:r>
        <w:rPr>
          <w:rFonts w:hint="eastAsia"/>
        </w:rPr>
        <w:t>step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每</w:t>
      </w:r>
      <w:r>
        <w:rPr>
          <w:rFonts w:hint="eastAsia"/>
        </w:rPr>
        <w:t>5</w:t>
      </w:r>
      <w:r>
        <w:rPr>
          <w:rFonts w:hint="eastAsia"/>
        </w:rPr>
        <w:t>分钟</w:t>
      </w:r>
      <w:r>
        <w:rPr>
          <w:rFonts w:hint="eastAsia"/>
        </w:rPr>
        <w:t>定时</w:t>
      </w:r>
      <w:r>
        <w:rPr>
          <w:rFonts w:hint="eastAsia"/>
        </w:rPr>
        <w:t>刷新</w:t>
      </w:r>
      <w:r>
        <w:rPr>
          <w:rFonts w:hint="eastAsia"/>
        </w:rPr>
        <w:t>待</w:t>
      </w:r>
      <w:r>
        <w:rPr>
          <w:rFonts w:hint="eastAsia"/>
        </w:rPr>
        <w:t>确认</w:t>
      </w:r>
    </w:p>
    <w:p>
      <w:pPr>
        <w:pStyle w:val="ablt93"/>
        <w:pBdr/>
        <w:ind w:left="336"/>
        <w:rPr/>
      </w:pPr>
      <w:r>
        <w:rPr>
          <w:rFonts w:hint="eastAsia"/>
        </w:rPr>
        <w:t>批量</w:t>
      </w:r>
      <w:r>
        <w:rPr>
          <w:rFonts w:hint="eastAsia"/>
        </w:rPr>
        <w:t>拉</w:t>
      </w:r>
      <w:r>
        <w:rPr>
          <w:rFonts w:hint="eastAsia"/>
        </w:rPr>
        <w:t>取</w:t>
      </w:r>
      <w:r>
        <w:rPr>
          <w:rFonts w:hint="eastAsia"/>
        </w:rPr>
        <w:t>待</w:t>
      </w:r>
      <w:r>
        <w:rPr>
          <w:rFonts w:hint="eastAsia"/>
        </w:rPr>
        <w:t>确认</w:t>
      </w:r>
      <w:r>
        <w:rPr>
          <w:rFonts w:hint="eastAsia"/>
        </w:rPr>
        <w:t>订单</w:t>
      </w:r>
      <w:r>
        <w:rPr>
          <w:rFonts w:hint="eastAsia"/>
        </w:rPr>
        <w:t>，</w:t>
      </w:r>
      <w:r>
        <w:rPr>
          <w:rFonts w:hint="eastAsia"/>
        </w:rPr>
        <w:t>更新</w:t>
      </w:r>
      <w:r>
        <w:rPr>
          <w:rFonts w:hint="eastAsia"/>
        </w:rPr>
        <w:t>班级</w:t>
      </w:r>
      <w:r>
        <w:rPr>
          <w:rFonts w:hint="eastAsia"/>
        </w:rPr>
        <w:t>批次</w:t>
      </w:r>
      <w:r>
        <w:rPr>
          <w:rFonts w:hint="eastAsia"/>
        </w:rPr>
        <w:t>标记</w:t>
      </w:r>
      <w:r>
        <w:rPr>
          <w:rFonts w:hint="eastAsia"/>
        </w:rPr>
        <w:t>，</w:t>
      </w:r>
      <w:r>
        <w:rPr>
          <w:rFonts w:hint="eastAsia"/>
        </w:rPr>
        <w:t>同时</w:t>
      </w:r>
      <w:r>
        <w:rPr>
          <w:rFonts w:hint="eastAsia"/>
        </w:rPr>
        <w:t>再</w:t>
      </w:r>
      <w:r>
        <w:rPr>
          <w:rFonts w:hint="eastAsia"/>
        </w:rPr>
        <w:t>重新</w:t>
      </w:r>
      <w:r>
        <w:rPr>
          <w:rFonts w:hint="eastAsia"/>
        </w:rPr>
        <w:t>判断</w:t>
      </w:r>
      <w:r>
        <w:rPr>
          <w:rFonts w:hint="eastAsia"/>
        </w:rPr>
        <w:t>该</w:t>
      </w:r>
      <w:r>
        <w:rPr>
          <w:rFonts w:hint="eastAsia"/>
        </w:rPr>
        <w:t>笔</w:t>
      </w:r>
      <w:r>
        <w:rPr>
          <w:rFonts w:hint="eastAsia"/>
        </w:rPr>
        <w:t>订单</w:t>
      </w:r>
      <w:r>
        <w:rPr>
          <w:rFonts w:hint="eastAsia"/>
        </w:rPr>
        <w:t>是否</w:t>
      </w:r>
      <w:r>
        <w:rPr>
          <w:rFonts w:hint="eastAsia"/>
        </w:rPr>
        <w:t>【</w:t>
      </w:r>
      <w:r>
        <w:rPr>
          <w:rFonts w:hint="eastAsia"/>
        </w:rPr>
        <w:t>班级</w:t>
      </w:r>
      <w:r>
        <w:rPr>
          <w:rFonts w:hint="eastAsia"/>
        </w:rPr>
        <w:t>批次</w:t>
      </w:r>
      <w:r>
        <w:rPr>
          <w:rFonts w:hint="eastAsia"/>
        </w:rPr>
        <w:t>】</w:t>
      </w:r>
      <w:r>
        <w:rPr>
          <w:rFonts w:hint="eastAsia"/>
        </w:rPr>
        <w:t>【客户渠道】【员工企微】</w:t>
      </w:r>
      <w:r>
        <w:rPr>
          <w:rFonts w:hint="eastAsia"/>
        </w:rPr>
        <w:t>都</w:t>
      </w:r>
      <w:r>
        <w:rPr>
          <w:rFonts w:hint="eastAsia"/>
        </w:rPr>
        <w:t>存在</w:t>
      </w:r>
      <w:r>
        <w:rPr>
          <w:rFonts w:hint="eastAsia"/>
        </w:rPr>
        <w:t>，</w:t>
      </w:r>
      <w:r>
        <w:rPr>
          <w:rFonts w:hint="eastAsia"/>
        </w:rPr>
        <w:t>如</w:t>
      </w:r>
      <w:r>
        <w:rPr>
          <w:rFonts w:hint="eastAsia"/>
        </w:rPr>
        <w:t>都</w:t>
      </w:r>
      <w:r>
        <w:rPr>
          <w:rFonts w:hint="eastAsia"/>
        </w:rPr>
        <w:t>存在</w:t>
      </w:r>
      <w:r>
        <w:rPr>
          <w:rFonts w:hint="eastAsia"/>
        </w:rPr>
        <w:t>更新</w:t>
      </w:r>
      <w:r>
        <w:rPr>
          <w:rFonts w:hint="eastAsia"/>
        </w:rPr>
        <w:t>订单</w:t>
      </w:r>
      <w:r>
        <w:rPr>
          <w:rFonts w:hint="eastAsia"/>
        </w:rPr>
        <w:t>状态</w:t>
      </w:r>
      <w:r>
        <w:rPr>
          <w:rFonts w:hint="eastAsia"/>
        </w:rPr>
        <w:t>=</w:t>
      </w:r>
      <w:r>
        <w:rPr>
          <w:rFonts w:hint="eastAsia"/>
        </w:rPr>
        <w:t>【</w:t>
      </w:r>
      <w:r>
        <w:rPr>
          <w:rFonts w:hint="eastAsia"/>
        </w:rPr>
        <w:t>已完成</w:t>
      </w:r>
      <w:r>
        <w:rPr>
          <w:rFonts w:hint="eastAsia"/>
        </w:rPr>
        <w:t>】</w:t>
      </w:r>
      <w:r>
        <w:rPr>
          <w:rFonts w:hint="eastAsia"/>
        </w:rPr>
        <w:t>，</w:t>
      </w:r>
      <w:r>
        <w:rPr>
          <w:rFonts w:hint="eastAsia"/>
        </w:rPr>
        <w:t>否则</w:t>
      </w:r>
      <w:r>
        <w:rPr>
          <w:rFonts w:hint="eastAsia"/>
        </w:rPr>
        <w:t>保留</w:t>
      </w:r>
      <w:r>
        <w:rPr>
          <w:rFonts w:hint="eastAsia"/>
        </w:rPr>
        <w:t>订单</w:t>
      </w:r>
      <w:r>
        <w:rPr>
          <w:rFonts w:hint="eastAsia"/>
        </w:rPr>
        <w:t>状态</w:t>
      </w:r>
      <w:r>
        <w:rPr>
          <w:rFonts w:hint="eastAsia"/>
        </w:rPr>
        <w:t>=</w:t>
      </w:r>
      <w:r>
        <w:rPr>
          <w:rFonts w:hint="eastAsia"/>
        </w:rPr>
        <w:t>【</w:t>
      </w:r>
      <w:r>
        <w:rPr>
          <w:rFonts w:hint="eastAsia"/>
        </w:rPr>
        <w:t>待</w:t>
      </w:r>
      <w:r>
        <w:rPr>
          <w:rFonts w:hint="eastAsia"/>
        </w:rPr>
        <w:t>确认</w:t>
      </w:r>
      <w:r>
        <w:rPr>
          <w:rFonts w:hint="eastAsia"/>
        </w:rPr>
        <w:t>】</w:t>
      </w:r>
    </w:p>
    <w:p>
      <w:pPr>
        <w:pStyle w:val="ablt93"/>
        <w:jc w:val="both"/>
        <w:rPr/>
      </w:pPr>
    </w:p>
    <w:sectPr>
      <w:pgSz w:w="11905" w:h="16838"/>
      <w:pgMar w:top="1361" w:right="1417" w:bottom="1361" w:left="1417"/>
    </w:sectPr>
  </w:body>
</w:document>
</file>

<file path=word/comments.xml><?xml version="1.0" encoding="utf-8"?>
<w:comments xmlns:w="http://schemas.openxmlformats.org/wordprocessingml/2006/main">
  <w:comment w:id="0" w:author="宋琳迎" w:date="2026-04-23T09:52:29Z" w:initials="">
    <w:p>
      <w:pPr>
        <w:rPr/>
      </w:pPr>
      <w:r>
        <w:rPr/>
        <w:fldChar w:fldCharType="begin"/>
      </w:r>
      <w:r>
        <w:rPr/>
        <w:instrText>MENTION_WXWORK 1688855660663541 1688855660663541 1688855660663541 w3_AeoAEga7AFkCNWbxXpRu6QVKZ60VG https://wework.qpic.cn/wwpic3az/64403_1nhAU8SCRCCWPXe_1774905409/0</w:instrText>
      </w:r>
      <w:r>
        <w:rPr/>
        <w:fldChar w:fldCharType="separate"/>
      </w:r>
      <w:r>
        <w:rPr/>
        <w:t>@焦慧</w:t>
      </w:r>
      <w:r>
        <w:rPr/>
        <w:fldChar w:fldCharType="end"/>
      </w:r>
      <w:r>
        <w:rPr/>
        <w:t>针对无班级订单的操作说明地址到时候发玉林</w:t>
      </w:r>
    </w:p>
  </w:comment>
</w:comments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uxz95k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6c93j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jmffod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comments" Target="comment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2026-04-28T20:41:34Z</dcterms:created>
  <dcterms:modified xsi:type="dcterms:W3CDTF">2026-04-28T20:41:34Z</dcterms:modified>
</cp:coreProperties>
</file>