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Revision: SPEAKING exam, Top Tips and Files, Semester 1 Students, 2018-19 🗣👥💬📣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————————————————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 there,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my Final Speaking Exam revision files for semester 1 students only. These files will show you how the exam was last year, and how the exam will probably be this semester. The files have a lot of information about the format of the exam, advice, common mistakes, and practice cards with questions and answers.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are the files: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*1. Presentation* - overview of the exam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different parts of the semester 1 speaking exam and how to answer popular questions.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 name: Extra info - edit - Revision - Final Speaking Exam - Dec 2018-9.pdf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*2. Some useful advice*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Things to remember in the exam, including common vocabulary.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name: Some useful advice for your Speaking Exam PDF.pdf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*3. Practice cards with questions and answers (part 2 in the exam)*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make questions and answer them. This file is very popular with students.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File name: Practice Cards and Making Questions - Part 2 - Final Speaking Exam - Dec 2018-9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*4. Final speaking exam advice*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reminder on what might be in the exam and what kind of mistakes are often made.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 name: Final Speaking Exam - Last Advice - Dec 2018-19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*Socrative*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practice making questions and answers using the following room: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*FATEHA4*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_What was the exam like last year?_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speaking exam last year was similar to this (part 1 and part 2):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http://www.youtube.com/watch?v=FDZiJYcRCAI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http://www.youtube.com/watch?v=HT55nG6Vnu4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hope all of these files, links, and the Socrative quiz are helpful to you. The speaking exam in semester 2 will be different.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have a voicenote for the speaking exam, I will send it soon.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Wishing you all the best, inshaAllah.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