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7291" w14:textId="77777777" w:rsidR="000C4985" w:rsidRPr="000C4985" w:rsidRDefault="000C4985" w:rsidP="000C4985">
      <w:pPr>
        <w:pStyle w:val="Title"/>
        <w:rPr>
          <w:rFonts w:ascii="Arial" w:eastAsia="Times New Roman" w:hAnsi="Arial" w:cs="Arial"/>
          <w:lang w:eastAsia="en-GB"/>
        </w:rPr>
      </w:pPr>
    </w:p>
    <w:p w14:paraId="45BDDB86" w14:textId="77777777" w:rsidR="000C4985" w:rsidRPr="000C4985" w:rsidRDefault="000C4985" w:rsidP="000C4985">
      <w:pPr>
        <w:pStyle w:val="Title"/>
        <w:rPr>
          <w:rFonts w:ascii="Arial" w:eastAsia="Times New Roman" w:hAnsi="Arial" w:cs="Arial"/>
          <w:lang w:eastAsia="en-GB"/>
        </w:rPr>
      </w:pPr>
    </w:p>
    <w:p w14:paraId="1F9B7C06" w14:textId="77777777" w:rsidR="000C4985" w:rsidRPr="000C4985" w:rsidRDefault="000C4985" w:rsidP="000C4985">
      <w:pPr>
        <w:pStyle w:val="Title"/>
        <w:rPr>
          <w:rFonts w:ascii="Arial" w:eastAsia="Times New Roman" w:hAnsi="Arial" w:cs="Arial"/>
          <w:lang w:eastAsia="en-GB"/>
        </w:rPr>
      </w:pPr>
    </w:p>
    <w:p w14:paraId="2AF1AB94" w14:textId="77777777" w:rsidR="000C4985" w:rsidRPr="000C4985" w:rsidRDefault="000C4985" w:rsidP="000C4985">
      <w:pPr>
        <w:pStyle w:val="Title"/>
        <w:rPr>
          <w:rFonts w:ascii="Arial" w:eastAsia="Times New Roman" w:hAnsi="Arial" w:cs="Arial"/>
          <w:lang w:eastAsia="en-GB"/>
        </w:rPr>
      </w:pPr>
    </w:p>
    <w:p w14:paraId="1450057D" w14:textId="77777777" w:rsidR="000C4985" w:rsidRPr="000C4985" w:rsidRDefault="000C4985" w:rsidP="000C4985">
      <w:pPr>
        <w:pStyle w:val="Title"/>
        <w:rPr>
          <w:rFonts w:ascii="Arial" w:eastAsia="Times New Roman" w:hAnsi="Arial" w:cs="Arial"/>
          <w:lang w:eastAsia="en-GB"/>
        </w:rPr>
      </w:pPr>
    </w:p>
    <w:p w14:paraId="5CEF5324" w14:textId="77777777" w:rsidR="000C4985" w:rsidRPr="000C4985" w:rsidRDefault="000C4985" w:rsidP="000C4985">
      <w:pPr>
        <w:pStyle w:val="Title"/>
        <w:rPr>
          <w:rFonts w:ascii="Arial" w:eastAsia="Times New Roman" w:hAnsi="Arial" w:cs="Arial"/>
          <w:lang w:eastAsia="en-GB"/>
        </w:rPr>
      </w:pPr>
    </w:p>
    <w:p w14:paraId="645577E6" w14:textId="267D9F3A" w:rsidR="000C4985" w:rsidRPr="000C4985" w:rsidRDefault="000C4985" w:rsidP="000C4985">
      <w:pPr>
        <w:pStyle w:val="Title"/>
        <w:rPr>
          <w:rFonts w:ascii="Arial" w:eastAsia="Times New Roman" w:hAnsi="Arial" w:cs="Arial"/>
          <w:lang w:eastAsia="en-GB"/>
        </w:rPr>
      </w:pPr>
      <w:r w:rsidRPr="000C4985">
        <w:rPr>
          <w:rFonts w:ascii="Arial" w:eastAsia="Times New Roman" w:hAnsi="Arial" w:cs="Arial"/>
          <w:lang w:eastAsia="en-GB"/>
        </w:rPr>
        <w:fldChar w:fldCharType="begin"/>
      </w:r>
      <w:r w:rsidRPr="000C4985">
        <w:rPr>
          <w:rFonts w:ascii="Arial" w:eastAsia="Times New Roman" w:hAnsi="Arial" w:cs="Arial"/>
          <w:lang w:eastAsia="en-GB"/>
        </w:rPr>
        <w:instrText xml:space="preserve"> TITLE  \* MERGEFORMAT </w:instrText>
      </w:r>
      <w:r w:rsidRPr="000C4985">
        <w:rPr>
          <w:rFonts w:ascii="Arial" w:eastAsia="Times New Roman" w:hAnsi="Arial" w:cs="Arial"/>
          <w:lang w:eastAsia="en-GB"/>
        </w:rPr>
        <w:fldChar w:fldCharType="separate"/>
      </w:r>
      <w:r w:rsidR="00A25070">
        <w:rPr>
          <w:rFonts w:ascii="Arial" w:eastAsia="Times New Roman" w:hAnsi="Arial" w:cs="Arial"/>
          <w:lang w:eastAsia="en-GB"/>
        </w:rPr>
        <w:t>Code Signing Standard</w:t>
      </w:r>
      <w:r w:rsidRPr="000C4985">
        <w:rPr>
          <w:rFonts w:ascii="Arial" w:eastAsia="Times New Roman" w:hAnsi="Arial" w:cs="Arial"/>
          <w:lang w:eastAsia="en-GB"/>
        </w:rPr>
        <w:fldChar w:fldCharType="end"/>
      </w:r>
    </w:p>
    <w:p w14:paraId="3DE59B01" w14:textId="3C89750F" w:rsidR="000C4985" w:rsidRPr="000C4985" w:rsidRDefault="000C4985" w:rsidP="00285D74">
      <w:pPr>
        <w:pStyle w:val="Subtitle"/>
        <w:rPr>
          <w:lang w:eastAsia="en-GB"/>
        </w:rPr>
      </w:pPr>
      <w:r w:rsidRPr="000C4985">
        <w:rPr>
          <w:lang w:eastAsia="en-GB"/>
        </w:rPr>
        <w:fldChar w:fldCharType="begin"/>
      </w:r>
      <w:r w:rsidRPr="000C4985">
        <w:rPr>
          <w:lang w:eastAsia="en-GB"/>
        </w:rPr>
        <w:instrText xml:space="preserve"> SUBJECT  \* MERGEFORMAT </w:instrText>
      </w:r>
      <w:r w:rsidRPr="000C4985">
        <w:rPr>
          <w:lang w:eastAsia="en-GB"/>
        </w:rPr>
        <w:fldChar w:fldCharType="separate"/>
      </w:r>
      <w:proofErr w:type="spellStart"/>
      <w:r w:rsidR="00A25070">
        <w:rPr>
          <w:lang w:eastAsia="en-GB"/>
        </w:rPr>
        <w:t>Cryptographic</w:t>
      </w:r>
      <w:proofErr w:type="spellEnd"/>
      <w:r w:rsidR="00A25070">
        <w:rPr>
          <w:lang w:eastAsia="en-GB"/>
        </w:rPr>
        <w:t xml:space="preserve"> </w:t>
      </w:r>
      <w:proofErr w:type="spellStart"/>
      <w:r w:rsidR="00A25070">
        <w:rPr>
          <w:lang w:eastAsia="en-GB"/>
        </w:rPr>
        <w:t>Governance</w:t>
      </w:r>
      <w:proofErr w:type="spellEnd"/>
      <w:r w:rsidR="00A25070">
        <w:rPr>
          <w:lang w:eastAsia="en-GB"/>
        </w:rPr>
        <w:t xml:space="preserve"> Framework</w:t>
      </w:r>
      <w:r w:rsidRPr="000C4985">
        <w:rPr>
          <w:lang w:eastAsia="en-GB"/>
        </w:rPr>
        <w:fldChar w:fldCharType="end"/>
      </w:r>
    </w:p>
    <w:p w14:paraId="2C785725" w14:textId="4248A723" w:rsidR="000C4985" w:rsidRPr="00285D74" w:rsidRDefault="00285D74" w:rsidP="000C4985">
      <w:pPr>
        <w:rPr>
          <w:rStyle w:val="SubtleReference"/>
        </w:rPr>
      </w:pPr>
      <w:r w:rsidRPr="00285D74">
        <w:rPr>
          <w:rStyle w:val="SubtleReference"/>
        </w:rPr>
        <w:t xml:space="preserve">Version </w:t>
      </w:r>
      <w:r w:rsidRPr="00285D74">
        <w:rPr>
          <w:rStyle w:val="SubtleReference"/>
        </w:rPr>
        <w:fldChar w:fldCharType="begin"/>
      </w:r>
      <w:r w:rsidRPr="00285D74">
        <w:rPr>
          <w:rStyle w:val="SubtleReference"/>
        </w:rPr>
        <w:instrText xml:space="preserve"> DOCPROPERTY Version \* MERGEFORMAT </w:instrText>
      </w:r>
      <w:r w:rsidRPr="00285D74">
        <w:rPr>
          <w:rStyle w:val="SubtleReference"/>
        </w:rPr>
        <w:fldChar w:fldCharType="separate"/>
      </w:r>
      <w:r w:rsidRPr="00285D74">
        <w:rPr>
          <w:rStyle w:val="SubtleReference"/>
        </w:rPr>
        <w:t>1.0</w:t>
      </w:r>
      <w:r w:rsidRPr="00285D74">
        <w:rPr>
          <w:rStyle w:val="SubtleReference"/>
        </w:rPr>
        <w:fldChar w:fldCharType="end"/>
      </w:r>
      <w:r w:rsidR="000C4985" w:rsidRPr="00285D74">
        <w:rPr>
          <w:rStyle w:val="SubtleReference"/>
        </w:rPr>
        <w:br/>
      </w:r>
    </w:p>
    <w:p w14:paraId="1FB401DB" w14:textId="77777777" w:rsidR="000C4985" w:rsidRPr="000C4985" w:rsidRDefault="000C4985">
      <w:pPr>
        <w:rPr>
          <w:rFonts w:eastAsia="Times New Roman" w:cs="Arial"/>
          <w:color w:val="212121"/>
          <w:lang w:eastAsia="en-GB"/>
        </w:rPr>
      </w:pPr>
      <w:r w:rsidRPr="000C4985">
        <w:rPr>
          <w:rFonts w:eastAsia="Times New Roman" w:cs="Arial"/>
          <w:color w:val="212121"/>
          <w:lang w:eastAsia="en-GB"/>
        </w:rPr>
        <w:br w:type="page"/>
      </w:r>
    </w:p>
    <w:sdt>
      <w:sdtPr>
        <w:rPr>
          <w:rFonts w:asciiTheme="minorHAnsi" w:eastAsiaTheme="minorHAnsi" w:hAnsiTheme="minorHAnsi" w:cstheme="minorBidi"/>
          <w:b w:val="0"/>
          <w:bCs w:val="0"/>
          <w:color w:val="auto"/>
          <w:sz w:val="22"/>
          <w:szCs w:val="22"/>
          <w:lang w:val="nl-BE"/>
        </w:rPr>
        <w:id w:val="-1776166401"/>
        <w:docPartObj>
          <w:docPartGallery w:val="Table of Contents"/>
          <w:docPartUnique/>
        </w:docPartObj>
      </w:sdtPr>
      <w:sdtEndPr>
        <w:rPr>
          <w:noProof/>
          <w:sz w:val="24"/>
          <w:szCs w:val="24"/>
          <w:lang w:val="nl-NL"/>
        </w:rPr>
      </w:sdtEndPr>
      <w:sdtContent>
        <w:p w14:paraId="57B7F91C" w14:textId="77777777" w:rsidR="000E5D84" w:rsidRDefault="000E5D84" w:rsidP="00CA6167">
          <w:pPr>
            <w:pStyle w:val="TOCHeading"/>
            <w:ind w:left="432"/>
          </w:pPr>
        </w:p>
        <w:p w14:paraId="79E2BC30" w14:textId="3A446537" w:rsidR="00106323" w:rsidRDefault="005340AB">
          <w:pPr>
            <w:pStyle w:val="TOC1"/>
            <w:tabs>
              <w:tab w:val="right" w:leader="dot" w:pos="9016"/>
            </w:tabs>
            <w:rPr>
              <w:rFonts w:eastAsiaTheme="minorEastAsia"/>
              <w:b w:val="0"/>
              <w:bCs w:val="0"/>
              <w:caps w:val="0"/>
              <w:noProof/>
              <w:sz w:val="24"/>
              <w:szCs w:val="24"/>
              <w:lang w:val="en-BE" w:eastAsia="en-GB"/>
            </w:rPr>
          </w:pPr>
          <w:r>
            <w:fldChar w:fldCharType="begin"/>
          </w:r>
          <w:r>
            <w:instrText xml:space="preserve"> TOC \o "1-2" \h \z \u </w:instrText>
          </w:r>
          <w:r>
            <w:fldChar w:fldCharType="separate"/>
          </w:r>
          <w:hyperlink w:anchor="_Toc200706544" w:history="1">
            <w:r w:rsidR="00106323" w:rsidRPr="00376576">
              <w:rPr>
                <w:rStyle w:val="Hyperlink"/>
                <w:rFonts w:eastAsia="Times New Roman"/>
                <w:noProof/>
                <w:lang w:eastAsia="en-GB"/>
              </w:rPr>
              <w:t>Preface</w:t>
            </w:r>
            <w:r w:rsidR="00106323">
              <w:rPr>
                <w:noProof/>
                <w:webHidden/>
              </w:rPr>
              <w:tab/>
            </w:r>
            <w:r w:rsidR="00106323">
              <w:rPr>
                <w:noProof/>
                <w:webHidden/>
              </w:rPr>
              <w:fldChar w:fldCharType="begin"/>
            </w:r>
            <w:r w:rsidR="00106323">
              <w:rPr>
                <w:noProof/>
                <w:webHidden/>
              </w:rPr>
              <w:instrText xml:space="preserve"> PAGEREF _Toc200706544 \h </w:instrText>
            </w:r>
            <w:r w:rsidR="00106323">
              <w:rPr>
                <w:noProof/>
                <w:webHidden/>
              </w:rPr>
            </w:r>
            <w:r w:rsidR="00106323">
              <w:rPr>
                <w:noProof/>
                <w:webHidden/>
              </w:rPr>
              <w:fldChar w:fldCharType="separate"/>
            </w:r>
            <w:r w:rsidR="00106323">
              <w:rPr>
                <w:noProof/>
                <w:webHidden/>
              </w:rPr>
              <w:t>3</w:t>
            </w:r>
            <w:r w:rsidR="00106323">
              <w:rPr>
                <w:noProof/>
                <w:webHidden/>
              </w:rPr>
              <w:fldChar w:fldCharType="end"/>
            </w:r>
          </w:hyperlink>
        </w:p>
        <w:p w14:paraId="0A5A64EB" w14:textId="2C86D1D5" w:rsidR="00106323" w:rsidRDefault="00106323">
          <w:pPr>
            <w:pStyle w:val="TOC2"/>
            <w:tabs>
              <w:tab w:val="right" w:leader="dot" w:pos="9016"/>
            </w:tabs>
            <w:rPr>
              <w:rFonts w:eastAsiaTheme="minorEastAsia"/>
              <w:smallCaps w:val="0"/>
              <w:noProof/>
              <w:sz w:val="24"/>
              <w:szCs w:val="24"/>
              <w:lang w:val="en-BE" w:eastAsia="en-GB"/>
            </w:rPr>
          </w:pPr>
          <w:hyperlink w:anchor="_Toc200706545" w:history="1">
            <w:r w:rsidRPr="00376576">
              <w:rPr>
                <w:rStyle w:val="Hyperlink"/>
                <w:rFonts w:eastAsia="Times New Roman"/>
                <w:noProof/>
              </w:rPr>
              <w:t>Purpose</w:t>
            </w:r>
            <w:r>
              <w:rPr>
                <w:noProof/>
                <w:webHidden/>
              </w:rPr>
              <w:tab/>
            </w:r>
            <w:r>
              <w:rPr>
                <w:noProof/>
                <w:webHidden/>
              </w:rPr>
              <w:fldChar w:fldCharType="begin"/>
            </w:r>
            <w:r>
              <w:rPr>
                <w:noProof/>
                <w:webHidden/>
              </w:rPr>
              <w:instrText xml:space="preserve"> PAGEREF _Toc200706545 \h </w:instrText>
            </w:r>
            <w:r>
              <w:rPr>
                <w:noProof/>
                <w:webHidden/>
              </w:rPr>
            </w:r>
            <w:r>
              <w:rPr>
                <w:noProof/>
                <w:webHidden/>
              </w:rPr>
              <w:fldChar w:fldCharType="separate"/>
            </w:r>
            <w:r>
              <w:rPr>
                <w:noProof/>
                <w:webHidden/>
              </w:rPr>
              <w:t>3</w:t>
            </w:r>
            <w:r>
              <w:rPr>
                <w:noProof/>
                <w:webHidden/>
              </w:rPr>
              <w:fldChar w:fldCharType="end"/>
            </w:r>
          </w:hyperlink>
        </w:p>
        <w:p w14:paraId="48DE3901" w14:textId="0C1167C7" w:rsidR="00106323" w:rsidRDefault="00106323">
          <w:pPr>
            <w:pStyle w:val="TOC2"/>
            <w:tabs>
              <w:tab w:val="right" w:leader="dot" w:pos="9016"/>
            </w:tabs>
            <w:rPr>
              <w:rFonts w:eastAsiaTheme="minorEastAsia"/>
              <w:smallCaps w:val="0"/>
              <w:noProof/>
              <w:sz w:val="24"/>
              <w:szCs w:val="24"/>
              <w:lang w:val="en-BE" w:eastAsia="en-GB"/>
            </w:rPr>
          </w:pPr>
          <w:hyperlink w:anchor="_Toc200706546" w:history="1">
            <w:r w:rsidRPr="00376576">
              <w:rPr>
                <w:rStyle w:val="Hyperlink"/>
                <w:noProof/>
              </w:rPr>
              <w:t>Scope</w:t>
            </w:r>
            <w:r>
              <w:rPr>
                <w:noProof/>
                <w:webHidden/>
              </w:rPr>
              <w:tab/>
            </w:r>
            <w:r>
              <w:rPr>
                <w:noProof/>
                <w:webHidden/>
              </w:rPr>
              <w:fldChar w:fldCharType="begin"/>
            </w:r>
            <w:r>
              <w:rPr>
                <w:noProof/>
                <w:webHidden/>
              </w:rPr>
              <w:instrText xml:space="preserve"> PAGEREF _Toc200706546 \h </w:instrText>
            </w:r>
            <w:r>
              <w:rPr>
                <w:noProof/>
                <w:webHidden/>
              </w:rPr>
            </w:r>
            <w:r>
              <w:rPr>
                <w:noProof/>
                <w:webHidden/>
              </w:rPr>
              <w:fldChar w:fldCharType="separate"/>
            </w:r>
            <w:r>
              <w:rPr>
                <w:noProof/>
                <w:webHidden/>
              </w:rPr>
              <w:t>3</w:t>
            </w:r>
            <w:r>
              <w:rPr>
                <w:noProof/>
                <w:webHidden/>
              </w:rPr>
              <w:fldChar w:fldCharType="end"/>
            </w:r>
          </w:hyperlink>
        </w:p>
        <w:p w14:paraId="103DA698" w14:textId="778DAA86" w:rsidR="00106323" w:rsidRDefault="00106323">
          <w:pPr>
            <w:pStyle w:val="TOC2"/>
            <w:tabs>
              <w:tab w:val="right" w:leader="dot" w:pos="9016"/>
            </w:tabs>
            <w:rPr>
              <w:rFonts w:eastAsiaTheme="minorEastAsia"/>
              <w:smallCaps w:val="0"/>
              <w:noProof/>
              <w:sz w:val="24"/>
              <w:szCs w:val="24"/>
              <w:lang w:val="en-BE" w:eastAsia="en-GB"/>
            </w:rPr>
          </w:pPr>
          <w:hyperlink w:anchor="_Toc200706547" w:history="1">
            <w:r w:rsidRPr="00376576">
              <w:rPr>
                <w:rStyle w:val="Hyperlink"/>
                <w:noProof/>
              </w:rPr>
              <w:t>Intended Audience</w:t>
            </w:r>
            <w:r>
              <w:rPr>
                <w:noProof/>
                <w:webHidden/>
              </w:rPr>
              <w:tab/>
            </w:r>
            <w:r>
              <w:rPr>
                <w:noProof/>
                <w:webHidden/>
              </w:rPr>
              <w:fldChar w:fldCharType="begin"/>
            </w:r>
            <w:r>
              <w:rPr>
                <w:noProof/>
                <w:webHidden/>
              </w:rPr>
              <w:instrText xml:space="preserve"> PAGEREF _Toc200706547 \h </w:instrText>
            </w:r>
            <w:r>
              <w:rPr>
                <w:noProof/>
                <w:webHidden/>
              </w:rPr>
            </w:r>
            <w:r>
              <w:rPr>
                <w:noProof/>
                <w:webHidden/>
              </w:rPr>
              <w:fldChar w:fldCharType="separate"/>
            </w:r>
            <w:r>
              <w:rPr>
                <w:noProof/>
                <w:webHidden/>
              </w:rPr>
              <w:t>3</w:t>
            </w:r>
            <w:r>
              <w:rPr>
                <w:noProof/>
                <w:webHidden/>
              </w:rPr>
              <w:fldChar w:fldCharType="end"/>
            </w:r>
          </w:hyperlink>
        </w:p>
        <w:p w14:paraId="282CD6C8" w14:textId="2AB6648A" w:rsidR="00106323" w:rsidRDefault="00106323">
          <w:pPr>
            <w:pStyle w:val="TOC2"/>
            <w:tabs>
              <w:tab w:val="right" w:leader="dot" w:pos="9016"/>
            </w:tabs>
            <w:rPr>
              <w:rFonts w:eastAsiaTheme="minorEastAsia"/>
              <w:smallCaps w:val="0"/>
              <w:noProof/>
              <w:sz w:val="24"/>
              <w:szCs w:val="24"/>
              <w:lang w:val="en-BE" w:eastAsia="en-GB"/>
            </w:rPr>
          </w:pPr>
          <w:hyperlink w:anchor="_Toc200706548" w:history="1">
            <w:r w:rsidRPr="00376576">
              <w:rPr>
                <w:rStyle w:val="Hyperlink"/>
                <w:noProof/>
              </w:rPr>
              <w:t>Terminology</w:t>
            </w:r>
            <w:r>
              <w:rPr>
                <w:noProof/>
                <w:webHidden/>
              </w:rPr>
              <w:tab/>
            </w:r>
            <w:r>
              <w:rPr>
                <w:noProof/>
                <w:webHidden/>
              </w:rPr>
              <w:fldChar w:fldCharType="begin"/>
            </w:r>
            <w:r>
              <w:rPr>
                <w:noProof/>
                <w:webHidden/>
              </w:rPr>
              <w:instrText xml:space="preserve"> PAGEREF _Toc200706548 \h </w:instrText>
            </w:r>
            <w:r>
              <w:rPr>
                <w:noProof/>
                <w:webHidden/>
              </w:rPr>
            </w:r>
            <w:r>
              <w:rPr>
                <w:noProof/>
                <w:webHidden/>
              </w:rPr>
              <w:fldChar w:fldCharType="separate"/>
            </w:r>
            <w:r>
              <w:rPr>
                <w:noProof/>
                <w:webHidden/>
              </w:rPr>
              <w:t>3</w:t>
            </w:r>
            <w:r>
              <w:rPr>
                <w:noProof/>
                <w:webHidden/>
              </w:rPr>
              <w:fldChar w:fldCharType="end"/>
            </w:r>
          </w:hyperlink>
        </w:p>
        <w:p w14:paraId="5B388E05" w14:textId="3A33F681" w:rsidR="00106323" w:rsidRDefault="00106323">
          <w:pPr>
            <w:pStyle w:val="TOC2"/>
            <w:tabs>
              <w:tab w:val="right" w:leader="dot" w:pos="9016"/>
            </w:tabs>
            <w:rPr>
              <w:rFonts w:eastAsiaTheme="minorEastAsia"/>
              <w:smallCaps w:val="0"/>
              <w:noProof/>
              <w:sz w:val="24"/>
              <w:szCs w:val="24"/>
              <w:lang w:val="en-BE" w:eastAsia="en-GB"/>
            </w:rPr>
          </w:pPr>
          <w:hyperlink w:anchor="_Toc200706549" w:history="1">
            <w:r w:rsidRPr="00376576">
              <w:rPr>
                <w:rStyle w:val="Hyperlink"/>
                <w:noProof/>
              </w:rPr>
              <w:t>References</w:t>
            </w:r>
            <w:r>
              <w:rPr>
                <w:noProof/>
                <w:webHidden/>
              </w:rPr>
              <w:tab/>
            </w:r>
            <w:r>
              <w:rPr>
                <w:noProof/>
                <w:webHidden/>
              </w:rPr>
              <w:fldChar w:fldCharType="begin"/>
            </w:r>
            <w:r>
              <w:rPr>
                <w:noProof/>
                <w:webHidden/>
              </w:rPr>
              <w:instrText xml:space="preserve"> PAGEREF _Toc200706549 \h </w:instrText>
            </w:r>
            <w:r>
              <w:rPr>
                <w:noProof/>
                <w:webHidden/>
              </w:rPr>
            </w:r>
            <w:r>
              <w:rPr>
                <w:noProof/>
                <w:webHidden/>
              </w:rPr>
              <w:fldChar w:fldCharType="separate"/>
            </w:r>
            <w:r>
              <w:rPr>
                <w:noProof/>
                <w:webHidden/>
              </w:rPr>
              <w:t>3</w:t>
            </w:r>
            <w:r>
              <w:rPr>
                <w:noProof/>
                <w:webHidden/>
              </w:rPr>
              <w:fldChar w:fldCharType="end"/>
            </w:r>
          </w:hyperlink>
        </w:p>
        <w:p w14:paraId="23AD4E14" w14:textId="564784DD" w:rsidR="00106323" w:rsidRDefault="00106323">
          <w:pPr>
            <w:pStyle w:val="TOC1"/>
            <w:tabs>
              <w:tab w:val="right" w:leader="dot" w:pos="9016"/>
            </w:tabs>
            <w:rPr>
              <w:rFonts w:eastAsiaTheme="minorEastAsia"/>
              <w:b w:val="0"/>
              <w:bCs w:val="0"/>
              <w:caps w:val="0"/>
              <w:noProof/>
              <w:sz w:val="24"/>
              <w:szCs w:val="24"/>
              <w:lang w:val="en-BE" w:eastAsia="en-GB"/>
            </w:rPr>
          </w:pPr>
          <w:hyperlink w:anchor="_Toc200706550" w:history="1">
            <w:r w:rsidRPr="00376576">
              <w:rPr>
                <w:rStyle w:val="Hyperlink"/>
                <w:noProof/>
                <w:lang w:eastAsia="en-GB"/>
              </w:rPr>
              <w:t>Introduction</w:t>
            </w:r>
            <w:r>
              <w:rPr>
                <w:noProof/>
                <w:webHidden/>
              </w:rPr>
              <w:tab/>
            </w:r>
            <w:r>
              <w:rPr>
                <w:noProof/>
                <w:webHidden/>
              </w:rPr>
              <w:fldChar w:fldCharType="begin"/>
            </w:r>
            <w:r>
              <w:rPr>
                <w:noProof/>
                <w:webHidden/>
              </w:rPr>
              <w:instrText xml:space="preserve"> PAGEREF _Toc200706550 \h </w:instrText>
            </w:r>
            <w:r>
              <w:rPr>
                <w:noProof/>
                <w:webHidden/>
              </w:rPr>
            </w:r>
            <w:r>
              <w:rPr>
                <w:noProof/>
                <w:webHidden/>
              </w:rPr>
              <w:fldChar w:fldCharType="separate"/>
            </w:r>
            <w:r>
              <w:rPr>
                <w:noProof/>
                <w:webHidden/>
              </w:rPr>
              <w:t>4</w:t>
            </w:r>
            <w:r>
              <w:rPr>
                <w:noProof/>
                <w:webHidden/>
              </w:rPr>
              <w:fldChar w:fldCharType="end"/>
            </w:r>
          </w:hyperlink>
        </w:p>
        <w:p w14:paraId="4A991D32" w14:textId="5520CE6F" w:rsidR="00106323" w:rsidRDefault="00106323">
          <w:pPr>
            <w:pStyle w:val="TOC2"/>
            <w:tabs>
              <w:tab w:val="right" w:leader="dot" w:pos="9016"/>
            </w:tabs>
            <w:rPr>
              <w:rFonts w:eastAsiaTheme="minorEastAsia"/>
              <w:smallCaps w:val="0"/>
              <w:noProof/>
              <w:sz w:val="24"/>
              <w:szCs w:val="24"/>
              <w:lang w:val="en-BE" w:eastAsia="en-GB"/>
            </w:rPr>
          </w:pPr>
          <w:hyperlink w:anchor="_Toc200706551" w:history="1">
            <w:r w:rsidRPr="00376576">
              <w:rPr>
                <w:rStyle w:val="Hyperlink"/>
                <w:noProof/>
              </w:rPr>
              <w:t>Applicable Security Principles</w:t>
            </w:r>
            <w:r>
              <w:rPr>
                <w:noProof/>
                <w:webHidden/>
              </w:rPr>
              <w:tab/>
            </w:r>
            <w:r>
              <w:rPr>
                <w:noProof/>
                <w:webHidden/>
              </w:rPr>
              <w:fldChar w:fldCharType="begin"/>
            </w:r>
            <w:r>
              <w:rPr>
                <w:noProof/>
                <w:webHidden/>
              </w:rPr>
              <w:instrText xml:space="preserve"> PAGEREF _Toc200706551 \h </w:instrText>
            </w:r>
            <w:r>
              <w:rPr>
                <w:noProof/>
                <w:webHidden/>
              </w:rPr>
            </w:r>
            <w:r>
              <w:rPr>
                <w:noProof/>
                <w:webHidden/>
              </w:rPr>
              <w:fldChar w:fldCharType="separate"/>
            </w:r>
            <w:r>
              <w:rPr>
                <w:noProof/>
                <w:webHidden/>
              </w:rPr>
              <w:t>4</w:t>
            </w:r>
            <w:r>
              <w:rPr>
                <w:noProof/>
                <w:webHidden/>
              </w:rPr>
              <w:fldChar w:fldCharType="end"/>
            </w:r>
          </w:hyperlink>
        </w:p>
        <w:p w14:paraId="6F01EF63" w14:textId="15D52943" w:rsidR="00106323" w:rsidRDefault="00106323">
          <w:pPr>
            <w:pStyle w:val="TOC1"/>
            <w:tabs>
              <w:tab w:val="right" w:leader="dot" w:pos="9016"/>
            </w:tabs>
            <w:rPr>
              <w:rFonts w:eastAsiaTheme="minorEastAsia"/>
              <w:b w:val="0"/>
              <w:bCs w:val="0"/>
              <w:caps w:val="0"/>
              <w:noProof/>
              <w:sz w:val="24"/>
              <w:szCs w:val="24"/>
              <w:lang w:val="en-BE" w:eastAsia="en-GB"/>
            </w:rPr>
          </w:pPr>
          <w:hyperlink w:anchor="_Toc200706552" w:history="1">
            <w:r w:rsidRPr="00376576">
              <w:rPr>
                <w:rStyle w:val="Hyperlink"/>
                <w:noProof/>
                <w:lang w:eastAsia="en-GB"/>
              </w:rPr>
              <w:t>Code Signing Functional Model</w:t>
            </w:r>
            <w:r>
              <w:rPr>
                <w:noProof/>
                <w:webHidden/>
              </w:rPr>
              <w:tab/>
            </w:r>
            <w:r>
              <w:rPr>
                <w:noProof/>
                <w:webHidden/>
              </w:rPr>
              <w:fldChar w:fldCharType="begin"/>
            </w:r>
            <w:r>
              <w:rPr>
                <w:noProof/>
                <w:webHidden/>
              </w:rPr>
              <w:instrText xml:space="preserve"> PAGEREF _Toc200706552 \h </w:instrText>
            </w:r>
            <w:r>
              <w:rPr>
                <w:noProof/>
                <w:webHidden/>
              </w:rPr>
            </w:r>
            <w:r>
              <w:rPr>
                <w:noProof/>
                <w:webHidden/>
              </w:rPr>
              <w:fldChar w:fldCharType="separate"/>
            </w:r>
            <w:r>
              <w:rPr>
                <w:noProof/>
                <w:webHidden/>
              </w:rPr>
              <w:t>5</w:t>
            </w:r>
            <w:r>
              <w:rPr>
                <w:noProof/>
                <w:webHidden/>
              </w:rPr>
              <w:fldChar w:fldCharType="end"/>
            </w:r>
          </w:hyperlink>
        </w:p>
        <w:p w14:paraId="38499C35" w14:textId="6CAC02C5" w:rsidR="00106323" w:rsidRDefault="00106323">
          <w:pPr>
            <w:pStyle w:val="TOC2"/>
            <w:tabs>
              <w:tab w:val="right" w:leader="dot" w:pos="9016"/>
            </w:tabs>
            <w:rPr>
              <w:rFonts w:eastAsiaTheme="minorEastAsia"/>
              <w:smallCaps w:val="0"/>
              <w:noProof/>
              <w:sz w:val="24"/>
              <w:szCs w:val="24"/>
              <w:lang w:val="en-BE" w:eastAsia="en-GB"/>
            </w:rPr>
          </w:pPr>
          <w:hyperlink w:anchor="_Toc200706553" w:history="1">
            <w:r w:rsidRPr="00376576">
              <w:rPr>
                <w:rStyle w:val="Hyperlink"/>
                <w:noProof/>
              </w:rPr>
              <w:t>Flow</w:t>
            </w:r>
            <w:r>
              <w:rPr>
                <w:noProof/>
                <w:webHidden/>
              </w:rPr>
              <w:tab/>
            </w:r>
            <w:r>
              <w:rPr>
                <w:noProof/>
                <w:webHidden/>
              </w:rPr>
              <w:fldChar w:fldCharType="begin"/>
            </w:r>
            <w:r>
              <w:rPr>
                <w:noProof/>
                <w:webHidden/>
              </w:rPr>
              <w:instrText xml:space="preserve"> PAGEREF _Toc200706553 \h </w:instrText>
            </w:r>
            <w:r>
              <w:rPr>
                <w:noProof/>
                <w:webHidden/>
              </w:rPr>
            </w:r>
            <w:r>
              <w:rPr>
                <w:noProof/>
                <w:webHidden/>
              </w:rPr>
              <w:fldChar w:fldCharType="separate"/>
            </w:r>
            <w:r>
              <w:rPr>
                <w:noProof/>
                <w:webHidden/>
              </w:rPr>
              <w:t>5</w:t>
            </w:r>
            <w:r>
              <w:rPr>
                <w:noProof/>
                <w:webHidden/>
              </w:rPr>
              <w:fldChar w:fldCharType="end"/>
            </w:r>
          </w:hyperlink>
        </w:p>
        <w:p w14:paraId="7AFA5EAA" w14:textId="13C629A6" w:rsidR="00106323" w:rsidRDefault="00106323">
          <w:pPr>
            <w:pStyle w:val="TOC2"/>
            <w:tabs>
              <w:tab w:val="right" w:leader="dot" w:pos="9016"/>
            </w:tabs>
            <w:rPr>
              <w:rFonts w:eastAsiaTheme="minorEastAsia"/>
              <w:smallCaps w:val="0"/>
              <w:noProof/>
              <w:sz w:val="24"/>
              <w:szCs w:val="24"/>
              <w:lang w:val="en-BE" w:eastAsia="en-GB"/>
            </w:rPr>
          </w:pPr>
          <w:hyperlink w:anchor="_Toc200706554" w:history="1">
            <w:r w:rsidRPr="00376576">
              <w:rPr>
                <w:rStyle w:val="Hyperlink"/>
                <w:noProof/>
              </w:rPr>
              <w:t>Roles &amp; Responsibilities</w:t>
            </w:r>
            <w:r>
              <w:rPr>
                <w:noProof/>
                <w:webHidden/>
              </w:rPr>
              <w:tab/>
            </w:r>
            <w:r>
              <w:rPr>
                <w:noProof/>
                <w:webHidden/>
              </w:rPr>
              <w:fldChar w:fldCharType="begin"/>
            </w:r>
            <w:r>
              <w:rPr>
                <w:noProof/>
                <w:webHidden/>
              </w:rPr>
              <w:instrText xml:space="preserve"> PAGEREF _Toc200706554 \h </w:instrText>
            </w:r>
            <w:r>
              <w:rPr>
                <w:noProof/>
                <w:webHidden/>
              </w:rPr>
            </w:r>
            <w:r>
              <w:rPr>
                <w:noProof/>
                <w:webHidden/>
              </w:rPr>
              <w:fldChar w:fldCharType="separate"/>
            </w:r>
            <w:r>
              <w:rPr>
                <w:noProof/>
                <w:webHidden/>
              </w:rPr>
              <w:t>6</w:t>
            </w:r>
            <w:r>
              <w:rPr>
                <w:noProof/>
                <w:webHidden/>
              </w:rPr>
              <w:fldChar w:fldCharType="end"/>
            </w:r>
          </w:hyperlink>
        </w:p>
        <w:p w14:paraId="720E8F8C" w14:textId="784A221F" w:rsidR="00106323" w:rsidRDefault="00106323">
          <w:pPr>
            <w:pStyle w:val="TOC2"/>
            <w:tabs>
              <w:tab w:val="right" w:leader="dot" w:pos="9016"/>
            </w:tabs>
            <w:rPr>
              <w:rFonts w:eastAsiaTheme="minorEastAsia"/>
              <w:smallCaps w:val="0"/>
              <w:noProof/>
              <w:sz w:val="24"/>
              <w:szCs w:val="24"/>
              <w:lang w:val="en-BE" w:eastAsia="en-GB"/>
            </w:rPr>
          </w:pPr>
          <w:hyperlink w:anchor="_Toc200706555" w:history="1">
            <w:r w:rsidRPr="00376576">
              <w:rPr>
                <w:rStyle w:val="Hyperlink"/>
                <w:noProof/>
              </w:rPr>
              <w:t>Certificate Management</w:t>
            </w:r>
            <w:r>
              <w:rPr>
                <w:noProof/>
                <w:webHidden/>
              </w:rPr>
              <w:tab/>
            </w:r>
            <w:r>
              <w:rPr>
                <w:noProof/>
                <w:webHidden/>
              </w:rPr>
              <w:fldChar w:fldCharType="begin"/>
            </w:r>
            <w:r>
              <w:rPr>
                <w:noProof/>
                <w:webHidden/>
              </w:rPr>
              <w:instrText xml:space="preserve"> PAGEREF _Toc200706555 \h </w:instrText>
            </w:r>
            <w:r>
              <w:rPr>
                <w:noProof/>
                <w:webHidden/>
              </w:rPr>
            </w:r>
            <w:r>
              <w:rPr>
                <w:noProof/>
                <w:webHidden/>
              </w:rPr>
              <w:fldChar w:fldCharType="separate"/>
            </w:r>
            <w:r>
              <w:rPr>
                <w:noProof/>
                <w:webHidden/>
              </w:rPr>
              <w:t>6</w:t>
            </w:r>
            <w:r>
              <w:rPr>
                <w:noProof/>
                <w:webHidden/>
              </w:rPr>
              <w:fldChar w:fldCharType="end"/>
            </w:r>
          </w:hyperlink>
        </w:p>
        <w:p w14:paraId="33A5EE5D" w14:textId="1BB5D9FF" w:rsidR="00106323" w:rsidRDefault="00106323">
          <w:pPr>
            <w:pStyle w:val="TOC2"/>
            <w:tabs>
              <w:tab w:val="right" w:leader="dot" w:pos="9016"/>
            </w:tabs>
            <w:rPr>
              <w:rFonts w:eastAsiaTheme="minorEastAsia"/>
              <w:smallCaps w:val="0"/>
              <w:noProof/>
              <w:sz w:val="24"/>
              <w:szCs w:val="24"/>
              <w:lang w:val="en-BE" w:eastAsia="en-GB"/>
            </w:rPr>
          </w:pPr>
          <w:hyperlink w:anchor="_Toc200706556" w:history="1">
            <w:r w:rsidRPr="00376576">
              <w:rPr>
                <w:rStyle w:val="Hyperlink"/>
                <w:noProof/>
              </w:rPr>
              <w:t>Time Stamping</w:t>
            </w:r>
            <w:r>
              <w:rPr>
                <w:noProof/>
                <w:webHidden/>
              </w:rPr>
              <w:tab/>
            </w:r>
            <w:r>
              <w:rPr>
                <w:noProof/>
                <w:webHidden/>
              </w:rPr>
              <w:fldChar w:fldCharType="begin"/>
            </w:r>
            <w:r>
              <w:rPr>
                <w:noProof/>
                <w:webHidden/>
              </w:rPr>
              <w:instrText xml:space="preserve"> PAGEREF _Toc200706556 \h </w:instrText>
            </w:r>
            <w:r>
              <w:rPr>
                <w:noProof/>
                <w:webHidden/>
              </w:rPr>
            </w:r>
            <w:r>
              <w:rPr>
                <w:noProof/>
                <w:webHidden/>
              </w:rPr>
              <w:fldChar w:fldCharType="separate"/>
            </w:r>
            <w:r>
              <w:rPr>
                <w:noProof/>
                <w:webHidden/>
              </w:rPr>
              <w:t>7</w:t>
            </w:r>
            <w:r>
              <w:rPr>
                <w:noProof/>
                <w:webHidden/>
              </w:rPr>
              <w:fldChar w:fldCharType="end"/>
            </w:r>
          </w:hyperlink>
        </w:p>
        <w:p w14:paraId="7FB62D0A" w14:textId="79BDB9DD" w:rsidR="00106323" w:rsidRDefault="00106323">
          <w:pPr>
            <w:pStyle w:val="TOC2"/>
            <w:tabs>
              <w:tab w:val="right" w:leader="dot" w:pos="9016"/>
            </w:tabs>
            <w:rPr>
              <w:rFonts w:eastAsiaTheme="minorEastAsia"/>
              <w:smallCaps w:val="0"/>
              <w:noProof/>
              <w:sz w:val="24"/>
              <w:szCs w:val="24"/>
              <w:lang w:val="en-BE" w:eastAsia="en-GB"/>
            </w:rPr>
          </w:pPr>
          <w:hyperlink w:anchor="_Toc200706557" w:history="1">
            <w:r w:rsidRPr="00376576">
              <w:rPr>
                <w:rStyle w:val="Hyperlink"/>
                <w:noProof/>
              </w:rPr>
              <w:t>Trust Anchors</w:t>
            </w:r>
            <w:r>
              <w:rPr>
                <w:noProof/>
                <w:webHidden/>
              </w:rPr>
              <w:tab/>
            </w:r>
            <w:r>
              <w:rPr>
                <w:noProof/>
                <w:webHidden/>
              </w:rPr>
              <w:fldChar w:fldCharType="begin"/>
            </w:r>
            <w:r>
              <w:rPr>
                <w:noProof/>
                <w:webHidden/>
              </w:rPr>
              <w:instrText xml:space="preserve"> PAGEREF _Toc200706557 \h </w:instrText>
            </w:r>
            <w:r>
              <w:rPr>
                <w:noProof/>
                <w:webHidden/>
              </w:rPr>
            </w:r>
            <w:r>
              <w:rPr>
                <w:noProof/>
                <w:webHidden/>
              </w:rPr>
              <w:fldChar w:fldCharType="separate"/>
            </w:r>
            <w:r>
              <w:rPr>
                <w:noProof/>
                <w:webHidden/>
              </w:rPr>
              <w:t>7</w:t>
            </w:r>
            <w:r>
              <w:rPr>
                <w:noProof/>
                <w:webHidden/>
              </w:rPr>
              <w:fldChar w:fldCharType="end"/>
            </w:r>
          </w:hyperlink>
        </w:p>
        <w:p w14:paraId="0AEACEE0" w14:textId="7E16FFA9" w:rsidR="00106323" w:rsidRDefault="00106323">
          <w:pPr>
            <w:pStyle w:val="TOC2"/>
            <w:tabs>
              <w:tab w:val="right" w:leader="dot" w:pos="9016"/>
            </w:tabs>
            <w:rPr>
              <w:rFonts w:eastAsiaTheme="minorEastAsia"/>
              <w:smallCaps w:val="0"/>
              <w:noProof/>
              <w:sz w:val="24"/>
              <w:szCs w:val="24"/>
              <w:lang w:val="en-BE" w:eastAsia="en-GB"/>
            </w:rPr>
          </w:pPr>
          <w:hyperlink w:anchor="_Toc200706558" w:history="1">
            <w:r w:rsidRPr="00376576">
              <w:rPr>
                <w:rStyle w:val="Hyperlink"/>
                <w:noProof/>
              </w:rPr>
              <w:t>Key Management</w:t>
            </w:r>
            <w:r>
              <w:rPr>
                <w:noProof/>
                <w:webHidden/>
              </w:rPr>
              <w:tab/>
            </w:r>
            <w:r>
              <w:rPr>
                <w:noProof/>
                <w:webHidden/>
              </w:rPr>
              <w:fldChar w:fldCharType="begin"/>
            </w:r>
            <w:r>
              <w:rPr>
                <w:noProof/>
                <w:webHidden/>
              </w:rPr>
              <w:instrText xml:space="preserve"> PAGEREF _Toc200706558 \h </w:instrText>
            </w:r>
            <w:r>
              <w:rPr>
                <w:noProof/>
                <w:webHidden/>
              </w:rPr>
            </w:r>
            <w:r>
              <w:rPr>
                <w:noProof/>
                <w:webHidden/>
              </w:rPr>
              <w:fldChar w:fldCharType="separate"/>
            </w:r>
            <w:r>
              <w:rPr>
                <w:noProof/>
                <w:webHidden/>
              </w:rPr>
              <w:t>8</w:t>
            </w:r>
            <w:r>
              <w:rPr>
                <w:noProof/>
                <w:webHidden/>
              </w:rPr>
              <w:fldChar w:fldCharType="end"/>
            </w:r>
          </w:hyperlink>
        </w:p>
        <w:p w14:paraId="6D0F0C9D" w14:textId="64CCD0A7" w:rsidR="00106323" w:rsidRDefault="00106323">
          <w:pPr>
            <w:pStyle w:val="TOC1"/>
            <w:tabs>
              <w:tab w:val="right" w:leader="dot" w:pos="9016"/>
            </w:tabs>
            <w:rPr>
              <w:rFonts w:eastAsiaTheme="minorEastAsia"/>
              <w:b w:val="0"/>
              <w:bCs w:val="0"/>
              <w:caps w:val="0"/>
              <w:noProof/>
              <w:sz w:val="24"/>
              <w:szCs w:val="24"/>
              <w:lang w:val="en-BE" w:eastAsia="en-GB"/>
            </w:rPr>
          </w:pPr>
          <w:hyperlink w:anchor="_Toc200706559" w:history="1">
            <w:r w:rsidRPr="00376576">
              <w:rPr>
                <w:rStyle w:val="Hyperlink"/>
                <w:noProof/>
                <w:lang w:eastAsia="en-GB"/>
              </w:rPr>
              <w:t>Glossary</w:t>
            </w:r>
            <w:r>
              <w:rPr>
                <w:noProof/>
                <w:webHidden/>
              </w:rPr>
              <w:tab/>
            </w:r>
            <w:r>
              <w:rPr>
                <w:noProof/>
                <w:webHidden/>
              </w:rPr>
              <w:fldChar w:fldCharType="begin"/>
            </w:r>
            <w:r>
              <w:rPr>
                <w:noProof/>
                <w:webHidden/>
              </w:rPr>
              <w:instrText xml:space="preserve"> PAGEREF _Toc200706559 \h </w:instrText>
            </w:r>
            <w:r>
              <w:rPr>
                <w:noProof/>
                <w:webHidden/>
              </w:rPr>
            </w:r>
            <w:r>
              <w:rPr>
                <w:noProof/>
                <w:webHidden/>
              </w:rPr>
              <w:fldChar w:fldCharType="separate"/>
            </w:r>
            <w:r>
              <w:rPr>
                <w:noProof/>
                <w:webHidden/>
              </w:rPr>
              <w:t>9</w:t>
            </w:r>
            <w:r>
              <w:rPr>
                <w:noProof/>
                <w:webHidden/>
              </w:rPr>
              <w:fldChar w:fldCharType="end"/>
            </w:r>
          </w:hyperlink>
        </w:p>
        <w:p w14:paraId="66972C3A" w14:textId="7563C770" w:rsidR="000E5D84" w:rsidRDefault="005340AB">
          <w:r>
            <w:rPr>
              <w:rFonts w:cstheme="minorHAnsi"/>
              <w:iCs/>
            </w:rPr>
            <w:fldChar w:fldCharType="end"/>
          </w:r>
        </w:p>
      </w:sdtContent>
    </w:sdt>
    <w:p w14:paraId="508894B2" w14:textId="77777777" w:rsidR="000E5D84" w:rsidRDefault="000E5D84">
      <w:pPr>
        <w:rPr>
          <w:rFonts w:eastAsia="Times New Roman" w:cstheme="majorBidi"/>
          <w:color w:val="767171" w:themeColor="background2" w:themeShade="80"/>
          <w:sz w:val="32"/>
          <w:szCs w:val="32"/>
          <w:lang w:eastAsia="en-GB"/>
        </w:rPr>
      </w:pPr>
      <w:r>
        <w:rPr>
          <w:rFonts w:eastAsia="Times New Roman"/>
          <w:lang w:eastAsia="en-GB"/>
        </w:rPr>
        <w:br w:type="page"/>
      </w:r>
    </w:p>
    <w:p w14:paraId="22BD5286" w14:textId="44EF9439" w:rsidR="000C4985" w:rsidRDefault="00475D22" w:rsidP="000C4985">
      <w:pPr>
        <w:pStyle w:val="Heading1"/>
        <w:rPr>
          <w:rFonts w:eastAsia="Times New Roman"/>
          <w:lang w:eastAsia="en-GB"/>
        </w:rPr>
      </w:pPr>
      <w:bookmarkStart w:id="0" w:name="_Toc200706544"/>
      <w:r>
        <w:rPr>
          <w:rFonts w:eastAsia="Times New Roman"/>
          <w:lang w:eastAsia="en-GB"/>
        </w:rPr>
        <w:lastRenderedPageBreak/>
        <w:t>Preface</w:t>
      </w:r>
      <w:bookmarkEnd w:id="0"/>
    </w:p>
    <w:p w14:paraId="54139AB2" w14:textId="378C581B" w:rsidR="000C4985" w:rsidRDefault="00475D22" w:rsidP="0037537B">
      <w:pPr>
        <w:pStyle w:val="Heading2"/>
        <w:rPr>
          <w:rFonts w:eastAsia="Times New Roman"/>
        </w:rPr>
      </w:pPr>
      <w:bookmarkStart w:id="1" w:name="_Toc200706545"/>
      <w:r>
        <w:rPr>
          <w:rFonts w:eastAsia="Times New Roman"/>
        </w:rPr>
        <w:t>Purpose</w:t>
      </w:r>
      <w:bookmarkEnd w:id="1"/>
    </w:p>
    <w:p w14:paraId="5131405A" w14:textId="60E8B33D" w:rsidR="00475D22" w:rsidRPr="0037135C" w:rsidRDefault="00351D54" w:rsidP="00351D54">
      <w:pPr>
        <w:jc w:val="both"/>
        <w:rPr>
          <w:szCs w:val="22"/>
          <w:lang w:eastAsia="en-GB"/>
        </w:rPr>
      </w:pPr>
      <w:r w:rsidRPr="0037135C">
        <w:rPr>
          <w:szCs w:val="22"/>
          <w:lang w:eastAsia="en-GB"/>
        </w:rPr>
        <w:t>The objective of this document is to identify security requirements that should be adhered to in the implementation and management of a code signing process.</w:t>
      </w:r>
    </w:p>
    <w:p w14:paraId="023D87BA" w14:textId="351AC6AD" w:rsidR="00475D22" w:rsidRDefault="00475D22" w:rsidP="0037537B">
      <w:pPr>
        <w:pStyle w:val="Heading2"/>
      </w:pPr>
      <w:bookmarkStart w:id="2" w:name="_Toc200706546"/>
      <w:r>
        <w:t>Scope</w:t>
      </w:r>
      <w:bookmarkEnd w:id="2"/>
    </w:p>
    <w:p w14:paraId="6770D59B" w14:textId="54BB616E" w:rsidR="00475D22" w:rsidRPr="0037135C" w:rsidRDefault="00351D54" w:rsidP="00351D54">
      <w:pPr>
        <w:jc w:val="both"/>
        <w:rPr>
          <w:szCs w:val="22"/>
          <w:lang w:eastAsia="en-GB"/>
        </w:rPr>
      </w:pPr>
      <w:r w:rsidRPr="0037135C">
        <w:rPr>
          <w:szCs w:val="22"/>
          <w:lang w:eastAsia="en-GB"/>
        </w:rPr>
        <w:t>The scope of this document is to provide a set of high-level security requirements for the protection of application software during deployment, using code signing techniques.</w:t>
      </w:r>
    </w:p>
    <w:p w14:paraId="46A40EEF" w14:textId="586E6CD0" w:rsidR="00475D22" w:rsidRDefault="00475D22" w:rsidP="0037537B">
      <w:pPr>
        <w:pStyle w:val="Heading2"/>
      </w:pPr>
      <w:bookmarkStart w:id="3" w:name="_Toc200706547"/>
      <w:r>
        <w:t>Intended Audience</w:t>
      </w:r>
      <w:bookmarkEnd w:id="3"/>
    </w:p>
    <w:p w14:paraId="679CC57A" w14:textId="6A975BBC" w:rsidR="00475D22" w:rsidRPr="0037135C" w:rsidRDefault="00351D54" w:rsidP="00351D54">
      <w:pPr>
        <w:jc w:val="both"/>
        <w:rPr>
          <w:szCs w:val="22"/>
          <w:lang w:eastAsia="en-GB"/>
        </w:rPr>
      </w:pPr>
      <w:r w:rsidRPr="0037135C">
        <w:rPr>
          <w:szCs w:val="22"/>
          <w:lang w:eastAsia="en-GB"/>
        </w:rPr>
        <w:t>The audience for this document include internal project teams, developers, and security engineers.</w:t>
      </w:r>
    </w:p>
    <w:p w14:paraId="2BC16659" w14:textId="564BD178" w:rsidR="00475D22" w:rsidRDefault="00475D22" w:rsidP="0037537B">
      <w:pPr>
        <w:pStyle w:val="Heading2"/>
      </w:pPr>
      <w:bookmarkStart w:id="4" w:name="_Toc200706548"/>
      <w:r>
        <w:t>Terminology</w:t>
      </w:r>
      <w:bookmarkEnd w:id="4"/>
    </w:p>
    <w:p w14:paraId="2EE9C5E4" w14:textId="77777777" w:rsidR="00475D22" w:rsidRPr="0037135C" w:rsidRDefault="00475D22" w:rsidP="00475D22">
      <w:pPr>
        <w:rPr>
          <w:rFonts w:cs="Arial"/>
          <w:szCs w:val="22"/>
        </w:rPr>
      </w:pPr>
      <w:r w:rsidRPr="0037135C">
        <w:rPr>
          <w:rFonts w:cs="Arial"/>
          <w:szCs w:val="22"/>
        </w:rPr>
        <w:t>For the purposes of this overall document, the following definitions apply:</w:t>
      </w:r>
    </w:p>
    <w:p w14:paraId="59598242" w14:textId="77777777" w:rsidR="00475D22" w:rsidRPr="0037135C" w:rsidRDefault="00475D22" w:rsidP="00475D22">
      <w:pPr>
        <w:pStyle w:val="ListParagraph"/>
        <w:numPr>
          <w:ilvl w:val="0"/>
          <w:numId w:val="12"/>
        </w:numPr>
        <w:ind w:left="1276"/>
        <w:rPr>
          <w:rFonts w:cs="Arial"/>
          <w:szCs w:val="22"/>
        </w:rPr>
      </w:pPr>
      <w:r w:rsidRPr="0037135C">
        <w:rPr>
          <w:rFonts w:cs="Arial"/>
          <w:szCs w:val="22"/>
        </w:rPr>
        <w:t>The terms "</w:t>
      </w:r>
      <w:r w:rsidRPr="0037135C">
        <w:rPr>
          <w:rFonts w:cs="Arial"/>
          <w:b/>
          <w:bCs/>
          <w:szCs w:val="22"/>
        </w:rPr>
        <w:t>must</w:t>
      </w:r>
      <w:r w:rsidRPr="0037135C">
        <w:rPr>
          <w:rFonts w:cs="Arial"/>
          <w:szCs w:val="22"/>
        </w:rPr>
        <w:t>" identify mandatory statements;</w:t>
      </w:r>
    </w:p>
    <w:p w14:paraId="59E71449" w14:textId="77777777" w:rsidR="00475D22" w:rsidRPr="0037135C" w:rsidRDefault="00475D22" w:rsidP="00475D22">
      <w:pPr>
        <w:pStyle w:val="ListParagraph"/>
        <w:numPr>
          <w:ilvl w:val="0"/>
          <w:numId w:val="12"/>
        </w:numPr>
        <w:ind w:left="1276"/>
        <w:rPr>
          <w:rFonts w:cs="Arial"/>
          <w:szCs w:val="22"/>
        </w:rPr>
      </w:pPr>
      <w:r w:rsidRPr="0037135C">
        <w:rPr>
          <w:rFonts w:cs="Arial"/>
          <w:szCs w:val="22"/>
        </w:rPr>
        <w:t>The term "</w:t>
      </w:r>
      <w:r w:rsidRPr="0037135C">
        <w:rPr>
          <w:rFonts w:cs="Arial"/>
          <w:b/>
          <w:bCs/>
          <w:szCs w:val="22"/>
        </w:rPr>
        <w:t>strongly recommended</w:t>
      </w:r>
      <w:r w:rsidRPr="0037135C">
        <w:rPr>
          <w:rFonts w:cs="Arial"/>
          <w:szCs w:val="22"/>
        </w:rPr>
        <w:t>" identifies a recommendation, which should be followed, but can be exempted provided that such an exemption is recorded and accepted;</w:t>
      </w:r>
    </w:p>
    <w:p w14:paraId="11022D75" w14:textId="77777777" w:rsidR="00475D22" w:rsidRPr="0037135C" w:rsidRDefault="00475D22" w:rsidP="00475D22">
      <w:pPr>
        <w:pStyle w:val="ListParagraph"/>
        <w:numPr>
          <w:ilvl w:val="0"/>
          <w:numId w:val="12"/>
        </w:numPr>
        <w:ind w:left="1276"/>
        <w:rPr>
          <w:rFonts w:cs="Arial"/>
          <w:szCs w:val="22"/>
        </w:rPr>
      </w:pPr>
      <w:r w:rsidRPr="0037135C">
        <w:rPr>
          <w:rFonts w:cs="Arial"/>
          <w:szCs w:val="22"/>
        </w:rPr>
        <w:t>The term "</w:t>
      </w:r>
      <w:r w:rsidRPr="0037135C">
        <w:rPr>
          <w:rFonts w:cs="Arial"/>
          <w:b/>
          <w:bCs/>
          <w:szCs w:val="22"/>
        </w:rPr>
        <w:t>should</w:t>
      </w:r>
      <w:r w:rsidRPr="0037135C">
        <w:rPr>
          <w:rFonts w:cs="Arial"/>
          <w:szCs w:val="22"/>
        </w:rPr>
        <w:t>" identifies a recommendation, which should be followed as best practice;</w:t>
      </w:r>
    </w:p>
    <w:p w14:paraId="1B969B6D" w14:textId="77777777" w:rsidR="00475D22" w:rsidRPr="0037135C" w:rsidRDefault="00475D22" w:rsidP="00475D22">
      <w:pPr>
        <w:pStyle w:val="ListParagraph"/>
        <w:numPr>
          <w:ilvl w:val="0"/>
          <w:numId w:val="12"/>
        </w:numPr>
        <w:ind w:left="1276"/>
        <w:rPr>
          <w:rFonts w:cs="Arial"/>
          <w:szCs w:val="22"/>
        </w:rPr>
      </w:pPr>
      <w:r w:rsidRPr="0037135C">
        <w:rPr>
          <w:rFonts w:cs="Arial"/>
          <w:szCs w:val="22"/>
        </w:rPr>
        <w:t>The terms "</w:t>
      </w:r>
      <w:r w:rsidRPr="0037135C">
        <w:rPr>
          <w:rFonts w:cs="Arial"/>
          <w:b/>
          <w:bCs/>
          <w:szCs w:val="22"/>
        </w:rPr>
        <w:t>may</w:t>
      </w:r>
      <w:r w:rsidRPr="0037135C">
        <w:rPr>
          <w:rFonts w:cs="Arial"/>
          <w:szCs w:val="22"/>
        </w:rPr>
        <w:t>" or "</w:t>
      </w:r>
      <w:r w:rsidRPr="0037135C">
        <w:rPr>
          <w:rFonts w:cs="Arial"/>
          <w:b/>
          <w:bCs/>
          <w:szCs w:val="22"/>
        </w:rPr>
        <w:t>can</w:t>
      </w:r>
      <w:r w:rsidRPr="0037135C">
        <w:rPr>
          <w:rFonts w:cs="Arial"/>
          <w:szCs w:val="22"/>
        </w:rPr>
        <w:t>" identify options.</w:t>
      </w:r>
    </w:p>
    <w:p w14:paraId="6E9DBF06" w14:textId="6D8CE202" w:rsidR="00475D22" w:rsidRDefault="00475D22" w:rsidP="0037537B">
      <w:pPr>
        <w:pStyle w:val="Heading2"/>
      </w:pPr>
      <w:bookmarkStart w:id="5" w:name="_Toc200706549"/>
      <w:r>
        <w:t>References</w:t>
      </w:r>
      <w:bookmarkEnd w:id="5"/>
    </w:p>
    <w:tbl>
      <w:tblPr>
        <w:tblStyle w:val="Style5"/>
        <w:tblW w:w="0" w:type="auto"/>
        <w:tblBorders>
          <w:insideV w:val="single" w:sz="4" w:space="0" w:color="000000" w:themeColor="text1"/>
        </w:tblBorders>
        <w:tblLook w:val="04A0" w:firstRow="1" w:lastRow="0" w:firstColumn="1" w:lastColumn="0" w:noHBand="0" w:noVBand="1"/>
      </w:tblPr>
      <w:tblGrid>
        <w:gridCol w:w="9016"/>
      </w:tblGrid>
      <w:tr w:rsidR="00475D22" w:rsidRPr="00351822" w14:paraId="418F64CD" w14:textId="77777777" w:rsidTr="00FF48FB">
        <w:trPr>
          <w:trHeight w:val="293"/>
        </w:trPr>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711B5B6D" w14:textId="07E6073E" w:rsidR="00475D22" w:rsidRPr="00351822" w:rsidRDefault="00EB2089" w:rsidP="00475D22">
            <w:pPr>
              <w:pStyle w:val="ListParagraph"/>
              <w:numPr>
                <w:ilvl w:val="0"/>
                <w:numId w:val="70"/>
              </w:numPr>
              <w:ind w:left="315"/>
              <w:rPr>
                <w:b w:val="0"/>
                <w:bCs/>
                <w:lang w:eastAsia="en-GB"/>
              </w:rPr>
            </w:pPr>
            <w:bookmarkStart w:id="6" w:name="_Ref156374872"/>
            <w:r w:rsidRPr="00351822">
              <w:rPr>
                <w:b w:val="0"/>
                <w:lang w:eastAsia="en-GB"/>
              </w:rPr>
              <w:t>Cryptographic Key Management Standard</w:t>
            </w:r>
            <w:bookmarkEnd w:id="6"/>
          </w:p>
        </w:tc>
      </w:tr>
      <w:tr w:rsidR="00475D22" w:rsidRPr="00953E8A" w14:paraId="62CBEAB3"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351ADE38" w14:textId="61705B0D" w:rsidR="00475D22" w:rsidRPr="00953E8A" w:rsidRDefault="00E42682" w:rsidP="00475D22">
            <w:pPr>
              <w:pStyle w:val="ListParagraph"/>
              <w:numPr>
                <w:ilvl w:val="0"/>
                <w:numId w:val="70"/>
              </w:numPr>
              <w:ind w:left="315"/>
              <w:rPr>
                <w:b w:val="0"/>
                <w:bCs/>
                <w:lang w:eastAsia="en-GB"/>
              </w:rPr>
            </w:pPr>
            <w:r w:rsidRPr="00953E8A">
              <w:rPr>
                <w:b w:val="0"/>
                <w:lang w:eastAsia="en-GB"/>
              </w:rPr>
              <w:t>RFC 3161 Internet X.509 Public Key Infrastructure Time-Stamp Protocol (TSP)</w:t>
            </w:r>
          </w:p>
        </w:tc>
      </w:tr>
      <w:tr w:rsidR="00475D22" w:rsidRPr="00953E8A" w14:paraId="13606544"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43F7C57F" w14:textId="60ADEF12" w:rsidR="00475D22" w:rsidRPr="00953E8A" w:rsidRDefault="00E42682" w:rsidP="00475D22">
            <w:pPr>
              <w:pStyle w:val="ListParagraph"/>
              <w:numPr>
                <w:ilvl w:val="0"/>
                <w:numId w:val="70"/>
              </w:numPr>
              <w:ind w:left="315"/>
              <w:rPr>
                <w:b w:val="0"/>
                <w:bCs/>
                <w:lang w:eastAsia="en-GB"/>
              </w:rPr>
            </w:pPr>
            <w:r w:rsidRPr="00953E8A">
              <w:rPr>
                <w:b w:val="0"/>
                <w:lang w:eastAsia="en-GB"/>
              </w:rPr>
              <w:t xml:space="preserve">RFC 5816 </w:t>
            </w:r>
            <w:r w:rsidR="00953E8A" w:rsidRPr="00953E8A">
              <w:rPr>
                <w:b w:val="0"/>
                <w:lang w:eastAsia="en-GB"/>
              </w:rPr>
              <w:t>ESSCertIDv2 Update for RFC 3161</w:t>
            </w:r>
          </w:p>
        </w:tc>
      </w:tr>
      <w:tr w:rsidR="00953E8A" w:rsidRPr="00953E8A" w14:paraId="3095084C"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6552B274" w14:textId="227CD11C" w:rsidR="00953E8A" w:rsidRPr="00953E8A" w:rsidRDefault="00953E8A" w:rsidP="00475D22">
            <w:pPr>
              <w:pStyle w:val="ListParagraph"/>
              <w:numPr>
                <w:ilvl w:val="0"/>
                <w:numId w:val="70"/>
              </w:numPr>
              <w:ind w:left="315"/>
              <w:rPr>
                <w:b w:val="0"/>
                <w:bCs/>
                <w:lang w:eastAsia="en-GB"/>
              </w:rPr>
            </w:pPr>
            <w:r w:rsidRPr="00953E8A">
              <w:rPr>
                <w:b w:val="0"/>
                <w:lang w:eastAsia="en-GB"/>
              </w:rPr>
              <w:t>RFC 3628 Policy Requirements for Time-Stamping Authorities (TSAs)</w:t>
            </w:r>
          </w:p>
        </w:tc>
      </w:tr>
      <w:tr w:rsidR="00953E8A" w:rsidRPr="00953E8A" w14:paraId="7365FBAB"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1DCA4280" w14:textId="252F3D20" w:rsidR="00953E8A" w:rsidRPr="00953E8A" w:rsidRDefault="00953E8A" w:rsidP="00475D22">
            <w:pPr>
              <w:pStyle w:val="ListParagraph"/>
              <w:numPr>
                <w:ilvl w:val="0"/>
                <w:numId w:val="70"/>
              </w:numPr>
              <w:ind w:left="315"/>
              <w:rPr>
                <w:b w:val="0"/>
                <w:bCs/>
                <w:lang w:eastAsia="en-GB"/>
              </w:rPr>
            </w:pPr>
            <w:r w:rsidRPr="00953E8A">
              <w:rPr>
                <w:b w:val="0"/>
                <w:lang w:eastAsia="en-GB"/>
              </w:rPr>
              <w:t>ANSI ASC X9.95 Standard for Trusted Time Stamps</w:t>
            </w:r>
          </w:p>
        </w:tc>
      </w:tr>
      <w:tr w:rsidR="00953E8A" w:rsidRPr="00953E8A" w14:paraId="1A4CFC5E"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2651114" w14:textId="712E442D" w:rsidR="00953E8A" w:rsidRPr="00953E8A" w:rsidRDefault="00953E8A" w:rsidP="00475D22">
            <w:pPr>
              <w:pStyle w:val="ListParagraph"/>
              <w:numPr>
                <w:ilvl w:val="0"/>
                <w:numId w:val="70"/>
              </w:numPr>
              <w:ind w:left="315"/>
              <w:rPr>
                <w:b w:val="0"/>
                <w:bCs/>
                <w:lang w:eastAsia="en-GB"/>
              </w:rPr>
            </w:pPr>
            <w:r w:rsidRPr="00953E8A">
              <w:rPr>
                <w:b w:val="0"/>
                <w:lang w:eastAsia="en-GB"/>
              </w:rPr>
              <w:t>ETSI EN 319 422 Electronic Signatures and Infrastructures (ESI); Time-stamping protocol and time-stamp token profiles</w:t>
            </w:r>
          </w:p>
        </w:tc>
      </w:tr>
      <w:tr w:rsidR="00953E8A" w:rsidRPr="00953E8A" w14:paraId="7D3AAF57"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442C941B" w14:textId="4A12ECDE" w:rsidR="00953E8A" w:rsidRPr="00953E8A" w:rsidRDefault="00953E8A" w:rsidP="00475D22">
            <w:pPr>
              <w:pStyle w:val="ListParagraph"/>
              <w:numPr>
                <w:ilvl w:val="0"/>
                <w:numId w:val="70"/>
              </w:numPr>
              <w:ind w:left="315"/>
              <w:rPr>
                <w:b w:val="0"/>
                <w:bCs/>
                <w:lang w:eastAsia="en-GB"/>
              </w:rPr>
            </w:pPr>
            <w:r w:rsidRPr="00953E8A">
              <w:rPr>
                <w:b w:val="0"/>
                <w:lang w:eastAsia="en-GB"/>
              </w:rPr>
              <w:t>ETSI TR 119 100 Electronic Signatures and Infrastructures (ESI); Guidance on the use of standards for signature creation and validation</w:t>
            </w:r>
          </w:p>
        </w:tc>
      </w:tr>
      <w:tr w:rsidR="00953E8A" w:rsidRPr="00953E8A" w14:paraId="65F24622" w14:textId="77777777" w:rsidTr="00FF48FB">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065AD6E2" w14:textId="28FFE548" w:rsidR="00953E8A" w:rsidRPr="00953E8A" w:rsidRDefault="00953E8A" w:rsidP="00475D22">
            <w:pPr>
              <w:pStyle w:val="ListParagraph"/>
              <w:numPr>
                <w:ilvl w:val="0"/>
                <w:numId w:val="70"/>
              </w:numPr>
              <w:ind w:left="315"/>
              <w:rPr>
                <w:b w:val="0"/>
                <w:bCs/>
                <w:lang w:eastAsia="en-GB"/>
              </w:rPr>
            </w:pPr>
            <w:r w:rsidRPr="00953E8A">
              <w:rPr>
                <w:b w:val="0"/>
                <w:lang w:eastAsia="en-GB"/>
              </w:rPr>
              <w:t>CA/Browser Forum Code Signing Baseline Requirements</w:t>
            </w:r>
          </w:p>
        </w:tc>
      </w:tr>
    </w:tbl>
    <w:p w14:paraId="4B952FB4" w14:textId="77777777" w:rsidR="00475D22" w:rsidRDefault="00475D22" w:rsidP="00475D22">
      <w:pPr>
        <w:rPr>
          <w:lang w:eastAsia="en-GB"/>
        </w:rPr>
      </w:pPr>
    </w:p>
    <w:p w14:paraId="0F07A5CB" w14:textId="4B101382" w:rsidR="00351D54" w:rsidRDefault="00351D54" w:rsidP="00351D54">
      <w:pPr>
        <w:pStyle w:val="Heading1"/>
        <w:rPr>
          <w:lang w:eastAsia="en-GB"/>
        </w:rPr>
      </w:pPr>
      <w:bookmarkStart w:id="7" w:name="_Toc200706550"/>
      <w:r>
        <w:rPr>
          <w:lang w:eastAsia="en-GB"/>
        </w:rPr>
        <w:lastRenderedPageBreak/>
        <w:t>Introduction</w:t>
      </w:r>
      <w:bookmarkEnd w:id="7"/>
    </w:p>
    <w:p w14:paraId="3B2F3F93" w14:textId="03951669" w:rsidR="00351D54" w:rsidRDefault="00351D54" w:rsidP="002028FE">
      <w:pPr>
        <w:jc w:val="both"/>
        <w:rPr>
          <w:lang w:eastAsia="en-GB"/>
        </w:rPr>
      </w:pPr>
      <w:r w:rsidRPr="0037135C">
        <w:rPr>
          <w:lang w:eastAsia="en-GB"/>
        </w:rPr>
        <w:t>Trusted IT systems processing data, such as payment, are based on a general client-server architecture, and for some projects the client application code developed must be distributed to clients. Threats exist that an attacker could modify application code executing on the client’s system and in so doing be able to perform an unauthorized action, which could involve the illegal transfer or modification of data. Where this code is developed by in-house, appropriate actions must be taken to secure this code.</w:t>
      </w:r>
    </w:p>
    <w:p w14:paraId="3962486F" w14:textId="77777777" w:rsidR="0082361F" w:rsidRPr="0037135C" w:rsidRDefault="0082361F" w:rsidP="002028FE">
      <w:pPr>
        <w:jc w:val="both"/>
        <w:rPr>
          <w:lang w:eastAsia="en-GB"/>
        </w:rPr>
      </w:pPr>
    </w:p>
    <w:p w14:paraId="3E2E6429" w14:textId="580BC07A" w:rsidR="00351D54" w:rsidRDefault="000E58A3" w:rsidP="002028FE">
      <w:pPr>
        <w:jc w:val="both"/>
        <w:rPr>
          <w:szCs w:val="22"/>
          <w:lang w:eastAsia="en-GB"/>
        </w:rPr>
      </w:pPr>
      <w:r w:rsidRPr="0037135C">
        <w:rPr>
          <w:szCs w:val="22"/>
          <w:lang w:eastAsia="en-GB"/>
        </w:rPr>
        <w:t xml:space="preserve">The </w:t>
      </w:r>
      <w:r w:rsidR="00351D54" w:rsidRPr="0037135C">
        <w:rPr>
          <w:szCs w:val="22"/>
          <w:lang w:eastAsia="en-GB"/>
        </w:rPr>
        <w:t xml:space="preserve">application code </w:t>
      </w:r>
      <w:r w:rsidRPr="0037135C">
        <w:rPr>
          <w:szCs w:val="22"/>
          <w:lang w:eastAsia="en-GB"/>
        </w:rPr>
        <w:t xml:space="preserve">must be able to be distributed </w:t>
      </w:r>
      <w:r w:rsidR="00351D54" w:rsidRPr="0037135C">
        <w:rPr>
          <w:szCs w:val="22"/>
          <w:lang w:eastAsia="en-GB"/>
        </w:rPr>
        <w:t>by unsecured means, but the user/executor of this code must be able to verify the authenticity of the code, confirming that</w:t>
      </w:r>
      <w:r w:rsidRPr="0037135C">
        <w:rPr>
          <w:szCs w:val="22"/>
          <w:lang w:eastAsia="en-GB"/>
        </w:rPr>
        <w:t xml:space="preserve"> </w:t>
      </w:r>
      <w:r w:rsidR="00351D54" w:rsidRPr="0037135C">
        <w:rPr>
          <w:szCs w:val="22"/>
          <w:lang w:eastAsia="en-GB"/>
        </w:rPr>
        <w:t xml:space="preserve">it is </w:t>
      </w:r>
      <w:r w:rsidRPr="0037135C">
        <w:rPr>
          <w:szCs w:val="22"/>
          <w:lang w:eastAsia="en-GB"/>
        </w:rPr>
        <w:t>authorized</w:t>
      </w:r>
      <w:r w:rsidR="00351D54" w:rsidRPr="0037135C">
        <w:rPr>
          <w:szCs w:val="22"/>
          <w:lang w:eastAsia="en-GB"/>
        </w:rPr>
        <w:t>, and hence</w:t>
      </w:r>
      <w:r w:rsidRPr="0037135C">
        <w:rPr>
          <w:szCs w:val="22"/>
          <w:lang w:eastAsia="en-GB"/>
        </w:rPr>
        <w:t xml:space="preserve"> </w:t>
      </w:r>
      <w:r w:rsidR="00351D54" w:rsidRPr="0037135C">
        <w:rPr>
          <w:szCs w:val="22"/>
          <w:lang w:eastAsia="en-GB"/>
        </w:rPr>
        <w:t>have trust</w:t>
      </w:r>
      <w:r w:rsidRPr="0037135C">
        <w:rPr>
          <w:szCs w:val="22"/>
          <w:lang w:eastAsia="en-GB"/>
        </w:rPr>
        <w:t xml:space="preserve"> </w:t>
      </w:r>
      <w:r w:rsidR="00351D54" w:rsidRPr="0037135C">
        <w:rPr>
          <w:szCs w:val="22"/>
          <w:lang w:eastAsia="en-GB"/>
        </w:rPr>
        <w:t>in the code, and be able to verify its integrity.</w:t>
      </w:r>
    </w:p>
    <w:p w14:paraId="0FAF4FD1" w14:textId="77777777" w:rsidR="0082361F" w:rsidRPr="0037135C" w:rsidRDefault="0082361F" w:rsidP="002028FE">
      <w:pPr>
        <w:jc w:val="both"/>
        <w:rPr>
          <w:szCs w:val="22"/>
          <w:lang w:eastAsia="en-GB"/>
        </w:rPr>
      </w:pPr>
    </w:p>
    <w:p w14:paraId="14C54A7F" w14:textId="07AF7774" w:rsidR="00351D54" w:rsidRDefault="00351D54" w:rsidP="002028FE">
      <w:pPr>
        <w:jc w:val="both"/>
        <w:rPr>
          <w:szCs w:val="22"/>
          <w:lang w:eastAsia="en-GB"/>
        </w:rPr>
      </w:pPr>
      <w:r w:rsidRPr="0037135C">
        <w:rPr>
          <w:szCs w:val="22"/>
          <w:lang w:eastAsia="en-GB"/>
        </w:rPr>
        <w:t>The</w:t>
      </w:r>
      <w:r w:rsidR="000E58A3" w:rsidRPr="0037135C">
        <w:rPr>
          <w:szCs w:val="22"/>
          <w:lang w:eastAsia="en-GB"/>
        </w:rPr>
        <w:t xml:space="preserve"> </w:t>
      </w:r>
      <w:r w:rsidRPr="0037135C">
        <w:rPr>
          <w:szCs w:val="22"/>
          <w:lang w:eastAsia="en-GB"/>
        </w:rPr>
        <w:t>technology developed to perform this sec</w:t>
      </w:r>
      <w:r w:rsidR="000E58A3" w:rsidRPr="0037135C">
        <w:rPr>
          <w:szCs w:val="22"/>
          <w:lang w:eastAsia="en-GB"/>
        </w:rPr>
        <w:t>ur</w:t>
      </w:r>
      <w:r w:rsidRPr="0037135C">
        <w:rPr>
          <w:szCs w:val="22"/>
          <w:lang w:eastAsia="en-GB"/>
        </w:rPr>
        <w:t>ity service is known as code</w:t>
      </w:r>
      <w:r w:rsidR="000E58A3" w:rsidRPr="0037135C">
        <w:rPr>
          <w:szCs w:val="22"/>
          <w:lang w:eastAsia="en-GB"/>
        </w:rPr>
        <w:t xml:space="preserve"> </w:t>
      </w:r>
      <w:r w:rsidRPr="0037135C">
        <w:rPr>
          <w:szCs w:val="22"/>
          <w:lang w:eastAsia="en-GB"/>
        </w:rPr>
        <w:t>signing. Code</w:t>
      </w:r>
      <w:r w:rsidR="000E58A3" w:rsidRPr="0037135C">
        <w:rPr>
          <w:szCs w:val="22"/>
          <w:lang w:eastAsia="en-GB"/>
        </w:rPr>
        <w:t xml:space="preserve"> </w:t>
      </w:r>
      <w:r w:rsidRPr="0037135C">
        <w:rPr>
          <w:szCs w:val="22"/>
          <w:lang w:eastAsia="en-GB"/>
        </w:rPr>
        <w:t>signing</w:t>
      </w:r>
      <w:r w:rsidR="000E58A3" w:rsidRPr="0037135C">
        <w:rPr>
          <w:szCs w:val="22"/>
          <w:lang w:eastAsia="en-GB"/>
        </w:rPr>
        <w:t xml:space="preserve"> </w:t>
      </w:r>
      <w:r w:rsidRPr="0037135C">
        <w:rPr>
          <w:szCs w:val="22"/>
          <w:lang w:eastAsia="en-GB"/>
        </w:rPr>
        <w:t xml:space="preserve">is a mechanism </w:t>
      </w:r>
      <w:r w:rsidR="000E58A3" w:rsidRPr="0037135C">
        <w:rPr>
          <w:szCs w:val="22"/>
          <w:lang w:eastAsia="en-GB"/>
        </w:rPr>
        <w:t>w</w:t>
      </w:r>
      <w:r w:rsidRPr="0037135C">
        <w:rPr>
          <w:szCs w:val="22"/>
          <w:lang w:eastAsia="en-GB"/>
        </w:rPr>
        <w:t>hereby publishers</w:t>
      </w:r>
      <w:r w:rsidR="000E58A3" w:rsidRPr="0037135C">
        <w:rPr>
          <w:szCs w:val="22"/>
          <w:lang w:eastAsia="en-GB"/>
        </w:rPr>
        <w:t xml:space="preserve"> </w:t>
      </w:r>
      <w:r w:rsidRPr="0037135C">
        <w:rPr>
          <w:szCs w:val="22"/>
          <w:lang w:eastAsia="en-GB"/>
        </w:rPr>
        <w:t>of software and content can use</w:t>
      </w:r>
      <w:r w:rsidR="000E58A3" w:rsidRPr="0037135C">
        <w:rPr>
          <w:szCs w:val="22"/>
          <w:lang w:eastAsia="en-GB"/>
        </w:rPr>
        <w:t xml:space="preserve"> </w:t>
      </w:r>
      <w:r w:rsidRPr="0037135C">
        <w:rPr>
          <w:szCs w:val="22"/>
          <w:lang w:eastAsia="en-GB"/>
        </w:rPr>
        <w:t>a certificate-based digital signature to verify the</w:t>
      </w:r>
      <w:r w:rsidR="000E58A3" w:rsidRPr="0037135C">
        <w:rPr>
          <w:szCs w:val="22"/>
          <w:lang w:eastAsia="en-GB"/>
        </w:rPr>
        <w:t xml:space="preserve"> </w:t>
      </w:r>
      <w:r w:rsidRPr="0037135C">
        <w:rPr>
          <w:szCs w:val="22"/>
          <w:lang w:eastAsia="en-GB"/>
        </w:rPr>
        <w:t>origin and integrity of the</w:t>
      </w:r>
      <w:r w:rsidR="000E58A3" w:rsidRPr="0037135C">
        <w:rPr>
          <w:szCs w:val="22"/>
          <w:lang w:eastAsia="en-GB"/>
        </w:rPr>
        <w:t xml:space="preserve"> </w:t>
      </w:r>
      <w:r w:rsidRPr="0037135C">
        <w:rPr>
          <w:szCs w:val="22"/>
          <w:lang w:eastAsia="en-GB"/>
        </w:rPr>
        <w:t>code, thus allowing users to decide</w:t>
      </w:r>
      <w:r w:rsidR="000E58A3" w:rsidRPr="0037135C">
        <w:rPr>
          <w:szCs w:val="22"/>
          <w:lang w:eastAsia="en-GB"/>
        </w:rPr>
        <w:t xml:space="preserve"> </w:t>
      </w:r>
      <w:r w:rsidRPr="0037135C">
        <w:rPr>
          <w:szCs w:val="22"/>
          <w:lang w:eastAsia="en-GB"/>
        </w:rPr>
        <w:t>whether or not to install</w:t>
      </w:r>
      <w:r w:rsidR="000E58A3" w:rsidRPr="0037135C">
        <w:rPr>
          <w:szCs w:val="22"/>
          <w:lang w:eastAsia="en-GB"/>
        </w:rPr>
        <w:t xml:space="preserve"> </w:t>
      </w:r>
      <w:r w:rsidRPr="0037135C">
        <w:rPr>
          <w:szCs w:val="22"/>
          <w:lang w:eastAsia="en-GB"/>
        </w:rPr>
        <w:t>it based</w:t>
      </w:r>
      <w:r w:rsidR="000E58A3" w:rsidRPr="0037135C">
        <w:rPr>
          <w:szCs w:val="22"/>
          <w:lang w:eastAsia="en-GB"/>
        </w:rPr>
        <w:t xml:space="preserve"> </w:t>
      </w:r>
      <w:r w:rsidRPr="0037135C">
        <w:rPr>
          <w:szCs w:val="22"/>
          <w:lang w:eastAsia="en-GB"/>
        </w:rPr>
        <w:t>on</w:t>
      </w:r>
      <w:r w:rsidR="000E58A3" w:rsidRPr="0037135C">
        <w:rPr>
          <w:szCs w:val="22"/>
          <w:lang w:eastAsia="en-GB"/>
        </w:rPr>
        <w:t xml:space="preserve"> </w:t>
      </w:r>
      <w:r w:rsidRPr="0037135C">
        <w:rPr>
          <w:szCs w:val="22"/>
          <w:lang w:eastAsia="en-GB"/>
        </w:rPr>
        <w:t>a</w:t>
      </w:r>
      <w:r w:rsidR="000E58A3" w:rsidRPr="0037135C">
        <w:rPr>
          <w:szCs w:val="22"/>
          <w:lang w:eastAsia="en-GB"/>
        </w:rPr>
        <w:t xml:space="preserve"> </w:t>
      </w:r>
      <w:r w:rsidRPr="0037135C">
        <w:rPr>
          <w:szCs w:val="22"/>
          <w:lang w:eastAsia="en-GB"/>
        </w:rPr>
        <w:t>level of trust</w:t>
      </w:r>
      <w:r w:rsidR="000E58A3" w:rsidRPr="0037135C">
        <w:rPr>
          <w:szCs w:val="22"/>
          <w:lang w:eastAsia="en-GB"/>
        </w:rPr>
        <w:t xml:space="preserve"> </w:t>
      </w:r>
      <w:r w:rsidRPr="0037135C">
        <w:rPr>
          <w:szCs w:val="22"/>
          <w:lang w:eastAsia="en-GB"/>
        </w:rPr>
        <w:t>from the</w:t>
      </w:r>
      <w:r w:rsidR="000E58A3" w:rsidRPr="0037135C">
        <w:rPr>
          <w:szCs w:val="22"/>
          <w:lang w:eastAsia="en-GB"/>
        </w:rPr>
        <w:t xml:space="preserve"> </w:t>
      </w:r>
      <w:r w:rsidRPr="0037135C">
        <w:rPr>
          <w:szCs w:val="22"/>
          <w:lang w:eastAsia="en-GB"/>
        </w:rPr>
        <w:t>publisher. Making use of digital signatures the code to be protected is signed by a private</w:t>
      </w:r>
      <w:r w:rsidR="000E58A3" w:rsidRPr="0037135C">
        <w:rPr>
          <w:szCs w:val="22"/>
          <w:lang w:eastAsia="en-GB"/>
        </w:rPr>
        <w:t xml:space="preserve"> </w:t>
      </w:r>
      <w:r w:rsidRPr="0037135C">
        <w:rPr>
          <w:szCs w:val="22"/>
          <w:lang w:eastAsia="en-GB"/>
        </w:rPr>
        <w:t xml:space="preserve">key </w:t>
      </w:r>
      <w:r w:rsidR="000E58A3" w:rsidRPr="0037135C">
        <w:rPr>
          <w:szCs w:val="22"/>
          <w:lang w:eastAsia="en-GB"/>
        </w:rPr>
        <w:t>un</w:t>
      </w:r>
      <w:r w:rsidRPr="0037135C">
        <w:rPr>
          <w:szCs w:val="22"/>
          <w:lang w:eastAsia="en-GB"/>
        </w:rPr>
        <w:t>der the control of the code</w:t>
      </w:r>
      <w:r w:rsidR="000E58A3" w:rsidRPr="0037135C">
        <w:rPr>
          <w:szCs w:val="22"/>
          <w:lang w:eastAsia="en-GB"/>
        </w:rPr>
        <w:t xml:space="preserve"> </w:t>
      </w:r>
      <w:r w:rsidRPr="0037135C">
        <w:rPr>
          <w:szCs w:val="22"/>
          <w:lang w:eastAsia="en-GB"/>
        </w:rPr>
        <w:t>issuing authority. On receipt</w:t>
      </w:r>
      <w:r w:rsidR="000E58A3" w:rsidRPr="0037135C">
        <w:rPr>
          <w:szCs w:val="22"/>
          <w:lang w:eastAsia="en-GB"/>
        </w:rPr>
        <w:t>,</w:t>
      </w:r>
      <w:r w:rsidRPr="0037135C">
        <w:rPr>
          <w:szCs w:val="22"/>
          <w:lang w:eastAsia="en-GB"/>
        </w:rPr>
        <w:t xml:space="preserve"> the</w:t>
      </w:r>
      <w:r w:rsidR="000E58A3" w:rsidRPr="0037135C">
        <w:rPr>
          <w:szCs w:val="22"/>
          <w:lang w:eastAsia="en-GB"/>
        </w:rPr>
        <w:t xml:space="preserve"> </w:t>
      </w:r>
      <w:r w:rsidRPr="0037135C">
        <w:rPr>
          <w:szCs w:val="22"/>
          <w:lang w:eastAsia="en-GB"/>
        </w:rPr>
        <w:t>user can verify the authenticity and integrity of the code by verifying the signature.</w:t>
      </w:r>
    </w:p>
    <w:p w14:paraId="3148FF2B" w14:textId="77777777" w:rsidR="0082361F" w:rsidRPr="0037135C" w:rsidRDefault="0082361F" w:rsidP="002028FE">
      <w:pPr>
        <w:jc w:val="both"/>
        <w:rPr>
          <w:szCs w:val="22"/>
          <w:lang w:eastAsia="en-GB"/>
        </w:rPr>
      </w:pPr>
    </w:p>
    <w:p w14:paraId="6FC79631" w14:textId="202DB37A" w:rsidR="00351D54" w:rsidRPr="0037135C" w:rsidRDefault="00351D54" w:rsidP="002028FE">
      <w:pPr>
        <w:jc w:val="both"/>
        <w:rPr>
          <w:szCs w:val="22"/>
          <w:lang w:eastAsia="en-GB"/>
        </w:rPr>
      </w:pPr>
      <w:r w:rsidRPr="0037135C">
        <w:rPr>
          <w:szCs w:val="22"/>
          <w:lang w:eastAsia="en-GB"/>
        </w:rPr>
        <w:t>There</w:t>
      </w:r>
      <w:r w:rsidR="000E58A3" w:rsidRPr="0037135C">
        <w:rPr>
          <w:szCs w:val="22"/>
          <w:lang w:eastAsia="en-GB"/>
        </w:rPr>
        <w:t xml:space="preserve"> </w:t>
      </w:r>
      <w:r w:rsidRPr="0037135C">
        <w:rPr>
          <w:szCs w:val="22"/>
          <w:lang w:eastAsia="en-GB"/>
        </w:rPr>
        <w:t>are</w:t>
      </w:r>
      <w:r w:rsidR="000E58A3" w:rsidRPr="0037135C">
        <w:rPr>
          <w:szCs w:val="22"/>
          <w:lang w:eastAsia="en-GB"/>
        </w:rPr>
        <w:t xml:space="preserve"> </w:t>
      </w:r>
      <w:r w:rsidRPr="0037135C">
        <w:rPr>
          <w:szCs w:val="22"/>
          <w:lang w:eastAsia="en-GB"/>
        </w:rPr>
        <w:t>two code</w:t>
      </w:r>
      <w:r w:rsidR="000E58A3" w:rsidRPr="0037135C">
        <w:rPr>
          <w:szCs w:val="22"/>
          <w:lang w:eastAsia="en-GB"/>
        </w:rPr>
        <w:t xml:space="preserve"> </w:t>
      </w:r>
      <w:r w:rsidRPr="0037135C">
        <w:rPr>
          <w:szCs w:val="22"/>
          <w:lang w:eastAsia="en-GB"/>
        </w:rPr>
        <w:t>signing standards that must be supported</w:t>
      </w:r>
    </w:p>
    <w:p w14:paraId="443D8864" w14:textId="77777777" w:rsidR="000E58A3" w:rsidRPr="0037135C" w:rsidRDefault="00351D54" w:rsidP="002028FE">
      <w:pPr>
        <w:pStyle w:val="ListParagraph"/>
        <w:numPr>
          <w:ilvl w:val="0"/>
          <w:numId w:val="71"/>
        </w:numPr>
        <w:rPr>
          <w:szCs w:val="22"/>
          <w:lang w:eastAsia="en-GB"/>
        </w:rPr>
      </w:pPr>
      <w:r w:rsidRPr="0037135C">
        <w:rPr>
          <w:szCs w:val="22"/>
          <w:lang w:eastAsia="en-GB"/>
        </w:rPr>
        <w:t>Sun Java code signing technology</w:t>
      </w:r>
    </w:p>
    <w:p w14:paraId="7CD4430A" w14:textId="1BC45FA7" w:rsidR="00351D54" w:rsidRPr="0037135C" w:rsidRDefault="000E58A3" w:rsidP="002028FE">
      <w:pPr>
        <w:pStyle w:val="ListParagraph"/>
        <w:numPr>
          <w:ilvl w:val="0"/>
          <w:numId w:val="71"/>
        </w:numPr>
        <w:rPr>
          <w:szCs w:val="22"/>
          <w:lang w:eastAsia="en-GB"/>
        </w:rPr>
      </w:pPr>
      <w:r w:rsidRPr="0037135C">
        <w:rPr>
          <w:szCs w:val="22"/>
          <w:lang w:eastAsia="en-GB"/>
        </w:rPr>
        <w:t>M</w:t>
      </w:r>
      <w:r w:rsidR="00351D54" w:rsidRPr="0037135C">
        <w:rPr>
          <w:szCs w:val="22"/>
          <w:lang w:eastAsia="en-GB"/>
        </w:rPr>
        <w:t>icrosoft Authenticode code signing.</w:t>
      </w:r>
    </w:p>
    <w:p w14:paraId="260C9415" w14:textId="77777777" w:rsidR="0082361F" w:rsidRDefault="0082361F" w:rsidP="002028FE">
      <w:pPr>
        <w:jc w:val="both"/>
        <w:rPr>
          <w:szCs w:val="22"/>
          <w:lang w:eastAsia="en-GB"/>
        </w:rPr>
      </w:pPr>
    </w:p>
    <w:p w14:paraId="56EA54CE" w14:textId="5871EFE2" w:rsidR="00351D54" w:rsidRPr="0037135C" w:rsidRDefault="00351D54" w:rsidP="002028FE">
      <w:pPr>
        <w:jc w:val="both"/>
        <w:rPr>
          <w:szCs w:val="22"/>
          <w:lang w:eastAsia="en-GB"/>
        </w:rPr>
      </w:pPr>
      <w:r w:rsidRPr="0037135C">
        <w:rPr>
          <w:szCs w:val="22"/>
          <w:lang w:eastAsia="en-GB"/>
        </w:rPr>
        <w:t>Each methodology has its own set of tools and differences in their implementation, they are</w:t>
      </w:r>
      <w:r w:rsidR="000E58A3" w:rsidRPr="0037135C">
        <w:rPr>
          <w:szCs w:val="22"/>
          <w:lang w:eastAsia="en-GB"/>
        </w:rPr>
        <w:t xml:space="preserve"> </w:t>
      </w:r>
      <w:r w:rsidRPr="0037135C">
        <w:rPr>
          <w:szCs w:val="22"/>
          <w:lang w:eastAsia="en-GB"/>
        </w:rPr>
        <w:t>not interoperable.</w:t>
      </w:r>
    </w:p>
    <w:p w14:paraId="4019782E" w14:textId="465D69A9" w:rsidR="000E58A3" w:rsidRDefault="000E58A3" w:rsidP="002028FE">
      <w:pPr>
        <w:pStyle w:val="Heading2"/>
      </w:pPr>
      <w:bookmarkStart w:id="8" w:name="_Toc200706551"/>
      <w:r>
        <w:t>Applicable Security Principles</w:t>
      </w:r>
      <w:bookmarkEnd w:id="8"/>
    </w:p>
    <w:p w14:paraId="3366DA77" w14:textId="340B60F8" w:rsidR="0037537B" w:rsidRPr="0037135C" w:rsidRDefault="0037537B" w:rsidP="002028FE">
      <w:pPr>
        <w:jc w:val="both"/>
        <w:rPr>
          <w:szCs w:val="22"/>
          <w:lang w:eastAsia="en-GB"/>
        </w:rPr>
      </w:pPr>
      <w:r w:rsidRPr="0037135C">
        <w:rPr>
          <w:szCs w:val="22"/>
          <w:lang w:eastAsia="en-GB"/>
        </w:rPr>
        <w:t>Defence-in-depth: Security controls will be defined for the physical, network, host and application layers.</w:t>
      </w:r>
    </w:p>
    <w:p w14:paraId="0FB8C70B" w14:textId="239CC7B2" w:rsidR="0037537B" w:rsidRPr="0037135C" w:rsidRDefault="0037537B" w:rsidP="002028FE">
      <w:pPr>
        <w:pStyle w:val="ListParagraph"/>
        <w:numPr>
          <w:ilvl w:val="0"/>
          <w:numId w:val="74"/>
        </w:numPr>
        <w:rPr>
          <w:szCs w:val="22"/>
          <w:lang w:eastAsia="en-GB"/>
        </w:rPr>
      </w:pPr>
      <w:r w:rsidRPr="0037135C">
        <w:rPr>
          <w:szCs w:val="22"/>
          <w:lang w:eastAsia="en-GB"/>
        </w:rPr>
        <w:t>Least privilege: An end user or process will be given just enough rights needed to perform their activity.</w:t>
      </w:r>
    </w:p>
    <w:p w14:paraId="555323F0" w14:textId="4B4ACE18" w:rsidR="0037537B" w:rsidRPr="0037135C" w:rsidRDefault="0037537B" w:rsidP="002028FE">
      <w:pPr>
        <w:pStyle w:val="ListParagraph"/>
        <w:numPr>
          <w:ilvl w:val="0"/>
          <w:numId w:val="74"/>
        </w:numPr>
        <w:rPr>
          <w:szCs w:val="22"/>
          <w:lang w:eastAsia="en-GB"/>
        </w:rPr>
      </w:pPr>
      <w:r w:rsidRPr="0037135C">
        <w:rPr>
          <w:szCs w:val="22"/>
          <w:lang w:eastAsia="en-GB"/>
        </w:rPr>
        <w:t>Default deny: Access and/or privileges will be denied unless specifically authorized.</w:t>
      </w:r>
    </w:p>
    <w:p w14:paraId="6B5EA285" w14:textId="49BD3CC6" w:rsidR="0037537B" w:rsidRPr="0037135C" w:rsidRDefault="0037537B" w:rsidP="002028FE">
      <w:pPr>
        <w:pStyle w:val="ListParagraph"/>
        <w:numPr>
          <w:ilvl w:val="0"/>
          <w:numId w:val="74"/>
        </w:numPr>
        <w:rPr>
          <w:szCs w:val="22"/>
          <w:lang w:eastAsia="en-GB"/>
        </w:rPr>
      </w:pPr>
      <w:r w:rsidRPr="0037135C">
        <w:rPr>
          <w:szCs w:val="22"/>
          <w:lang w:eastAsia="en-GB"/>
        </w:rPr>
        <w:t>Role separation: privileges shall be defined such that it requires collusion to perform an act which can lead to a fraudulent transaction within the production environment.</w:t>
      </w:r>
    </w:p>
    <w:p w14:paraId="2920B9E5" w14:textId="416658C3" w:rsidR="0037537B" w:rsidRDefault="0037537B" w:rsidP="0037537B">
      <w:pPr>
        <w:pStyle w:val="Heading1"/>
        <w:rPr>
          <w:lang w:eastAsia="en-GB"/>
        </w:rPr>
      </w:pPr>
      <w:bookmarkStart w:id="9" w:name="_Toc200706552"/>
      <w:r>
        <w:rPr>
          <w:lang w:eastAsia="en-GB"/>
        </w:rPr>
        <w:lastRenderedPageBreak/>
        <w:t>Code Signing Functional Model</w:t>
      </w:r>
      <w:bookmarkEnd w:id="9"/>
    </w:p>
    <w:p w14:paraId="487A065E" w14:textId="2D62ABB8" w:rsidR="0037537B" w:rsidRDefault="0037537B" w:rsidP="0037537B">
      <w:pPr>
        <w:pStyle w:val="Heading2"/>
      </w:pPr>
      <w:bookmarkStart w:id="10" w:name="_Toc200706553"/>
      <w:r>
        <w:t>Flow</w:t>
      </w:r>
      <w:bookmarkEnd w:id="10"/>
    </w:p>
    <w:p w14:paraId="7D6AF37F" w14:textId="638B5961" w:rsidR="0037537B" w:rsidRPr="0037135C" w:rsidRDefault="0037537B" w:rsidP="0037537B">
      <w:pPr>
        <w:rPr>
          <w:szCs w:val="22"/>
          <w:lang w:eastAsia="en-GB"/>
        </w:rPr>
      </w:pPr>
      <w:r w:rsidRPr="0037135C">
        <w:rPr>
          <w:szCs w:val="22"/>
          <w:lang w:eastAsia="en-GB"/>
        </w:rPr>
        <w:t>The assumed systems model and flow for generating code, signing</w:t>
      </w:r>
      <w:r w:rsidR="00F6013F" w:rsidRPr="0037135C">
        <w:rPr>
          <w:szCs w:val="22"/>
          <w:lang w:eastAsia="en-GB"/>
        </w:rPr>
        <w:t xml:space="preserve"> </w:t>
      </w:r>
      <w:r w:rsidRPr="0037135C">
        <w:rPr>
          <w:szCs w:val="22"/>
          <w:lang w:eastAsia="en-GB"/>
        </w:rPr>
        <w:t>it and delivery is shown below:</w:t>
      </w:r>
    </w:p>
    <w:p w14:paraId="76CE0212" w14:textId="7F367F42" w:rsidR="00F6013F" w:rsidRDefault="005829E4" w:rsidP="0037537B">
      <w:pPr>
        <w:rPr>
          <w:lang w:eastAsia="en-GB"/>
        </w:rPr>
      </w:pPr>
      <w:r w:rsidRPr="005829E4">
        <w:rPr>
          <w:noProof/>
          <w:lang w:eastAsia="en-GB"/>
        </w:rPr>
        <w:drawing>
          <wp:inline distT="0" distB="0" distL="0" distR="0" wp14:anchorId="68BCF259" wp14:editId="49D55C1A">
            <wp:extent cx="5731510" cy="2665730"/>
            <wp:effectExtent l="0" t="0" r="0" b="1270"/>
            <wp:docPr id="456610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0264" name="Picture 1" descr="A screenshot of a computer&#10;&#10;Description automatically generated"/>
                    <pic:cNvPicPr/>
                  </pic:nvPicPr>
                  <pic:blipFill>
                    <a:blip r:embed="rId8"/>
                    <a:stretch>
                      <a:fillRect/>
                    </a:stretch>
                  </pic:blipFill>
                  <pic:spPr>
                    <a:xfrm>
                      <a:off x="0" y="0"/>
                      <a:ext cx="5731510" cy="2665730"/>
                    </a:xfrm>
                    <a:prstGeom prst="rect">
                      <a:avLst/>
                    </a:prstGeom>
                  </pic:spPr>
                </pic:pic>
              </a:graphicData>
            </a:graphic>
          </wp:inline>
        </w:drawing>
      </w:r>
    </w:p>
    <w:p w14:paraId="0C65F34D" w14:textId="77777777" w:rsidR="005829E4" w:rsidRDefault="005829E4" w:rsidP="0037537B">
      <w:pPr>
        <w:rPr>
          <w:lang w:eastAsia="en-GB"/>
        </w:rPr>
      </w:pPr>
    </w:p>
    <w:p w14:paraId="75AEA0B0" w14:textId="77777777" w:rsidR="005829E4" w:rsidRPr="0037135C" w:rsidRDefault="005829E4" w:rsidP="00E42682">
      <w:pPr>
        <w:pStyle w:val="ListParagraph"/>
        <w:numPr>
          <w:ilvl w:val="0"/>
          <w:numId w:val="76"/>
        </w:numPr>
        <w:rPr>
          <w:szCs w:val="22"/>
          <w:lang w:eastAsia="en-GB"/>
        </w:rPr>
      </w:pPr>
      <w:r w:rsidRPr="0037135C">
        <w:rPr>
          <w:szCs w:val="22"/>
          <w:lang w:eastAsia="en-GB"/>
        </w:rPr>
        <w:t>Local Time Stamp Authority avoids additional Trust Anchors if the application will only be executed on internal network.</w:t>
      </w:r>
    </w:p>
    <w:p w14:paraId="3607D35F" w14:textId="3FF67560" w:rsidR="005829E4" w:rsidRDefault="005829E4" w:rsidP="00E42682">
      <w:pPr>
        <w:pStyle w:val="ListParagraph"/>
        <w:numPr>
          <w:ilvl w:val="0"/>
          <w:numId w:val="76"/>
        </w:numPr>
        <w:rPr>
          <w:szCs w:val="22"/>
          <w:lang w:eastAsia="en-GB"/>
        </w:rPr>
      </w:pPr>
      <w:r w:rsidRPr="0037135C">
        <w:rPr>
          <w:szCs w:val="22"/>
          <w:lang w:eastAsia="en-GB"/>
        </w:rPr>
        <w:t>Professional Time Stamp</w:t>
      </w:r>
      <w:r w:rsidR="00085204">
        <w:rPr>
          <w:szCs w:val="22"/>
          <w:lang w:eastAsia="en-GB"/>
        </w:rPr>
        <w:t>ing</w:t>
      </w:r>
      <w:r w:rsidRPr="0037135C">
        <w:rPr>
          <w:szCs w:val="22"/>
          <w:lang w:eastAsia="en-GB"/>
        </w:rPr>
        <w:t xml:space="preserve"> Authority requires the publisher to purchase certificates from the TSA.</w:t>
      </w:r>
    </w:p>
    <w:p w14:paraId="085D67F1" w14:textId="77777777" w:rsidR="002A66A5" w:rsidRPr="0037135C" w:rsidRDefault="002A66A5" w:rsidP="002A66A5">
      <w:pPr>
        <w:pStyle w:val="ListParagraph"/>
        <w:rPr>
          <w:szCs w:val="22"/>
          <w:lang w:eastAsia="en-GB"/>
        </w:rPr>
      </w:pPr>
    </w:p>
    <w:p w14:paraId="57A748F0" w14:textId="284EFA83" w:rsidR="005829E4" w:rsidRPr="005829E4" w:rsidRDefault="007F58E6" w:rsidP="008E5BCD">
      <w:pPr>
        <w:jc w:val="center"/>
        <w:rPr>
          <w:lang w:eastAsia="en-GB"/>
        </w:rPr>
      </w:pPr>
      <w:r w:rsidRPr="007F58E6">
        <w:rPr>
          <w:noProof/>
          <w:lang w:eastAsia="en-GB"/>
        </w:rPr>
        <w:drawing>
          <wp:inline distT="0" distB="0" distL="0" distR="0" wp14:anchorId="78ED2ABC" wp14:editId="10665AAE">
            <wp:extent cx="5338689" cy="3447140"/>
            <wp:effectExtent l="0" t="0" r="0" b="0"/>
            <wp:docPr id="1736748261"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8261" name="Picture 1" descr="A diagram of a project&#10;&#10;Description automatically generated"/>
                    <pic:cNvPicPr/>
                  </pic:nvPicPr>
                  <pic:blipFill>
                    <a:blip r:embed="rId9"/>
                    <a:stretch>
                      <a:fillRect/>
                    </a:stretch>
                  </pic:blipFill>
                  <pic:spPr>
                    <a:xfrm>
                      <a:off x="0" y="0"/>
                      <a:ext cx="5385388" cy="3477293"/>
                    </a:xfrm>
                    <a:prstGeom prst="rect">
                      <a:avLst/>
                    </a:prstGeom>
                  </pic:spPr>
                </pic:pic>
              </a:graphicData>
            </a:graphic>
          </wp:inline>
        </w:drawing>
      </w:r>
    </w:p>
    <w:p w14:paraId="42F2342E" w14:textId="3C756B54" w:rsidR="005829E4" w:rsidRDefault="004D044A" w:rsidP="004D044A">
      <w:pPr>
        <w:pStyle w:val="Heading2"/>
      </w:pPr>
      <w:bookmarkStart w:id="11" w:name="_Toc200706554"/>
      <w:r>
        <w:lastRenderedPageBreak/>
        <w:t>Roles &amp; Responsibilities</w:t>
      </w:r>
      <w:bookmarkEnd w:id="11"/>
    </w:p>
    <w:p w14:paraId="53A61D04" w14:textId="5A775B7D" w:rsidR="004D044A" w:rsidRPr="0037135C" w:rsidRDefault="00A25070" w:rsidP="0037135C">
      <w:pPr>
        <w:jc w:val="both"/>
        <w:rPr>
          <w:szCs w:val="22"/>
          <w:lang w:eastAsia="en-GB"/>
        </w:rPr>
      </w:pPr>
      <w:r w:rsidRPr="0037135C">
        <w:rPr>
          <w:szCs w:val="22"/>
          <w:lang w:eastAsia="en-GB"/>
        </w:rPr>
        <w:t>The following roles are defined:</w:t>
      </w:r>
    </w:p>
    <w:p w14:paraId="3C161B2A" w14:textId="7CE90881" w:rsidR="00A25070" w:rsidRPr="0037135C" w:rsidRDefault="00A25070" w:rsidP="0037135C">
      <w:pPr>
        <w:pStyle w:val="ListParagraph"/>
        <w:numPr>
          <w:ilvl w:val="0"/>
          <w:numId w:val="77"/>
        </w:numPr>
        <w:rPr>
          <w:szCs w:val="22"/>
          <w:lang w:eastAsia="en-GB"/>
        </w:rPr>
      </w:pPr>
      <w:r w:rsidRPr="0037135C">
        <w:rPr>
          <w:szCs w:val="22"/>
          <w:lang w:eastAsia="en-GB"/>
        </w:rPr>
        <w:t xml:space="preserve">Developer - an individual who develops </w:t>
      </w:r>
      <w:r w:rsidR="008E5BCD" w:rsidRPr="0037135C">
        <w:rPr>
          <w:szCs w:val="22"/>
          <w:lang w:eastAsia="en-GB"/>
        </w:rPr>
        <w:t xml:space="preserve">and builds </w:t>
      </w:r>
      <w:r w:rsidRPr="0037135C">
        <w:rPr>
          <w:szCs w:val="22"/>
          <w:lang w:eastAsia="en-GB"/>
        </w:rPr>
        <w:t>a business application</w:t>
      </w:r>
      <w:r w:rsidR="00050F89">
        <w:rPr>
          <w:szCs w:val="22"/>
          <w:lang w:eastAsia="en-GB"/>
        </w:rPr>
        <w:t>.</w:t>
      </w:r>
    </w:p>
    <w:p w14:paraId="0397571B" w14:textId="12F82DDC" w:rsidR="00A25070" w:rsidRDefault="00A25070" w:rsidP="0037135C">
      <w:pPr>
        <w:pStyle w:val="ListParagraph"/>
        <w:numPr>
          <w:ilvl w:val="0"/>
          <w:numId w:val="77"/>
        </w:numPr>
        <w:rPr>
          <w:szCs w:val="22"/>
          <w:lang w:eastAsia="en-GB"/>
        </w:rPr>
      </w:pPr>
      <w:r w:rsidRPr="0037135C">
        <w:rPr>
          <w:szCs w:val="22"/>
          <w:lang w:eastAsia="en-GB"/>
        </w:rPr>
        <w:t>PKI - The Public Key Infrastructure (PKI) systems and processes to</w:t>
      </w:r>
      <w:r w:rsidR="008E5BCD" w:rsidRPr="0037135C">
        <w:rPr>
          <w:szCs w:val="22"/>
          <w:lang w:eastAsia="en-GB"/>
        </w:rPr>
        <w:t xml:space="preserve"> </w:t>
      </w:r>
      <w:r w:rsidRPr="0037135C">
        <w:rPr>
          <w:szCs w:val="22"/>
          <w:lang w:eastAsia="en-GB"/>
        </w:rPr>
        <w:t>man</w:t>
      </w:r>
      <w:r w:rsidR="008E5BCD" w:rsidRPr="0037135C">
        <w:rPr>
          <w:szCs w:val="22"/>
          <w:lang w:eastAsia="en-GB"/>
        </w:rPr>
        <w:t>age</w:t>
      </w:r>
      <w:r w:rsidRPr="0037135C">
        <w:rPr>
          <w:szCs w:val="22"/>
          <w:lang w:eastAsia="en-GB"/>
        </w:rPr>
        <w:t xml:space="preserve"> keys and trust on </w:t>
      </w:r>
      <w:r w:rsidR="008E5BCD" w:rsidRPr="0037135C">
        <w:rPr>
          <w:szCs w:val="22"/>
          <w:lang w:eastAsia="en-GB"/>
        </w:rPr>
        <w:t>w</w:t>
      </w:r>
      <w:r w:rsidRPr="0037135C">
        <w:rPr>
          <w:szCs w:val="22"/>
          <w:lang w:eastAsia="en-GB"/>
        </w:rPr>
        <w:t>hich code signing relies</w:t>
      </w:r>
      <w:r w:rsidR="00050F89">
        <w:rPr>
          <w:szCs w:val="22"/>
          <w:lang w:eastAsia="en-GB"/>
        </w:rPr>
        <w:t>.</w:t>
      </w:r>
    </w:p>
    <w:p w14:paraId="2C2E3836" w14:textId="47E6D0E7" w:rsidR="00050F89" w:rsidRPr="0037135C" w:rsidRDefault="00050F89" w:rsidP="0037135C">
      <w:pPr>
        <w:pStyle w:val="ListParagraph"/>
        <w:numPr>
          <w:ilvl w:val="0"/>
          <w:numId w:val="77"/>
        </w:numPr>
        <w:rPr>
          <w:szCs w:val="22"/>
          <w:lang w:eastAsia="en-GB"/>
        </w:rPr>
      </w:pPr>
      <w:r>
        <w:rPr>
          <w:szCs w:val="22"/>
          <w:lang w:eastAsia="en-GB"/>
        </w:rPr>
        <w:t>Code Signer - an individual or group authorized to request code signing certificates and sign code.</w:t>
      </w:r>
    </w:p>
    <w:p w14:paraId="280E228F" w14:textId="5604011A" w:rsidR="008E5BCD" w:rsidRPr="0037135C" w:rsidRDefault="008E5BCD" w:rsidP="0037135C">
      <w:pPr>
        <w:pStyle w:val="ListParagraph"/>
        <w:numPr>
          <w:ilvl w:val="0"/>
          <w:numId w:val="77"/>
        </w:numPr>
        <w:rPr>
          <w:szCs w:val="22"/>
          <w:lang w:eastAsia="en-GB"/>
        </w:rPr>
      </w:pPr>
      <w:r w:rsidRPr="0037135C">
        <w:rPr>
          <w:szCs w:val="22"/>
          <w:lang w:eastAsia="en-GB"/>
        </w:rPr>
        <w:t xml:space="preserve">Deployment Agent - </w:t>
      </w:r>
      <w:r w:rsidR="00050F89">
        <w:rPr>
          <w:szCs w:val="22"/>
          <w:lang w:eastAsia="en-GB"/>
        </w:rPr>
        <w:t>a</w:t>
      </w:r>
      <w:r w:rsidRPr="0037135C">
        <w:rPr>
          <w:szCs w:val="22"/>
          <w:lang w:eastAsia="en-GB"/>
        </w:rPr>
        <w:t xml:space="preserve">n individual </w:t>
      </w:r>
      <w:r w:rsidR="007F58E6" w:rsidRPr="0037135C">
        <w:rPr>
          <w:szCs w:val="22"/>
          <w:lang w:eastAsia="en-GB"/>
        </w:rPr>
        <w:t xml:space="preserve">or group authorized to </w:t>
      </w:r>
      <w:r w:rsidRPr="0037135C">
        <w:rPr>
          <w:szCs w:val="22"/>
          <w:lang w:eastAsia="en-GB"/>
        </w:rPr>
        <w:t xml:space="preserve">deploy the application to </w:t>
      </w:r>
      <w:r w:rsidR="007F58E6" w:rsidRPr="0037135C">
        <w:rPr>
          <w:szCs w:val="22"/>
          <w:lang w:eastAsia="en-GB"/>
        </w:rPr>
        <w:t>production</w:t>
      </w:r>
      <w:r w:rsidRPr="0037135C">
        <w:rPr>
          <w:szCs w:val="22"/>
          <w:lang w:eastAsia="en-GB"/>
        </w:rPr>
        <w:t xml:space="preserve"> environments</w:t>
      </w:r>
      <w:r w:rsidR="00050F89">
        <w:rPr>
          <w:szCs w:val="22"/>
          <w:lang w:eastAsia="en-GB"/>
        </w:rPr>
        <w:t>.</w:t>
      </w:r>
    </w:p>
    <w:p w14:paraId="081614ED" w14:textId="72AB146A" w:rsidR="008E5BCD" w:rsidRPr="0037135C" w:rsidRDefault="008E5BCD" w:rsidP="0037135C">
      <w:pPr>
        <w:pStyle w:val="ListParagraph"/>
        <w:numPr>
          <w:ilvl w:val="0"/>
          <w:numId w:val="77"/>
        </w:numPr>
        <w:rPr>
          <w:szCs w:val="22"/>
          <w:lang w:eastAsia="en-GB"/>
        </w:rPr>
      </w:pPr>
      <w:r w:rsidRPr="0037135C">
        <w:rPr>
          <w:szCs w:val="22"/>
          <w:lang w:eastAsia="en-GB"/>
        </w:rPr>
        <w:t xml:space="preserve">User - </w:t>
      </w:r>
      <w:r w:rsidR="00050F89">
        <w:rPr>
          <w:szCs w:val="22"/>
          <w:lang w:eastAsia="en-GB"/>
        </w:rPr>
        <w:t>a</w:t>
      </w:r>
      <w:r w:rsidRPr="0037135C">
        <w:rPr>
          <w:szCs w:val="22"/>
          <w:lang w:eastAsia="en-GB"/>
        </w:rPr>
        <w:t>n individual or organization who will execute the released code</w:t>
      </w:r>
      <w:r w:rsidR="00050F89">
        <w:rPr>
          <w:szCs w:val="22"/>
          <w:lang w:eastAsia="en-GB"/>
        </w:rPr>
        <w:t>.</w:t>
      </w:r>
    </w:p>
    <w:p w14:paraId="197E2EC8" w14:textId="313C25AD" w:rsidR="007F58E6" w:rsidRPr="0037135C" w:rsidRDefault="007F58E6" w:rsidP="0037135C">
      <w:pPr>
        <w:jc w:val="both"/>
        <w:rPr>
          <w:szCs w:val="22"/>
        </w:rPr>
      </w:pPr>
      <w:r w:rsidRPr="0037135C">
        <w:rPr>
          <w:szCs w:val="22"/>
        </w:rPr>
        <w:t xml:space="preserve">Code signing </w:t>
      </w:r>
      <w:r w:rsidRPr="00A36BC4">
        <w:rPr>
          <w:b/>
          <w:bCs/>
          <w:szCs w:val="22"/>
        </w:rPr>
        <w:t>should</w:t>
      </w:r>
      <w:r w:rsidRPr="0037135C">
        <w:rPr>
          <w:szCs w:val="22"/>
        </w:rPr>
        <w:t xml:space="preserve"> be performed by staff not directly involved in the development of code; developers </w:t>
      </w:r>
      <w:r w:rsidRPr="0037135C">
        <w:rPr>
          <w:b/>
          <w:bCs/>
          <w:szCs w:val="22"/>
        </w:rPr>
        <w:t>should not</w:t>
      </w:r>
      <w:r w:rsidRPr="0037135C">
        <w:rPr>
          <w:szCs w:val="22"/>
        </w:rPr>
        <w:t xml:space="preserve"> perform code signing. This separation or duties in in line with best practice and facilitates:</w:t>
      </w:r>
    </w:p>
    <w:p w14:paraId="09BDA71C" w14:textId="77777777" w:rsidR="007F58E6" w:rsidRPr="0037135C" w:rsidRDefault="007F58E6" w:rsidP="0037135C">
      <w:pPr>
        <w:pStyle w:val="ListParagraph"/>
        <w:numPr>
          <w:ilvl w:val="0"/>
          <w:numId w:val="78"/>
        </w:numPr>
        <w:rPr>
          <w:szCs w:val="22"/>
        </w:rPr>
      </w:pPr>
      <w:r w:rsidRPr="0037135C">
        <w:rPr>
          <w:szCs w:val="22"/>
        </w:rPr>
        <w:t>Good release management, developers are subject to significant pressure to release code within schedule that may encourage them to bypass due process</w:t>
      </w:r>
    </w:p>
    <w:p w14:paraId="5EF825EB" w14:textId="2B0DF2A1" w:rsidR="007F58E6" w:rsidRDefault="007F58E6" w:rsidP="0037135C">
      <w:pPr>
        <w:pStyle w:val="ListParagraph"/>
        <w:numPr>
          <w:ilvl w:val="0"/>
          <w:numId w:val="78"/>
        </w:numPr>
      </w:pPr>
      <w:r w:rsidRPr="0037135C">
        <w:rPr>
          <w:szCs w:val="22"/>
        </w:rPr>
        <w:t>Configuration Control and Management of source code. The separation of the build and sign capably from development encourages good practice</w:t>
      </w:r>
      <w:r w:rsidR="0037135C" w:rsidRPr="0037135C">
        <w:rPr>
          <w:szCs w:val="22"/>
        </w:rPr>
        <w:t xml:space="preserve"> </w:t>
      </w:r>
      <w:r w:rsidRPr="0037135C">
        <w:rPr>
          <w:szCs w:val="22"/>
        </w:rPr>
        <w:t xml:space="preserve">such as independent code review </w:t>
      </w:r>
      <w:r w:rsidR="0037135C" w:rsidRPr="0037135C">
        <w:rPr>
          <w:szCs w:val="22"/>
        </w:rPr>
        <w:t xml:space="preserve">or </w:t>
      </w:r>
      <w:r w:rsidRPr="0037135C">
        <w:rPr>
          <w:szCs w:val="22"/>
        </w:rPr>
        <w:t>source code</w:t>
      </w:r>
      <w:r w:rsidR="0037135C" w:rsidRPr="0037135C">
        <w:rPr>
          <w:szCs w:val="22"/>
        </w:rPr>
        <w:t xml:space="preserve"> release management</w:t>
      </w:r>
      <w:r w:rsidRPr="0037135C">
        <w:rPr>
          <w:szCs w:val="22"/>
        </w:rPr>
        <w:t>.</w:t>
      </w:r>
      <w:r w:rsidRPr="007F58E6">
        <w:t xml:space="preserve"> </w:t>
      </w:r>
    </w:p>
    <w:p w14:paraId="4EE3492F" w14:textId="77777777" w:rsidR="0037135C" w:rsidRDefault="0037135C" w:rsidP="00FF48FB"/>
    <w:tbl>
      <w:tblPr>
        <w:tblStyle w:val="PlainTable2"/>
        <w:tblW w:w="9356" w:type="dxa"/>
        <w:tblLook w:val="04A0" w:firstRow="1" w:lastRow="0" w:firstColumn="1" w:lastColumn="0" w:noHBand="0" w:noVBand="1"/>
      </w:tblPr>
      <w:tblGrid>
        <w:gridCol w:w="9356"/>
      </w:tblGrid>
      <w:tr w:rsidR="00FF48FB" w:rsidRPr="0037135C" w14:paraId="4787216C"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56F9C854" w14:textId="24C15EEB" w:rsidR="00FF48FB" w:rsidRPr="002028FE" w:rsidRDefault="00FF48FB" w:rsidP="0037135C">
            <w:pPr>
              <w:jc w:val="both"/>
            </w:pPr>
            <w:r w:rsidRPr="002028FE">
              <w:t xml:space="preserve">Capability of code signing of production code </w:t>
            </w:r>
            <w:r w:rsidRPr="002028FE">
              <w:rPr>
                <w:b/>
              </w:rPr>
              <w:t xml:space="preserve">must </w:t>
            </w:r>
            <w:r w:rsidRPr="002028FE">
              <w:t xml:space="preserve">be restricted to staff, who </w:t>
            </w:r>
            <w:r w:rsidRPr="002028FE">
              <w:rPr>
                <w:b/>
              </w:rPr>
              <w:t>must not</w:t>
            </w:r>
            <w:r w:rsidRPr="002028FE">
              <w:t xml:space="preserve"> be directly involved in the development of that code.</w:t>
            </w:r>
          </w:p>
        </w:tc>
      </w:tr>
    </w:tbl>
    <w:p w14:paraId="3FB531EA" w14:textId="77777777" w:rsidR="002028FE" w:rsidRDefault="002028FE" w:rsidP="0037135C">
      <w:pPr>
        <w:jc w:val="both"/>
        <w:rPr>
          <w:szCs w:val="22"/>
        </w:rPr>
      </w:pPr>
    </w:p>
    <w:p w14:paraId="42D591D6" w14:textId="187E48A2" w:rsidR="0037135C" w:rsidRDefault="0037135C" w:rsidP="0037135C">
      <w:pPr>
        <w:jc w:val="both"/>
        <w:rPr>
          <w:szCs w:val="22"/>
        </w:rPr>
      </w:pPr>
      <w:r w:rsidRPr="0037135C">
        <w:rPr>
          <w:szCs w:val="22"/>
        </w:rPr>
        <w:t>The final assembly and packaging of code for release, as performed by the Code Signer is the single point in time when the complete package is combined and should be in accordance with approved process. This is the most appropriate time when the code package should be signed.</w:t>
      </w:r>
    </w:p>
    <w:p w14:paraId="22B7C27A" w14:textId="77777777" w:rsidR="002028FE" w:rsidRDefault="002028FE" w:rsidP="0037135C">
      <w:pPr>
        <w:jc w:val="both"/>
        <w:rPr>
          <w:szCs w:val="22"/>
        </w:rPr>
      </w:pPr>
    </w:p>
    <w:tbl>
      <w:tblPr>
        <w:tblStyle w:val="PlainTable2"/>
        <w:tblW w:w="9356" w:type="dxa"/>
        <w:tblLook w:val="04A0" w:firstRow="1" w:lastRow="0" w:firstColumn="1" w:lastColumn="0" w:noHBand="0" w:noVBand="1"/>
      </w:tblPr>
      <w:tblGrid>
        <w:gridCol w:w="9356"/>
      </w:tblGrid>
      <w:tr w:rsidR="00FF48FB" w:rsidRPr="0037135C" w14:paraId="4DE2525F"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01E87522" w14:textId="29632920" w:rsidR="00FF48FB" w:rsidRPr="002028FE" w:rsidRDefault="00FF48FB" w:rsidP="00930383">
            <w:pPr>
              <w:jc w:val="both"/>
            </w:pPr>
            <w:r w:rsidRPr="002028FE">
              <w:t xml:space="preserve">Code Signers </w:t>
            </w:r>
            <w:r w:rsidRPr="002028FE">
              <w:rPr>
                <w:b/>
              </w:rPr>
              <w:t>must</w:t>
            </w:r>
            <w:r w:rsidRPr="002028FE">
              <w:t xml:space="preserve"> perform the code signing operation within the 'build process’.</w:t>
            </w:r>
          </w:p>
        </w:tc>
      </w:tr>
    </w:tbl>
    <w:p w14:paraId="3B3B0D3F" w14:textId="77777777" w:rsidR="002028FE" w:rsidRDefault="002028FE" w:rsidP="0037135C">
      <w:pPr>
        <w:jc w:val="both"/>
        <w:rPr>
          <w:szCs w:val="22"/>
        </w:rPr>
      </w:pPr>
    </w:p>
    <w:p w14:paraId="100601E4" w14:textId="7EAC836E" w:rsidR="00A36BC4" w:rsidRDefault="00A36BC4" w:rsidP="0037135C">
      <w:pPr>
        <w:jc w:val="both"/>
        <w:rPr>
          <w:szCs w:val="22"/>
        </w:rPr>
      </w:pPr>
      <w:r w:rsidRPr="00A36BC4">
        <w:rPr>
          <w:szCs w:val="22"/>
        </w:rPr>
        <w:t>To ensure only authori</w:t>
      </w:r>
      <w:r>
        <w:rPr>
          <w:szCs w:val="22"/>
        </w:rPr>
        <w:t>z</w:t>
      </w:r>
      <w:r w:rsidRPr="00A36BC4">
        <w:rPr>
          <w:szCs w:val="22"/>
        </w:rPr>
        <w:t>ed code</w:t>
      </w:r>
      <w:r>
        <w:rPr>
          <w:szCs w:val="22"/>
        </w:rPr>
        <w:t xml:space="preserve"> </w:t>
      </w:r>
      <w:r w:rsidRPr="00A36BC4">
        <w:rPr>
          <w:szCs w:val="22"/>
        </w:rPr>
        <w:t>is signed, and that the</w:t>
      </w:r>
      <w:r>
        <w:rPr>
          <w:szCs w:val="22"/>
        </w:rPr>
        <w:t xml:space="preserve"> </w:t>
      </w:r>
      <w:r w:rsidRPr="00A36BC4">
        <w:rPr>
          <w:szCs w:val="22"/>
        </w:rPr>
        <w:t>code</w:t>
      </w:r>
      <w:r>
        <w:rPr>
          <w:szCs w:val="22"/>
        </w:rPr>
        <w:t xml:space="preserve"> </w:t>
      </w:r>
      <w:r w:rsidRPr="00A36BC4">
        <w:rPr>
          <w:szCs w:val="22"/>
        </w:rPr>
        <w:t>has been properly processed prior to signing the signature key must be under the control of approved entities.</w:t>
      </w:r>
    </w:p>
    <w:p w14:paraId="7672A15C" w14:textId="77777777" w:rsidR="002028FE" w:rsidRDefault="002028FE" w:rsidP="0037135C">
      <w:pPr>
        <w:jc w:val="both"/>
        <w:rPr>
          <w:szCs w:val="22"/>
        </w:rPr>
      </w:pPr>
    </w:p>
    <w:tbl>
      <w:tblPr>
        <w:tblStyle w:val="PlainTable2"/>
        <w:tblW w:w="9356" w:type="dxa"/>
        <w:tblLook w:val="04A0" w:firstRow="1" w:lastRow="0" w:firstColumn="1" w:lastColumn="0" w:noHBand="0" w:noVBand="1"/>
      </w:tblPr>
      <w:tblGrid>
        <w:gridCol w:w="9356"/>
      </w:tblGrid>
      <w:tr w:rsidR="00FF48FB" w:rsidRPr="002028FE" w14:paraId="30B232AF" w14:textId="77777777" w:rsidTr="00FF48F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356" w:type="dxa"/>
          </w:tcPr>
          <w:p w14:paraId="12B123AC" w14:textId="2AF3FF67" w:rsidR="00FF48FB" w:rsidRPr="002028FE" w:rsidRDefault="00FF48FB" w:rsidP="002028FE">
            <w:pPr>
              <w:jc w:val="both"/>
            </w:pPr>
            <w:r w:rsidRPr="002028FE">
              <w:t xml:space="preserve">Any code that is submitted for signing </w:t>
            </w:r>
            <w:r w:rsidRPr="002028FE">
              <w:rPr>
                <w:b/>
              </w:rPr>
              <w:t>should</w:t>
            </w:r>
            <w:r w:rsidRPr="002028FE">
              <w:t xml:space="preserve"> be strongly authenticated before it is signed and released.</w:t>
            </w:r>
          </w:p>
        </w:tc>
      </w:tr>
      <w:tr w:rsidR="00FF48FB" w:rsidRPr="0037135C" w14:paraId="0D4BA344"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159EEF36" w14:textId="75BF56AC" w:rsidR="00FF48FB" w:rsidRPr="002028FE" w:rsidRDefault="00FF48FB" w:rsidP="002028FE">
            <w:pPr>
              <w:jc w:val="both"/>
            </w:pPr>
            <w:r w:rsidRPr="00FF48FB">
              <w:rPr>
                <w:b w:val="0"/>
                <w:bCs w:val="0"/>
              </w:rPr>
              <w:t>All code signing activities</w:t>
            </w:r>
            <w:r w:rsidRPr="002028FE">
              <w:t xml:space="preserve"> </w:t>
            </w:r>
            <w:r w:rsidRPr="0082361F">
              <w:t>must</w:t>
            </w:r>
            <w:r>
              <w:t xml:space="preserve"> </w:t>
            </w:r>
            <w:r w:rsidRPr="00FF48FB">
              <w:rPr>
                <w:b w:val="0"/>
                <w:bCs w:val="0"/>
              </w:rPr>
              <w:t>be logged for auditing and/or incident-response purposes.</w:t>
            </w:r>
          </w:p>
        </w:tc>
      </w:tr>
    </w:tbl>
    <w:p w14:paraId="60E2C66D" w14:textId="368D1F57" w:rsidR="004D044A" w:rsidRPr="008E5BCD" w:rsidRDefault="004D044A" w:rsidP="007F58E6">
      <w:pPr>
        <w:pStyle w:val="Heading2"/>
        <w:rPr>
          <w:rFonts w:eastAsiaTheme="minorHAnsi"/>
        </w:rPr>
      </w:pPr>
      <w:bookmarkStart w:id="12" w:name="_Toc200706555"/>
      <w:r w:rsidRPr="008E5BCD">
        <w:rPr>
          <w:rFonts w:eastAsiaTheme="minorHAnsi"/>
        </w:rPr>
        <w:t>Certificate</w:t>
      </w:r>
      <w:r>
        <w:t xml:space="preserve"> Management</w:t>
      </w:r>
      <w:bookmarkEnd w:id="12"/>
    </w:p>
    <w:p w14:paraId="675878B5" w14:textId="1372CBBF" w:rsidR="00A36BC4" w:rsidRPr="00A36BC4" w:rsidRDefault="00A36BC4" w:rsidP="00A36BC4">
      <w:pPr>
        <w:jc w:val="both"/>
        <w:rPr>
          <w:lang w:eastAsia="en-GB"/>
        </w:rPr>
      </w:pPr>
      <w:r w:rsidRPr="00A36BC4">
        <w:rPr>
          <w:lang w:eastAsia="en-GB"/>
        </w:rPr>
        <w:t xml:space="preserve">Prior to execution at </w:t>
      </w:r>
      <w:r>
        <w:rPr>
          <w:lang w:eastAsia="en-GB"/>
        </w:rPr>
        <w:t>‘</w:t>
      </w:r>
      <w:r w:rsidRPr="00A36BC4">
        <w:rPr>
          <w:lang w:eastAsia="en-GB"/>
        </w:rPr>
        <w:t>run-time</w:t>
      </w:r>
      <w:r>
        <w:rPr>
          <w:lang w:eastAsia="en-GB"/>
        </w:rPr>
        <w:t>’</w:t>
      </w:r>
      <w:r w:rsidRPr="00A36BC4">
        <w:rPr>
          <w:lang w:eastAsia="en-GB"/>
        </w:rPr>
        <w:t>,</w:t>
      </w:r>
      <w:r>
        <w:rPr>
          <w:lang w:eastAsia="en-GB"/>
        </w:rPr>
        <w:t xml:space="preserve"> </w:t>
      </w:r>
      <w:r w:rsidRPr="00A36BC4">
        <w:rPr>
          <w:lang w:eastAsia="en-GB"/>
        </w:rPr>
        <w:t>signed code</w:t>
      </w:r>
      <w:r>
        <w:rPr>
          <w:lang w:eastAsia="en-GB"/>
        </w:rPr>
        <w:t xml:space="preserve"> </w:t>
      </w:r>
      <w:r w:rsidRPr="00A36BC4">
        <w:rPr>
          <w:lang w:eastAsia="en-GB"/>
        </w:rPr>
        <w:t>is validated to ensure</w:t>
      </w:r>
      <w:r>
        <w:rPr>
          <w:lang w:eastAsia="en-GB"/>
        </w:rPr>
        <w:t xml:space="preserve"> </w:t>
      </w:r>
      <w:r w:rsidRPr="00A36BC4">
        <w:rPr>
          <w:lang w:eastAsia="en-GB"/>
        </w:rPr>
        <w:t xml:space="preserve">its integrity. </w:t>
      </w:r>
      <w:r>
        <w:rPr>
          <w:lang w:eastAsia="en-GB"/>
        </w:rPr>
        <w:t xml:space="preserve"> </w:t>
      </w:r>
      <w:r w:rsidRPr="00A36BC4">
        <w:rPr>
          <w:lang w:eastAsia="en-GB"/>
        </w:rPr>
        <w:t>Should this validation fail</w:t>
      </w:r>
      <w:r>
        <w:rPr>
          <w:lang w:eastAsia="en-GB"/>
        </w:rPr>
        <w:t xml:space="preserve">, </w:t>
      </w:r>
      <w:r w:rsidRPr="00A36BC4">
        <w:rPr>
          <w:lang w:eastAsia="en-GB"/>
        </w:rPr>
        <w:t>the code</w:t>
      </w:r>
      <w:r>
        <w:rPr>
          <w:lang w:eastAsia="en-GB"/>
        </w:rPr>
        <w:t xml:space="preserve"> </w:t>
      </w:r>
      <w:r w:rsidRPr="00A36BC4">
        <w:rPr>
          <w:lang w:eastAsia="en-GB"/>
        </w:rPr>
        <w:t>will not be executed. Failures</w:t>
      </w:r>
      <w:r>
        <w:rPr>
          <w:lang w:eastAsia="en-GB"/>
        </w:rPr>
        <w:t xml:space="preserve"> </w:t>
      </w:r>
      <w:r w:rsidRPr="00A36BC4">
        <w:rPr>
          <w:lang w:eastAsia="en-GB"/>
        </w:rPr>
        <w:t xml:space="preserve">may be due to </w:t>
      </w:r>
      <w:r>
        <w:rPr>
          <w:lang w:eastAsia="en-GB"/>
        </w:rPr>
        <w:t>un</w:t>
      </w:r>
      <w:r w:rsidRPr="00A36BC4">
        <w:rPr>
          <w:lang w:eastAsia="en-GB"/>
        </w:rPr>
        <w:t>authori</w:t>
      </w:r>
      <w:r>
        <w:rPr>
          <w:lang w:eastAsia="en-GB"/>
        </w:rPr>
        <w:t>z</w:t>
      </w:r>
      <w:r w:rsidRPr="00A36BC4">
        <w:rPr>
          <w:lang w:eastAsia="en-GB"/>
        </w:rPr>
        <w:t>ed</w:t>
      </w:r>
      <w:r>
        <w:rPr>
          <w:lang w:eastAsia="en-GB"/>
        </w:rPr>
        <w:t xml:space="preserve"> </w:t>
      </w:r>
      <w:r w:rsidRPr="00A36BC4">
        <w:rPr>
          <w:lang w:eastAsia="en-GB"/>
        </w:rPr>
        <w:t xml:space="preserve">modification of </w:t>
      </w:r>
      <w:r>
        <w:rPr>
          <w:lang w:eastAsia="en-GB"/>
        </w:rPr>
        <w:t xml:space="preserve">the </w:t>
      </w:r>
      <w:r w:rsidR="00EB2089" w:rsidRPr="00A36BC4">
        <w:rPr>
          <w:lang w:eastAsia="en-GB"/>
        </w:rPr>
        <w:t>code but</w:t>
      </w:r>
      <w:r w:rsidRPr="00A36BC4">
        <w:rPr>
          <w:lang w:eastAsia="en-GB"/>
        </w:rPr>
        <w:t xml:space="preserve"> may also be due to expired certificates. Since </w:t>
      </w:r>
      <w:r>
        <w:rPr>
          <w:lang w:eastAsia="en-GB"/>
        </w:rPr>
        <w:t>code signing</w:t>
      </w:r>
      <w:r w:rsidRPr="00A36BC4">
        <w:rPr>
          <w:lang w:eastAsia="en-GB"/>
        </w:rPr>
        <w:t xml:space="preserve"> </w:t>
      </w:r>
      <w:r w:rsidRPr="00A36BC4">
        <w:rPr>
          <w:lang w:eastAsia="en-GB"/>
        </w:rPr>
        <w:lastRenderedPageBreak/>
        <w:t>certificates typically have</w:t>
      </w:r>
      <w:r>
        <w:rPr>
          <w:lang w:eastAsia="en-GB"/>
        </w:rPr>
        <w:t xml:space="preserve"> </w:t>
      </w:r>
      <w:r w:rsidRPr="00A36BC4">
        <w:rPr>
          <w:lang w:eastAsia="en-GB"/>
        </w:rPr>
        <w:t xml:space="preserve">a </w:t>
      </w:r>
      <w:r w:rsidR="00EB2089" w:rsidRPr="00A36BC4">
        <w:rPr>
          <w:lang w:eastAsia="en-GB"/>
        </w:rPr>
        <w:t>1-to-2-year</w:t>
      </w:r>
      <w:r w:rsidRPr="00A36BC4">
        <w:rPr>
          <w:lang w:eastAsia="en-GB"/>
        </w:rPr>
        <w:t xml:space="preserve"> lifetime</w:t>
      </w:r>
      <w:r>
        <w:rPr>
          <w:lang w:eastAsia="en-GB"/>
        </w:rPr>
        <w:t xml:space="preserve"> </w:t>
      </w:r>
      <w:r w:rsidRPr="00A36BC4">
        <w:rPr>
          <w:lang w:eastAsia="en-GB"/>
        </w:rPr>
        <w:t>it is</w:t>
      </w:r>
      <w:r>
        <w:rPr>
          <w:lang w:eastAsia="en-GB"/>
        </w:rPr>
        <w:t xml:space="preserve"> </w:t>
      </w:r>
      <w:r w:rsidRPr="00A36BC4">
        <w:rPr>
          <w:lang w:eastAsia="en-GB"/>
        </w:rPr>
        <w:t>possible that the certificate may expire within the lifetime of the application.</w:t>
      </w:r>
    </w:p>
    <w:p w14:paraId="481B99C3" w14:textId="2498E285" w:rsidR="00A36BC4" w:rsidRDefault="00A36BC4" w:rsidP="00A36BC4">
      <w:pPr>
        <w:jc w:val="both"/>
        <w:rPr>
          <w:lang w:eastAsia="en-GB"/>
        </w:rPr>
      </w:pPr>
      <w:r w:rsidRPr="00A36BC4">
        <w:rPr>
          <w:lang w:eastAsia="en-GB"/>
        </w:rPr>
        <w:t>W</w:t>
      </w:r>
      <w:r>
        <w:rPr>
          <w:lang w:eastAsia="en-GB"/>
        </w:rPr>
        <w:t>h</w:t>
      </w:r>
      <w:r w:rsidRPr="00A36BC4">
        <w:rPr>
          <w:lang w:eastAsia="en-GB"/>
        </w:rPr>
        <w:t>ile this can be addressed</w:t>
      </w:r>
      <w:r>
        <w:rPr>
          <w:lang w:eastAsia="en-GB"/>
        </w:rPr>
        <w:t xml:space="preserve"> </w:t>
      </w:r>
      <w:r w:rsidRPr="00A36BC4">
        <w:rPr>
          <w:lang w:eastAsia="en-GB"/>
        </w:rPr>
        <w:t>by re</w:t>
      </w:r>
      <w:r>
        <w:rPr>
          <w:lang w:eastAsia="en-GB"/>
        </w:rPr>
        <w:t>-</w:t>
      </w:r>
      <w:r w:rsidRPr="00A36BC4">
        <w:rPr>
          <w:lang w:eastAsia="en-GB"/>
        </w:rPr>
        <w:t>signing the code</w:t>
      </w:r>
      <w:r>
        <w:rPr>
          <w:lang w:eastAsia="en-GB"/>
        </w:rPr>
        <w:t xml:space="preserve"> </w:t>
      </w:r>
      <w:r w:rsidRPr="00A36BC4">
        <w:rPr>
          <w:lang w:eastAsia="en-GB"/>
        </w:rPr>
        <w:t>prior to expiry, this would ass</w:t>
      </w:r>
      <w:r>
        <w:rPr>
          <w:lang w:eastAsia="en-GB"/>
        </w:rPr>
        <w:t>um</w:t>
      </w:r>
      <w:r w:rsidRPr="00A36BC4">
        <w:rPr>
          <w:lang w:eastAsia="en-GB"/>
        </w:rPr>
        <w:t>e that the code is downloaded each time,</w:t>
      </w:r>
      <w:r>
        <w:rPr>
          <w:lang w:eastAsia="en-GB"/>
        </w:rPr>
        <w:t xml:space="preserve"> </w:t>
      </w:r>
      <w:r w:rsidRPr="00A36BC4">
        <w:rPr>
          <w:lang w:eastAsia="en-GB"/>
        </w:rPr>
        <w:t>prior</w:t>
      </w:r>
      <w:r>
        <w:rPr>
          <w:lang w:eastAsia="en-GB"/>
        </w:rPr>
        <w:t xml:space="preserve"> </w:t>
      </w:r>
      <w:r w:rsidRPr="00A36BC4">
        <w:rPr>
          <w:lang w:eastAsia="en-GB"/>
        </w:rPr>
        <w:t>to execution</w:t>
      </w:r>
      <w:r>
        <w:rPr>
          <w:lang w:eastAsia="en-GB"/>
        </w:rPr>
        <w:t xml:space="preserve"> or distributed again to all users</w:t>
      </w:r>
      <w:r w:rsidRPr="00A36BC4">
        <w:rPr>
          <w:lang w:eastAsia="en-GB"/>
        </w:rPr>
        <w:t>. Code</w:t>
      </w:r>
      <w:r>
        <w:rPr>
          <w:lang w:eastAsia="en-GB"/>
        </w:rPr>
        <w:t xml:space="preserve"> </w:t>
      </w:r>
      <w:r w:rsidRPr="00A36BC4">
        <w:rPr>
          <w:lang w:eastAsia="en-GB"/>
        </w:rPr>
        <w:t>previously installed</w:t>
      </w:r>
      <w:r>
        <w:rPr>
          <w:lang w:eastAsia="en-GB"/>
        </w:rPr>
        <w:t xml:space="preserve"> </w:t>
      </w:r>
      <w:r w:rsidRPr="00A36BC4">
        <w:rPr>
          <w:lang w:eastAsia="en-GB"/>
        </w:rPr>
        <w:t>or</w:t>
      </w:r>
      <w:r>
        <w:rPr>
          <w:lang w:eastAsia="en-GB"/>
        </w:rPr>
        <w:t xml:space="preserve"> </w:t>
      </w:r>
      <w:r w:rsidRPr="00A36BC4">
        <w:rPr>
          <w:lang w:eastAsia="en-GB"/>
        </w:rPr>
        <w:t>to</w:t>
      </w:r>
      <w:r>
        <w:rPr>
          <w:lang w:eastAsia="en-GB"/>
        </w:rPr>
        <w:t xml:space="preserve"> </w:t>
      </w:r>
      <w:r w:rsidRPr="00A36BC4">
        <w:rPr>
          <w:lang w:eastAsia="en-GB"/>
        </w:rPr>
        <w:t>be</w:t>
      </w:r>
      <w:r>
        <w:rPr>
          <w:lang w:eastAsia="en-GB"/>
        </w:rPr>
        <w:t xml:space="preserve"> </w:t>
      </w:r>
      <w:r w:rsidRPr="00A36BC4">
        <w:rPr>
          <w:lang w:eastAsia="en-GB"/>
        </w:rPr>
        <w:t>installed from old</w:t>
      </w:r>
      <w:r>
        <w:rPr>
          <w:lang w:eastAsia="en-GB"/>
        </w:rPr>
        <w:t xml:space="preserve"> </w:t>
      </w:r>
      <w:r w:rsidRPr="00A36BC4">
        <w:rPr>
          <w:lang w:eastAsia="en-GB"/>
        </w:rPr>
        <w:t>media may fail.</w:t>
      </w:r>
    </w:p>
    <w:p w14:paraId="4BCCA8AE" w14:textId="77777777" w:rsidR="00FF48FB" w:rsidRDefault="00FF48FB" w:rsidP="00A36BC4">
      <w:pPr>
        <w:jc w:val="both"/>
        <w:rPr>
          <w:lang w:eastAsia="en-GB"/>
        </w:rPr>
      </w:pPr>
    </w:p>
    <w:tbl>
      <w:tblPr>
        <w:tblStyle w:val="PlainTable2"/>
        <w:tblW w:w="9356" w:type="dxa"/>
        <w:tblLook w:val="04A0" w:firstRow="1" w:lastRow="0" w:firstColumn="1" w:lastColumn="0" w:noHBand="0" w:noVBand="1"/>
      </w:tblPr>
      <w:tblGrid>
        <w:gridCol w:w="9356"/>
      </w:tblGrid>
      <w:tr w:rsidR="00FF48FB" w:rsidRPr="002028FE" w14:paraId="1FA77ACE"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4A43A1EA" w14:textId="3858CBD7" w:rsidR="00FF48FB" w:rsidRPr="002028FE" w:rsidRDefault="00FF48FB" w:rsidP="00930383">
            <w:pPr>
              <w:jc w:val="both"/>
            </w:pPr>
            <w:r w:rsidRPr="002028FE">
              <w:t xml:space="preserve">Proper key and certificate management processes </w:t>
            </w:r>
            <w:r w:rsidRPr="002028FE">
              <w:rPr>
                <w:b/>
              </w:rPr>
              <w:t>must</w:t>
            </w:r>
            <w:r w:rsidRPr="002028FE">
              <w:t xml:space="preserve"> be defined, in </w:t>
            </w:r>
            <w:proofErr w:type="spellStart"/>
            <w:r w:rsidRPr="002028FE">
              <w:t>accordance</w:t>
            </w:r>
            <w:proofErr w:type="spellEnd"/>
            <w:r w:rsidRPr="002028FE">
              <w:t xml:space="preserve"> </w:t>
            </w:r>
            <w:proofErr w:type="spellStart"/>
            <w:r w:rsidRPr="002028FE">
              <w:t>with</w:t>
            </w:r>
            <w:proofErr w:type="spellEnd"/>
            <w:r w:rsidRPr="002028FE">
              <w:t xml:space="preserve"> </w:t>
            </w:r>
            <w:r w:rsidRPr="002028FE">
              <w:fldChar w:fldCharType="begin"/>
            </w:r>
            <w:r w:rsidRPr="002028FE">
              <w:instrText xml:space="preserve"> REF _Ref156374872 \r \h  \* MERGEFORMAT </w:instrText>
            </w:r>
            <w:r w:rsidRPr="002028FE">
              <w:fldChar w:fldCharType="separate"/>
            </w:r>
            <w:r w:rsidRPr="002028FE">
              <w:t>[1]</w:t>
            </w:r>
            <w:r w:rsidRPr="002028FE">
              <w:fldChar w:fldCharType="end"/>
            </w:r>
            <w:r w:rsidRPr="002028FE">
              <w:t>.</w:t>
            </w:r>
          </w:p>
        </w:tc>
      </w:tr>
      <w:tr w:rsidR="00FF48FB" w:rsidRPr="0037135C" w14:paraId="41CBBB47"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2C367FA6" w14:textId="04F44378" w:rsidR="00FF48FB" w:rsidRPr="00FF48FB" w:rsidRDefault="00FF48FB" w:rsidP="002028FE">
            <w:pPr>
              <w:jc w:val="both"/>
              <w:rPr>
                <w:b w:val="0"/>
                <w:bCs w:val="0"/>
              </w:rPr>
            </w:pPr>
            <w:r w:rsidRPr="00FF48FB">
              <w:rPr>
                <w:b w:val="0"/>
                <w:bCs w:val="0"/>
              </w:rPr>
              <w:t xml:space="preserve">A separate test code signing infrastructure, including separate certificates, to test-sign pre-release builds of software </w:t>
            </w:r>
            <w:r w:rsidRPr="00FF48FB">
              <w:t>must</w:t>
            </w:r>
            <w:r w:rsidRPr="00FF48FB">
              <w:rPr>
                <w:b w:val="0"/>
                <w:bCs w:val="0"/>
              </w:rPr>
              <w:t xml:space="preserve"> be established.</w:t>
            </w:r>
          </w:p>
        </w:tc>
      </w:tr>
    </w:tbl>
    <w:p w14:paraId="60C0FCFD" w14:textId="214725F2" w:rsidR="004D044A" w:rsidRDefault="004D044A" w:rsidP="004D044A">
      <w:pPr>
        <w:pStyle w:val="Heading2"/>
      </w:pPr>
      <w:bookmarkStart w:id="13" w:name="_Toc200706556"/>
      <w:r>
        <w:t>Time Stamping</w:t>
      </w:r>
      <w:bookmarkEnd w:id="13"/>
    </w:p>
    <w:p w14:paraId="373F78D6" w14:textId="19A232CB" w:rsidR="00EB2089" w:rsidRPr="00EB2089" w:rsidRDefault="00EB2089" w:rsidP="00EB2089">
      <w:pPr>
        <w:jc w:val="both"/>
        <w:rPr>
          <w:lang w:eastAsia="en-GB"/>
        </w:rPr>
      </w:pPr>
      <w:r w:rsidRPr="00EB2089">
        <w:rPr>
          <w:lang w:eastAsia="en-GB"/>
        </w:rPr>
        <w:t>Time stamping</w:t>
      </w:r>
      <w:r>
        <w:rPr>
          <w:lang w:eastAsia="en-GB"/>
        </w:rPr>
        <w:t xml:space="preserve"> </w:t>
      </w:r>
      <w:r w:rsidRPr="00EB2089">
        <w:rPr>
          <w:lang w:eastAsia="en-GB"/>
        </w:rPr>
        <w:t>is</w:t>
      </w:r>
      <w:r>
        <w:rPr>
          <w:lang w:eastAsia="en-GB"/>
        </w:rPr>
        <w:t xml:space="preserve"> </w:t>
      </w:r>
      <w:r w:rsidRPr="00EB2089">
        <w:rPr>
          <w:lang w:eastAsia="en-GB"/>
        </w:rPr>
        <w:t>the</w:t>
      </w:r>
      <w:r>
        <w:rPr>
          <w:lang w:eastAsia="en-GB"/>
        </w:rPr>
        <w:t xml:space="preserve"> </w:t>
      </w:r>
      <w:r w:rsidRPr="00EB2089">
        <w:rPr>
          <w:lang w:eastAsia="en-GB"/>
        </w:rPr>
        <w:t>addition</w:t>
      </w:r>
      <w:r>
        <w:rPr>
          <w:lang w:eastAsia="en-GB"/>
        </w:rPr>
        <w:t xml:space="preserve"> </w:t>
      </w:r>
      <w:r w:rsidRPr="00EB2089">
        <w:rPr>
          <w:lang w:eastAsia="en-GB"/>
        </w:rPr>
        <w:t>of</w:t>
      </w:r>
      <w:r>
        <w:rPr>
          <w:lang w:eastAsia="en-GB"/>
        </w:rPr>
        <w:t xml:space="preserve"> </w:t>
      </w:r>
      <w:r w:rsidRPr="00EB2089">
        <w:rPr>
          <w:lang w:eastAsia="en-GB"/>
        </w:rPr>
        <w:t>a trusted time</w:t>
      </w:r>
      <w:r>
        <w:rPr>
          <w:lang w:eastAsia="en-GB"/>
        </w:rPr>
        <w:t xml:space="preserve"> </w:t>
      </w:r>
      <w:r w:rsidRPr="00EB2089">
        <w:rPr>
          <w:lang w:eastAsia="en-GB"/>
        </w:rPr>
        <w:t>to a data object in a manner that</w:t>
      </w:r>
      <w:r>
        <w:rPr>
          <w:lang w:eastAsia="en-GB"/>
        </w:rPr>
        <w:t xml:space="preserve"> </w:t>
      </w:r>
      <w:r w:rsidRPr="00EB2089">
        <w:rPr>
          <w:lang w:eastAsia="en-GB"/>
        </w:rPr>
        <w:t>it cannot be</w:t>
      </w:r>
      <w:r>
        <w:rPr>
          <w:lang w:eastAsia="en-GB"/>
        </w:rPr>
        <w:t xml:space="preserve"> </w:t>
      </w:r>
      <w:r w:rsidRPr="00EB2089">
        <w:rPr>
          <w:lang w:eastAsia="en-GB"/>
        </w:rPr>
        <w:t>altered without detection. The</w:t>
      </w:r>
      <w:r>
        <w:rPr>
          <w:lang w:eastAsia="en-GB"/>
        </w:rPr>
        <w:t xml:space="preserve"> </w:t>
      </w:r>
      <w:r w:rsidRPr="00EB2089">
        <w:rPr>
          <w:lang w:eastAsia="en-GB"/>
        </w:rPr>
        <w:t>addition</w:t>
      </w:r>
      <w:r>
        <w:rPr>
          <w:lang w:eastAsia="en-GB"/>
        </w:rPr>
        <w:t xml:space="preserve"> </w:t>
      </w:r>
      <w:r w:rsidRPr="00EB2089">
        <w:rPr>
          <w:lang w:eastAsia="en-GB"/>
        </w:rPr>
        <w:t>of timestamps to 'signed</w:t>
      </w:r>
      <w:r>
        <w:rPr>
          <w:lang w:eastAsia="en-GB"/>
        </w:rPr>
        <w:t xml:space="preserve"> </w:t>
      </w:r>
      <w:r w:rsidRPr="00EB2089">
        <w:rPr>
          <w:lang w:eastAsia="en-GB"/>
        </w:rPr>
        <w:t>code</w:t>
      </w:r>
      <w:r>
        <w:rPr>
          <w:lang w:eastAsia="en-GB"/>
        </w:rPr>
        <w:t xml:space="preserve"> </w:t>
      </w:r>
      <w:r w:rsidRPr="00EB2089">
        <w:rPr>
          <w:lang w:eastAsia="en-GB"/>
        </w:rPr>
        <w:t>objects' allows the</w:t>
      </w:r>
      <w:r>
        <w:rPr>
          <w:lang w:eastAsia="en-GB"/>
        </w:rPr>
        <w:t xml:space="preserve"> </w:t>
      </w:r>
      <w:r w:rsidRPr="00EB2089">
        <w:rPr>
          <w:lang w:eastAsia="en-GB"/>
        </w:rPr>
        <w:t>verification process to dete</w:t>
      </w:r>
      <w:r>
        <w:rPr>
          <w:lang w:eastAsia="en-GB"/>
        </w:rPr>
        <w:t>rm</w:t>
      </w:r>
      <w:r w:rsidRPr="00EB2089">
        <w:rPr>
          <w:lang w:eastAsia="en-GB"/>
        </w:rPr>
        <w:t>ine</w:t>
      </w:r>
      <w:r>
        <w:rPr>
          <w:lang w:eastAsia="en-GB"/>
        </w:rPr>
        <w:t xml:space="preserve"> </w:t>
      </w:r>
      <w:r w:rsidRPr="00EB2089">
        <w:rPr>
          <w:lang w:eastAsia="en-GB"/>
        </w:rPr>
        <w:t>if the</w:t>
      </w:r>
      <w:r>
        <w:rPr>
          <w:lang w:eastAsia="en-GB"/>
        </w:rPr>
        <w:t xml:space="preserve"> </w:t>
      </w:r>
      <w:r w:rsidRPr="00EB2089">
        <w:rPr>
          <w:lang w:eastAsia="en-GB"/>
        </w:rPr>
        <w:t>code</w:t>
      </w:r>
      <w:r>
        <w:rPr>
          <w:lang w:eastAsia="en-GB"/>
        </w:rPr>
        <w:t xml:space="preserve"> </w:t>
      </w:r>
      <w:r w:rsidRPr="00EB2089">
        <w:rPr>
          <w:lang w:eastAsia="en-GB"/>
        </w:rPr>
        <w:t>signat</w:t>
      </w:r>
      <w:r>
        <w:rPr>
          <w:lang w:eastAsia="en-GB"/>
        </w:rPr>
        <w:t>ur</w:t>
      </w:r>
      <w:r w:rsidRPr="00EB2089">
        <w:rPr>
          <w:lang w:eastAsia="en-GB"/>
        </w:rPr>
        <w:t>e was valid at the time</w:t>
      </w:r>
      <w:r>
        <w:rPr>
          <w:lang w:eastAsia="en-GB"/>
        </w:rPr>
        <w:t xml:space="preserve"> </w:t>
      </w:r>
      <w:r w:rsidRPr="00EB2089">
        <w:rPr>
          <w:lang w:eastAsia="en-GB"/>
        </w:rPr>
        <w:t>it was</w:t>
      </w:r>
      <w:r>
        <w:rPr>
          <w:lang w:eastAsia="en-GB"/>
        </w:rPr>
        <w:t xml:space="preserve"> </w:t>
      </w:r>
      <w:r w:rsidRPr="00EB2089">
        <w:rPr>
          <w:lang w:eastAsia="en-GB"/>
        </w:rPr>
        <w:t>generated, as opposed</w:t>
      </w:r>
      <w:r>
        <w:rPr>
          <w:lang w:eastAsia="en-GB"/>
        </w:rPr>
        <w:t xml:space="preserve"> </w:t>
      </w:r>
      <w:r w:rsidRPr="00EB2089">
        <w:rPr>
          <w:lang w:eastAsia="en-GB"/>
        </w:rPr>
        <w:t>to the time</w:t>
      </w:r>
      <w:r>
        <w:rPr>
          <w:lang w:eastAsia="en-GB"/>
        </w:rPr>
        <w:t xml:space="preserve"> </w:t>
      </w:r>
      <w:r w:rsidRPr="00EB2089">
        <w:rPr>
          <w:lang w:eastAsia="en-GB"/>
        </w:rPr>
        <w:t>it was verified.</w:t>
      </w:r>
    </w:p>
    <w:p w14:paraId="190B80A9" w14:textId="52C7B93E" w:rsidR="00EB2089" w:rsidRPr="00EB2089" w:rsidRDefault="00EB2089" w:rsidP="00EB2089">
      <w:pPr>
        <w:jc w:val="both"/>
        <w:rPr>
          <w:lang w:eastAsia="en-GB"/>
        </w:rPr>
      </w:pPr>
      <w:r w:rsidRPr="00EB2089">
        <w:rPr>
          <w:lang w:eastAsia="en-GB"/>
        </w:rPr>
        <w:t>This has significant advantages in addressing the issues described above. However it has the</w:t>
      </w:r>
      <w:r>
        <w:rPr>
          <w:lang w:eastAsia="en-GB"/>
        </w:rPr>
        <w:t xml:space="preserve"> </w:t>
      </w:r>
      <w:r w:rsidRPr="00EB2089">
        <w:rPr>
          <w:lang w:eastAsia="en-GB"/>
        </w:rPr>
        <w:t>disadvantage of disabling the alert that would inform users that the certificate has expired and any capability to revoke code by CRL or otherwise.</w:t>
      </w:r>
    </w:p>
    <w:p w14:paraId="119226BD" w14:textId="2BA0C419" w:rsidR="004D044A" w:rsidRDefault="00EB2089" w:rsidP="00EB2089">
      <w:pPr>
        <w:jc w:val="both"/>
        <w:rPr>
          <w:lang w:eastAsia="en-GB"/>
        </w:rPr>
      </w:pPr>
      <w:r w:rsidRPr="00EB2089">
        <w:rPr>
          <w:lang w:eastAsia="en-GB"/>
        </w:rPr>
        <w:t>It is reasonable</w:t>
      </w:r>
      <w:r>
        <w:rPr>
          <w:lang w:eastAsia="en-GB"/>
        </w:rPr>
        <w:t xml:space="preserve"> </w:t>
      </w:r>
      <w:r w:rsidRPr="00EB2089">
        <w:rPr>
          <w:lang w:eastAsia="en-GB"/>
        </w:rPr>
        <w:t>to ass</w:t>
      </w:r>
      <w:r>
        <w:rPr>
          <w:lang w:eastAsia="en-GB"/>
        </w:rPr>
        <w:t>um</w:t>
      </w:r>
      <w:r w:rsidRPr="00EB2089">
        <w:rPr>
          <w:lang w:eastAsia="en-GB"/>
        </w:rPr>
        <w:t>e</w:t>
      </w:r>
      <w:r>
        <w:rPr>
          <w:lang w:eastAsia="en-GB"/>
        </w:rPr>
        <w:t xml:space="preserve"> </w:t>
      </w:r>
      <w:r w:rsidRPr="00EB2089">
        <w:rPr>
          <w:lang w:eastAsia="en-GB"/>
        </w:rPr>
        <w:t>that</w:t>
      </w:r>
      <w:r>
        <w:rPr>
          <w:lang w:eastAsia="en-GB"/>
        </w:rPr>
        <w:t xml:space="preserve"> </w:t>
      </w:r>
      <w:r w:rsidRPr="00EB2089">
        <w:rPr>
          <w:lang w:eastAsia="en-GB"/>
        </w:rPr>
        <w:t>code</w:t>
      </w:r>
      <w:r>
        <w:rPr>
          <w:lang w:eastAsia="en-GB"/>
        </w:rPr>
        <w:t xml:space="preserve"> </w:t>
      </w:r>
      <w:r w:rsidRPr="00EB2089">
        <w:rPr>
          <w:lang w:eastAsia="en-GB"/>
        </w:rPr>
        <w:t>developed will have</w:t>
      </w:r>
      <w:r>
        <w:rPr>
          <w:lang w:eastAsia="en-GB"/>
        </w:rPr>
        <w:t xml:space="preserve"> </w:t>
      </w:r>
      <w:r w:rsidRPr="00EB2089">
        <w:rPr>
          <w:lang w:eastAsia="en-GB"/>
        </w:rPr>
        <w:t>bugs discovered over time, which present a security risk. The capability to preclude the execution of this 'obsolete code' would be desirable. By having certificates expire</w:t>
      </w:r>
      <w:r>
        <w:rPr>
          <w:lang w:eastAsia="en-GB"/>
        </w:rPr>
        <w:t xml:space="preserve"> </w:t>
      </w:r>
      <w:r w:rsidRPr="00EB2089">
        <w:rPr>
          <w:lang w:eastAsia="en-GB"/>
        </w:rPr>
        <w:t>after</w:t>
      </w:r>
      <w:r>
        <w:rPr>
          <w:lang w:eastAsia="en-GB"/>
        </w:rPr>
        <w:t xml:space="preserve"> </w:t>
      </w:r>
      <w:r w:rsidRPr="00EB2089">
        <w:rPr>
          <w:lang w:eastAsia="en-GB"/>
        </w:rPr>
        <w:t>a defined time, would facilitate automatic self-revocation of code. ens</w:t>
      </w:r>
      <w:r>
        <w:rPr>
          <w:lang w:eastAsia="en-GB"/>
        </w:rPr>
        <w:t>ur</w:t>
      </w:r>
      <w:r w:rsidRPr="00EB2089">
        <w:rPr>
          <w:lang w:eastAsia="en-GB"/>
        </w:rPr>
        <w:t>ing that only up to date</w:t>
      </w:r>
      <w:r>
        <w:rPr>
          <w:lang w:eastAsia="en-GB"/>
        </w:rPr>
        <w:t xml:space="preserve"> </w:t>
      </w:r>
      <w:r w:rsidRPr="00EB2089">
        <w:rPr>
          <w:lang w:eastAsia="en-GB"/>
        </w:rPr>
        <w:t>code</w:t>
      </w:r>
      <w:r>
        <w:rPr>
          <w:lang w:eastAsia="en-GB"/>
        </w:rPr>
        <w:t xml:space="preserve"> </w:t>
      </w:r>
      <w:r w:rsidRPr="00EB2089">
        <w:rPr>
          <w:lang w:eastAsia="en-GB"/>
        </w:rPr>
        <w:t>is used.</w:t>
      </w:r>
    </w:p>
    <w:p w14:paraId="52476E0B" w14:textId="77777777" w:rsidR="002028FE" w:rsidRDefault="002028FE" w:rsidP="00EB2089">
      <w:pPr>
        <w:jc w:val="both"/>
        <w:rPr>
          <w:lang w:eastAsia="en-GB"/>
        </w:rPr>
      </w:pPr>
    </w:p>
    <w:tbl>
      <w:tblPr>
        <w:tblStyle w:val="PlainTable2"/>
        <w:tblW w:w="9356" w:type="dxa"/>
        <w:tblLook w:val="04A0" w:firstRow="1" w:lastRow="0" w:firstColumn="1" w:lastColumn="0" w:noHBand="0" w:noVBand="1"/>
      </w:tblPr>
      <w:tblGrid>
        <w:gridCol w:w="9356"/>
      </w:tblGrid>
      <w:tr w:rsidR="00FF48FB" w:rsidRPr="002028FE" w14:paraId="1ED8AC48"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68D06C53" w14:textId="2F645D37" w:rsidR="00FF48FB" w:rsidRPr="002028FE" w:rsidRDefault="00FF48FB" w:rsidP="00930383">
            <w:pPr>
              <w:jc w:val="both"/>
            </w:pPr>
            <w:r w:rsidRPr="002028FE">
              <w:t xml:space="preserve">If "time stamping" is used, it </w:t>
            </w:r>
            <w:r w:rsidRPr="002028FE">
              <w:rPr>
                <w:b/>
              </w:rPr>
              <w:t>must</w:t>
            </w:r>
            <w:r w:rsidRPr="002028FE">
              <w:t xml:space="preserve"> be generated using trusted systems and </w:t>
            </w:r>
            <w:r w:rsidRPr="002028FE">
              <w:rPr>
                <w:b/>
              </w:rPr>
              <w:t>should</w:t>
            </w:r>
            <w:r w:rsidRPr="002028FE">
              <w:t xml:space="preserve"> be in compliance with open standards.</w:t>
            </w:r>
          </w:p>
        </w:tc>
      </w:tr>
      <w:tr w:rsidR="00FF48FB" w:rsidRPr="0037135C" w14:paraId="02FCF638"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36D0CAB3" w14:textId="6A09E4FE" w:rsidR="00FF48FB" w:rsidRPr="00FF48FB" w:rsidRDefault="00FF48FB" w:rsidP="00930383">
            <w:pPr>
              <w:jc w:val="both"/>
              <w:rPr>
                <w:b w:val="0"/>
                <w:bCs w:val="0"/>
              </w:rPr>
            </w:pPr>
            <w:r w:rsidRPr="00FF48FB">
              <w:rPr>
                <w:b w:val="0"/>
                <w:bCs w:val="0"/>
              </w:rPr>
              <w:t xml:space="preserve">If "time stamping" is used, a process </w:t>
            </w:r>
            <w:r w:rsidRPr="00FF48FB">
              <w:t>should</w:t>
            </w:r>
            <w:r w:rsidRPr="00FF48FB">
              <w:rPr>
                <w:b w:val="0"/>
                <w:bCs w:val="0"/>
              </w:rPr>
              <w:t xml:space="preserve"> be approved for communicating or enforcing minimum code version usage in the event of a security vulnerability.</w:t>
            </w:r>
          </w:p>
        </w:tc>
      </w:tr>
    </w:tbl>
    <w:p w14:paraId="3A9AEFA6" w14:textId="5D2E6E66" w:rsidR="004D044A" w:rsidRDefault="004D044A" w:rsidP="004D044A">
      <w:pPr>
        <w:pStyle w:val="Heading2"/>
      </w:pPr>
      <w:bookmarkStart w:id="14" w:name="_Toc200706557"/>
      <w:r>
        <w:t>Trust Anchors</w:t>
      </w:r>
      <w:bookmarkEnd w:id="14"/>
    </w:p>
    <w:p w14:paraId="64CE8FAB" w14:textId="4362AE66" w:rsidR="00E319D8" w:rsidRPr="00E319D8" w:rsidRDefault="00E319D8" w:rsidP="00E319D8">
      <w:pPr>
        <w:rPr>
          <w:lang w:eastAsia="en-GB"/>
        </w:rPr>
      </w:pPr>
      <w:r w:rsidRPr="00E319D8">
        <w:rPr>
          <w:lang w:eastAsia="en-GB"/>
        </w:rPr>
        <w:t xml:space="preserve">Signature verification of the code signing certificates </w:t>
      </w:r>
      <w:r w:rsidRPr="00E319D8">
        <w:rPr>
          <w:b/>
          <w:bCs/>
          <w:lang w:eastAsia="en-GB"/>
        </w:rPr>
        <w:t>should</w:t>
      </w:r>
      <w:r w:rsidRPr="00E319D8">
        <w:rPr>
          <w:lang w:eastAsia="en-GB"/>
        </w:rPr>
        <w:t xml:space="preserve"> be validated up to the point of a trust anchor (</w:t>
      </w:r>
      <w:r>
        <w:rPr>
          <w:lang w:eastAsia="en-GB"/>
        </w:rPr>
        <w:t>R</w:t>
      </w:r>
      <w:r w:rsidRPr="00E319D8">
        <w:rPr>
          <w:lang w:eastAsia="en-GB"/>
        </w:rPr>
        <w:t>oot CA).</w:t>
      </w:r>
    </w:p>
    <w:p w14:paraId="25D1C5E8" w14:textId="3E333EE7" w:rsidR="004D044A" w:rsidRDefault="00E319D8" w:rsidP="00E319D8">
      <w:pPr>
        <w:rPr>
          <w:lang w:eastAsia="en-GB"/>
        </w:rPr>
      </w:pPr>
      <w:r w:rsidRPr="00E319D8">
        <w:rPr>
          <w:lang w:eastAsia="en-GB"/>
        </w:rPr>
        <w:t>Initial</w:t>
      </w:r>
      <w:r>
        <w:rPr>
          <w:lang w:eastAsia="en-GB"/>
        </w:rPr>
        <w:t xml:space="preserve"> </w:t>
      </w:r>
      <w:r w:rsidRPr="00E319D8">
        <w:rPr>
          <w:lang w:eastAsia="en-GB"/>
        </w:rPr>
        <w:t>installation of code</w:t>
      </w:r>
      <w:r>
        <w:rPr>
          <w:lang w:eastAsia="en-GB"/>
        </w:rPr>
        <w:t xml:space="preserve"> </w:t>
      </w:r>
      <w:r w:rsidRPr="00E319D8">
        <w:rPr>
          <w:lang w:eastAsia="en-GB"/>
        </w:rPr>
        <w:t>could</w:t>
      </w:r>
      <w:r>
        <w:rPr>
          <w:lang w:eastAsia="en-GB"/>
        </w:rPr>
        <w:t xml:space="preserve"> </w:t>
      </w:r>
      <w:r w:rsidRPr="00E319D8">
        <w:rPr>
          <w:lang w:eastAsia="en-GB"/>
        </w:rPr>
        <w:t>be</w:t>
      </w:r>
      <w:r>
        <w:rPr>
          <w:lang w:eastAsia="en-GB"/>
        </w:rPr>
        <w:t xml:space="preserve"> </w:t>
      </w:r>
      <w:r w:rsidRPr="00E319D8">
        <w:rPr>
          <w:lang w:eastAsia="en-GB"/>
        </w:rPr>
        <w:t>used to install the</w:t>
      </w:r>
      <w:r>
        <w:rPr>
          <w:lang w:eastAsia="en-GB"/>
        </w:rPr>
        <w:t xml:space="preserve"> </w:t>
      </w:r>
      <w:r w:rsidRPr="00E319D8">
        <w:rPr>
          <w:lang w:eastAsia="en-GB"/>
        </w:rPr>
        <w:t>trust anchors; however this would not provide an independent means to verify the trust in the code</w:t>
      </w:r>
      <w:r>
        <w:rPr>
          <w:lang w:eastAsia="en-GB"/>
        </w:rPr>
        <w:t xml:space="preserve"> </w:t>
      </w:r>
      <w:r w:rsidRPr="00E319D8">
        <w:rPr>
          <w:lang w:eastAsia="en-GB"/>
        </w:rPr>
        <w:t>since</w:t>
      </w:r>
      <w:r>
        <w:rPr>
          <w:lang w:eastAsia="en-GB"/>
        </w:rPr>
        <w:t xml:space="preserve"> </w:t>
      </w:r>
      <w:r w:rsidRPr="00E319D8">
        <w:rPr>
          <w:lang w:eastAsia="en-GB"/>
        </w:rPr>
        <w:t>the</w:t>
      </w:r>
      <w:r>
        <w:rPr>
          <w:lang w:eastAsia="en-GB"/>
        </w:rPr>
        <w:t xml:space="preserve"> </w:t>
      </w:r>
      <w:r w:rsidRPr="00E319D8">
        <w:rPr>
          <w:lang w:eastAsia="en-GB"/>
        </w:rPr>
        <w:t>code could</w:t>
      </w:r>
      <w:r>
        <w:rPr>
          <w:lang w:eastAsia="en-GB"/>
        </w:rPr>
        <w:t xml:space="preserve"> </w:t>
      </w:r>
      <w:r w:rsidRPr="00E319D8">
        <w:rPr>
          <w:lang w:eastAsia="en-GB"/>
        </w:rPr>
        <w:t>have</w:t>
      </w:r>
      <w:r>
        <w:rPr>
          <w:lang w:eastAsia="en-GB"/>
        </w:rPr>
        <w:t xml:space="preserve"> </w:t>
      </w:r>
      <w:r w:rsidRPr="00E319D8">
        <w:rPr>
          <w:lang w:eastAsia="en-GB"/>
        </w:rPr>
        <w:t>been signed with a</w:t>
      </w:r>
      <w:r>
        <w:rPr>
          <w:lang w:eastAsia="en-GB"/>
        </w:rPr>
        <w:t>n un</w:t>
      </w:r>
      <w:r w:rsidRPr="00E319D8">
        <w:rPr>
          <w:lang w:eastAsia="en-GB"/>
        </w:rPr>
        <w:t>authori</w:t>
      </w:r>
      <w:r>
        <w:rPr>
          <w:lang w:eastAsia="en-GB"/>
        </w:rPr>
        <w:t>z</w:t>
      </w:r>
      <w:r w:rsidRPr="00E319D8">
        <w:rPr>
          <w:lang w:eastAsia="en-GB"/>
        </w:rPr>
        <w:t>ed</w:t>
      </w:r>
      <w:r>
        <w:rPr>
          <w:lang w:eastAsia="en-GB"/>
        </w:rPr>
        <w:t xml:space="preserve"> </w:t>
      </w:r>
      <w:r w:rsidRPr="00E319D8">
        <w:rPr>
          <w:lang w:eastAsia="en-GB"/>
        </w:rPr>
        <w:t xml:space="preserve">key, </w:t>
      </w:r>
      <w:r>
        <w:rPr>
          <w:lang w:eastAsia="en-GB"/>
        </w:rPr>
        <w:t>w</w:t>
      </w:r>
      <w:r w:rsidRPr="00E319D8">
        <w:rPr>
          <w:lang w:eastAsia="en-GB"/>
        </w:rPr>
        <w:t>hose</w:t>
      </w:r>
      <w:r>
        <w:rPr>
          <w:lang w:eastAsia="en-GB"/>
        </w:rPr>
        <w:t xml:space="preserve"> </w:t>
      </w:r>
      <w:r w:rsidRPr="00E319D8">
        <w:rPr>
          <w:lang w:eastAsia="en-GB"/>
        </w:rPr>
        <w:t>certificate</w:t>
      </w:r>
      <w:r>
        <w:rPr>
          <w:lang w:eastAsia="en-GB"/>
        </w:rPr>
        <w:t xml:space="preserve"> </w:t>
      </w:r>
      <w:r w:rsidRPr="00E319D8">
        <w:rPr>
          <w:lang w:eastAsia="en-GB"/>
        </w:rPr>
        <w:t>is issued from an authori</w:t>
      </w:r>
      <w:r>
        <w:rPr>
          <w:lang w:eastAsia="en-GB"/>
        </w:rPr>
        <w:t>z</w:t>
      </w:r>
      <w:r w:rsidRPr="00E319D8">
        <w:rPr>
          <w:lang w:eastAsia="en-GB"/>
        </w:rPr>
        <w:t>ed CA, which could</w:t>
      </w:r>
      <w:r>
        <w:rPr>
          <w:lang w:eastAsia="en-GB"/>
        </w:rPr>
        <w:t xml:space="preserve"> </w:t>
      </w:r>
      <w:r w:rsidRPr="00E319D8">
        <w:rPr>
          <w:lang w:eastAsia="en-GB"/>
        </w:rPr>
        <w:t>be</w:t>
      </w:r>
      <w:r>
        <w:rPr>
          <w:lang w:eastAsia="en-GB"/>
        </w:rPr>
        <w:t xml:space="preserve"> </w:t>
      </w:r>
      <w:r w:rsidRPr="00E319D8">
        <w:rPr>
          <w:lang w:eastAsia="en-GB"/>
        </w:rPr>
        <w:t>included within the</w:t>
      </w:r>
      <w:r>
        <w:rPr>
          <w:lang w:eastAsia="en-GB"/>
        </w:rPr>
        <w:t xml:space="preserve"> </w:t>
      </w:r>
      <w:r w:rsidRPr="00E319D8">
        <w:rPr>
          <w:lang w:eastAsia="en-GB"/>
        </w:rPr>
        <w:t>package. The</w:t>
      </w:r>
      <w:r>
        <w:rPr>
          <w:lang w:eastAsia="en-GB"/>
        </w:rPr>
        <w:t xml:space="preserve"> </w:t>
      </w:r>
      <w:r w:rsidRPr="00E319D8">
        <w:rPr>
          <w:lang w:eastAsia="en-GB"/>
        </w:rPr>
        <w:t>trust anchor should</w:t>
      </w:r>
      <w:r>
        <w:rPr>
          <w:lang w:eastAsia="en-GB"/>
        </w:rPr>
        <w:t xml:space="preserve"> </w:t>
      </w:r>
      <w:r w:rsidRPr="00E319D8">
        <w:rPr>
          <w:lang w:eastAsia="en-GB"/>
        </w:rPr>
        <w:t>therefore be obtained using a means</w:t>
      </w:r>
      <w:r>
        <w:rPr>
          <w:lang w:eastAsia="en-GB"/>
        </w:rPr>
        <w:t xml:space="preserve"> </w:t>
      </w:r>
      <w:r w:rsidRPr="00E319D8">
        <w:rPr>
          <w:lang w:eastAsia="en-GB"/>
        </w:rPr>
        <w:t>independent of the code distribution.</w:t>
      </w:r>
    </w:p>
    <w:p w14:paraId="02595918" w14:textId="77777777" w:rsidR="002028FE" w:rsidRDefault="002028FE" w:rsidP="00E319D8">
      <w:pPr>
        <w:rPr>
          <w:lang w:eastAsia="en-GB"/>
        </w:rPr>
      </w:pPr>
    </w:p>
    <w:tbl>
      <w:tblPr>
        <w:tblStyle w:val="PlainTable2"/>
        <w:tblW w:w="9356" w:type="dxa"/>
        <w:tblLook w:val="04A0" w:firstRow="1" w:lastRow="0" w:firstColumn="1" w:lastColumn="0" w:noHBand="0" w:noVBand="1"/>
      </w:tblPr>
      <w:tblGrid>
        <w:gridCol w:w="9356"/>
      </w:tblGrid>
      <w:tr w:rsidR="00FF48FB" w:rsidRPr="002028FE" w14:paraId="0A0DF7E3"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5B2087FE" w14:textId="3DDC2180" w:rsidR="00FF48FB" w:rsidRPr="002028FE" w:rsidRDefault="00FF48FB" w:rsidP="00930383">
            <w:pPr>
              <w:jc w:val="both"/>
            </w:pPr>
            <w:r w:rsidRPr="002028FE">
              <w:t xml:space="preserve">Trust anchors </w:t>
            </w:r>
            <w:r w:rsidRPr="002028FE">
              <w:rPr>
                <w:b/>
              </w:rPr>
              <w:t xml:space="preserve">should not </w:t>
            </w:r>
            <w:r w:rsidRPr="002028FE">
              <w:t>be distributed within the same package as the signed code.</w:t>
            </w:r>
          </w:p>
        </w:tc>
      </w:tr>
      <w:tr w:rsidR="00FF48FB" w:rsidRPr="002028FE" w14:paraId="3FD285F1"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3A5090DF" w14:textId="1984C3D2" w:rsidR="00FF48FB" w:rsidRPr="00FF48FB" w:rsidRDefault="00FF48FB" w:rsidP="002028FE">
            <w:pPr>
              <w:jc w:val="both"/>
              <w:rPr>
                <w:b w:val="0"/>
                <w:bCs w:val="0"/>
              </w:rPr>
            </w:pPr>
            <w:r w:rsidRPr="00FF48FB">
              <w:rPr>
                <w:b w:val="0"/>
                <w:bCs w:val="0"/>
              </w:rPr>
              <w:lastRenderedPageBreak/>
              <w:t xml:space="preserve">Test certificates </w:t>
            </w:r>
            <w:r w:rsidRPr="00FF48FB">
              <w:t>must</w:t>
            </w:r>
            <w:r w:rsidRPr="00FF48FB">
              <w:rPr>
                <w:b w:val="0"/>
                <w:bCs w:val="0"/>
              </w:rPr>
              <w:t xml:space="preserve"> chain to a completely different root certificate than the root certificate that is used to sign publicly released products; this precaution helps ensure that test certificates are trusted only within the intended test environment.</w:t>
            </w:r>
          </w:p>
        </w:tc>
      </w:tr>
      <w:tr w:rsidR="00FF48FB" w:rsidRPr="002028FE" w14:paraId="7FCF7B50" w14:textId="77777777" w:rsidTr="00FF48FB">
        <w:tc>
          <w:tcPr>
            <w:cnfStyle w:val="001000000000" w:firstRow="0" w:lastRow="0" w:firstColumn="1" w:lastColumn="0" w:oddVBand="0" w:evenVBand="0" w:oddHBand="0" w:evenHBand="0" w:firstRowFirstColumn="0" w:firstRowLastColumn="0" w:lastRowFirstColumn="0" w:lastRowLastColumn="0"/>
            <w:tcW w:w="9356" w:type="dxa"/>
          </w:tcPr>
          <w:p w14:paraId="4A74D9AC" w14:textId="455B73A0" w:rsidR="00FF48FB" w:rsidRPr="00FF48FB" w:rsidRDefault="00FF48FB" w:rsidP="00930383">
            <w:pPr>
              <w:jc w:val="both"/>
              <w:rPr>
                <w:b w:val="0"/>
                <w:bCs w:val="0"/>
              </w:rPr>
            </w:pPr>
            <w:r w:rsidRPr="00FF48FB">
              <w:rPr>
                <w:b w:val="0"/>
                <w:bCs w:val="0"/>
              </w:rPr>
              <w:t xml:space="preserve">Code verification </w:t>
            </w:r>
            <w:r w:rsidRPr="00FF48FB">
              <w:t>must</w:t>
            </w:r>
            <w:r w:rsidRPr="00FF48FB">
              <w:rPr>
                <w:b w:val="0"/>
                <w:bCs w:val="0"/>
              </w:rPr>
              <w:t xml:space="preserve"> be capable of validating signatures within a multilayer PKI.</w:t>
            </w:r>
          </w:p>
        </w:tc>
      </w:tr>
      <w:tr w:rsidR="00FF48FB" w:rsidRPr="0037135C" w14:paraId="0291CF83"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2B69BDE0" w14:textId="42BB3A14" w:rsidR="00FF48FB" w:rsidRPr="00FF48FB" w:rsidRDefault="00FF48FB" w:rsidP="00930383">
            <w:pPr>
              <w:jc w:val="both"/>
              <w:rPr>
                <w:b w:val="0"/>
                <w:bCs w:val="0"/>
              </w:rPr>
            </w:pPr>
            <w:r w:rsidRPr="00FF48FB">
              <w:rPr>
                <w:b w:val="0"/>
                <w:bCs w:val="0"/>
              </w:rPr>
              <w:t xml:space="preserve">Internal corporate PKI </w:t>
            </w:r>
            <w:r w:rsidRPr="00FF48FB">
              <w:t>should</w:t>
            </w:r>
            <w:r w:rsidRPr="00FF48FB">
              <w:rPr>
                <w:b w:val="0"/>
                <w:bCs w:val="0"/>
              </w:rPr>
              <w:t xml:space="preserve"> be selected to provide a code-signing certificate for code to be executed only within internal infrastructure. This provides more granularity of policy control and key management.</w:t>
            </w:r>
          </w:p>
          <w:p w14:paraId="7B979DE8" w14:textId="0FB261EA" w:rsidR="00FF48FB" w:rsidRPr="00FF48FB" w:rsidRDefault="00FF48FB" w:rsidP="00930383">
            <w:pPr>
              <w:jc w:val="both"/>
              <w:rPr>
                <w:b w:val="0"/>
                <w:bCs w:val="0"/>
                <w:i/>
                <w:iCs/>
              </w:rPr>
            </w:pPr>
            <w:r w:rsidRPr="00FF48FB">
              <w:rPr>
                <w:b w:val="0"/>
                <w:bCs w:val="0"/>
                <w:i/>
                <w:iCs/>
              </w:rPr>
              <w:t>The choice of which PKI to use is based on the scope of both the code signer and all users of the code. Ideally the selected PKI should have its trust anchor already installed within the target operating platforms and should have issuing policies compatible with the intended use.</w:t>
            </w:r>
          </w:p>
        </w:tc>
      </w:tr>
    </w:tbl>
    <w:p w14:paraId="163BDDDA" w14:textId="698A6984" w:rsidR="004D044A" w:rsidRDefault="004D044A" w:rsidP="004D044A">
      <w:pPr>
        <w:pStyle w:val="Heading2"/>
      </w:pPr>
      <w:bookmarkStart w:id="15" w:name="_Toc200706558"/>
      <w:r>
        <w:t>Key Management</w:t>
      </w:r>
      <w:bookmarkEnd w:id="15"/>
    </w:p>
    <w:p w14:paraId="7B56269F" w14:textId="06A2D30B" w:rsidR="00351822" w:rsidRPr="00351822" w:rsidRDefault="00351822" w:rsidP="00050F89">
      <w:pPr>
        <w:jc w:val="both"/>
        <w:rPr>
          <w:lang w:eastAsia="en-GB"/>
        </w:rPr>
      </w:pPr>
      <w:r w:rsidRPr="00351822">
        <w:rPr>
          <w:lang w:eastAsia="en-GB"/>
        </w:rPr>
        <w:t>Unauthorized access</w:t>
      </w:r>
      <w:r>
        <w:rPr>
          <w:lang w:eastAsia="en-GB"/>
        </w:rPr>
        <w:t xml:space="preserve"> </w:t>
      </w:r>
      <w:r w:rsidRPr="00351822">
        <w:rPr>
          <w:lang w:eastAsia="en-GB"/>
        </w:rPr>
        <w:t>to an approved code</w:t>
      </w:r>
      <w:r>
        <w:rPr>
          <w:lang w:eastAsia="en-GB"/>
        </w:rPr>
        <w:t xml:space="preserve"> </w:t>
      </w:r>
      <w:r w:rsidRPr="00351822">
        <w:rPr>
          <w:lang w:eastAsia="en-GB"/>
        </w:rPr>
        <w:t>signing</w:t>
      </w:r>
      <w:r>
        <w:rPr>
          <w:lang w:eastAsia="en-GB"/>
        </w:rPr>
        <w:t xml:space="preserve"> </w:t>
      </w:r>
      <w:r w:rsidRPr="00351822">
        <w:rPr>
          <w:lang w:eastAsia="en-GB"/>
        </w:rPr>
        <w:t>key presents the</w:t>
      </w:r>
      <w:r>
        <w:rPr>
          <w:lang w:eastAsia="en-GB"/>
        </w:rPr>
        <w:t xml:space="preserve"> </w:t>
      </w:r>
      <w:r w:rsidRPr="00351822">
        <w:rPr>
          <w:lang w:eastAsia="en-GB"/>
        </w:rPr>
        <w:t>risk that</w:t>
      </w:r>
      <w:r>
        <w:rPr>
          <w:lang w:eastAsia="en-GB"/>
        </w:rPr>
        <w:t xml:space="preserve"> un</w:t>
      </w:r>
      <w:r w:rsidRPr="00351822">
        <w:rPr>
          <w:lang w:eastAsia="en-GB"/>
        </w:rPr>
        <w:t>authori</w:t>
      </w:r>
      <w:r>
        <w:rPr>
          <w:lang w:eastAsia="en-GB"/>
        </w:rPr>
        <w:t>z</w:t>
      </w:r>
      <w:r w:rsidRPr="00351822">
        <w:rPr>
          <w:lang w:eastAsia="en-GB"/>
        </w:rPr>
        <w:t>ed code</w:t>
      </w:r>
      <w:r>
        <w:rPr>
          <w:lang w:eastAsia="en-GB"/>
        </w:rPr>
        <w:t xml:space="preserve"> </w:t>
      </w:r>
      <w:r w:rsidRPr="00351822">
        <w:rPr>
          <w:lang w:eastAsia="en-GB"/>
        </w:rPr>
        <w:t>may be approved</w:t>
      </w:r>
      <w:r>
        <w:rPr>
          <w:lang w:eastAsia="en-GB"/>
        </w:rPr>
        <w:t>, signed</w:t>
      </w:r>
      <w:r w:rsidRPr="00351822">
        <w:rPr>
          <w:lang w:eastAsia="en-GB"/>
        </w:rPr>
        <w:t xml:space="preserve"> and introduced</w:t>
      </w:r>
      <w:r>
        <w:rPr>
          <w:lang w:eastAsia="en-GB"/>
        </w:rPr>
        <w:t xml:space="preserve"> </w:t>
      </w:r>
      <w:r w:rsidRPr="00351822">
        <w:rPr>
          <w:lang w:eastAsia="en-GB"/>
        </w:rPr>
        <w:t>into production systems, resulting or facilitating a fraudulent action.</w:t>
      </w:r>
    </w:p>
    <w:p w14:paraId="1F1B6D82" w14:textId="00C9A868" w:rsidR="004D044A" w:rsidRDefault="00351822" w:rsidP="00050F89">
      <w:pPr>
        <w:jc w:val="both"/>
        <w:rPr>
          <w:lang w:eastAsia="en-GB"/>
        </w:rPr>
      </w:pPr>
      <w:r w:rsidRPr="00351822">
        <w:rPr>
          <w:lang w:eastAsia="en-GB"/>
        </w:rPr>
        <w:t>Holding specific individuals to account as opposed to a shared functional use of the signing</w:t>
      </w:r>
      <w:r>
        <w:rPr>
          <w:lang w:eastAsia="en-GB"/>
        </w:rPr>
        <w:t xml:space="preserve"> </w:t>
      </w:r>
      <w:r w:rsidRPr="00351822">
        <w:rPr>
          <w:lang w:eastAsia="en-GB"/>
        </w:rPr>
        <w:t>key is preferred. There</w:t>
      </w:r>
      <w:r>
        <w:rPr>
          <w:lang w:eastAsia="en-GB"/>
        </w:rPr>
        <w:t xml:space="preserve"> </w:t>
      </w:r>
      <w:r w:rsidRPr="00351822">
        <w:rPr>
          <w:lang w:eastAsia="en-GB"/>
        </w:rPr>
        <w:t>may be</w:t>
      </w:r>
      <w:r>
        <w:rPr>
          <w:lang w:eastAsia="en-GB"/>
        </w:rPr>
        <w:t xml:space="preserve"> many</w:t>
      </w:r>
      <w:r w:rsidRPr="00351822">
        <w:rPr>
          <w:lang w:eastAsia="en-GB"/>
        </w:rPr>
        <w:t xml:space="preserve"> approved certificates</w:t>
      </w:r>
      <w:r>
        <w:rPr>
          <w:lang w:eastAsia="en-GB"/>
        </w:rPr>
        <w:t xml:space="preserve"> </w:t>
      </w:r>
      <w:r w:rsidRPr="00351822">
        <w:rPr>
          <w:lang w:eastAsia="en-GB"/>
        </w:rPr>
        <w:t>in use</w:t>
      </w:r>
      <w:r>
        <w:rPr>
          <w:lang w:eastAsia="en-GB"/>
        </w:rPr>
        <w:t xml:space="preserve"> </w:t>
      </w:r>
      <w:r w:rsidRPr="00351822">
        <w:rPr>
          <w:lang w:eastAsia="en-GB"/>
        </w:rPr>
        <w:t>and code</w:t>
      </w:r>
      <w:r>
        <w:rPr>
          <w:lang w:eastAsia="en-GB"/>
        </w:rPr>
        <w:t xml:space="preserve"> </w:t>
      </w:r>
      <w:r w:rsidRPr="00351822">
        <w:rPr>
          <w:lang w:eastAsia="en-GB"/>
        </w:rPr>
        <w:t>need only be</w:t>
      </w:r>
      <w:r>
        <w:rPr>
          <w:lang w:eastAsia="en-GB"/>
        </w:rPr>
        <w:t xml:space="preserve"> </w:t>
      </w:r>
      <w:r w:rsidRPr="00351822">
        <w:rPr>
          <w:lang w:eastAsia="en-GB"/>
        </w:rPr>
        <w:t>signed by one</w:t>
      </w:r>
      <w:r>
        <w:rPr>
          <w:lang w:eastAsia="en-GB"/>
        </w:rPr>
        <w:t xml:space="preserve"> </w:t>
      </w:r>
      <w:r w:rsidRPr="00351822">
        <w:rPr>
          <w:lang w:eastAsia="en-GB"/>
        </w:rPr>
        <w:t>of the</w:t>
      </w:r>
      <w:r>
        <w:rPr>
          <w:lang w:eastAsia="en-GB"/>
        </w:rPr>
        <w:t xml:space="preserve"> </w:t>
      </w:r>
      <w:r w:rsidRPr="00351822">
        <w:rPr>
          <w:lang w:eastAsia="en-GB"/>
        </w:rPr>
        <w:t>set</w:t>
      </w:r>
      <w:r w:rsidR="00285D74">
        <w:rPr>
          <w:lang w:eastAsia="en-GB"/>
        </w:rPr>
        <w:t>s</w:t>
      </w:r>
      <w:r w:rsidRPr="00351822">
        <w:rPr>
          <w:lang w:eastAsia="en-GB"/>
        </w:rPr>
        <w:t xml:space="preserve"> of approved keys to be valid.</w:t>
      </w:r>
    </w:p>
    <w:p w14:paraId="55B80FBE" w14:textId="77777777" w:rsidR="002028FE" w:rsidRDefault="002028FE" w:rsidP="00050F89">
      <w:pPr>
        <w:jc w:val="both"/>
        <w:rPr>
          <w:lang w:eastAsia="en-GB"/>
        </w:rPr>
      </w:pPr>
    </w:p>
    <w:tbl>
      <w:tblPr>
        <w:tblStyle w:val="PlainTable2"/>
        <w:tblW w:w="9356" w:type="dxa"/>
        <w:tblLook w:val="04A0" w:firstRow="1" w:lastRow="0" w:firstColumn="1" w:lastColumn="0" w:noHBand="0" w:noVBand="1"/>
      </w:tblPr>
      <w:tblGrid>
        <w:gridCol w:w="9356"/>
      </w:tblGrid>
      <w:tr w:rsidR="00FF48FB" w:rsidRPr="002028FE" w14:paraId="2E3FFF4F" w14:textId="77777777" w:rsidTr="00FF4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67B5385C" w14:textId="40711D5E" w:rsidR="00FF48FB" w:rsidRPr="002028FE" w:rsidRDefault="00FF48FB" w:rsidP="00050F89">
            <w:pPr>
              <w:jc w:val="both"/>
            </w:pPr>
            <w:r w:rsidRPr="002028FE">
              <w:t xml:space="preserve">Signing keys </w:t>
            </w:r>
            <w:r w:rsidRPr="002028FE">
              <w:rPr>
                <w:b/>
              </w:rPr>
              <w:t xml:space="preserve">must </w:t>
            </w:r>
            <w:r w:rsidRPr="002028FE">
              <w:t>be protected such that they can only be used by authorized individuals.</w:t>
            </w:r>
          </w:p>
        </w:tc>
      </w:tr>
      <w:tr w:rsidR="00FF48FB" w:rsidRPr="002028FE" w14:paraId="280B66DC"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6B68A193" w14:textId="56732902" w:rsidR="00FF48FB" w:rsidRPr="00FF48FB" w:rsidRDefault="00FF48FB" w:rsidP="00050F89">
            <w:pPr>
              <w:jc w:val="both"/>
              <w:rPr>
                <w:b w:val="0"/>
                <w:bCs w:val="0"/>
              </w:rPr>
            </w:pPr>
            <w:r w:rsidRPr="00FF48FB">
              <w:rPr>
                <w:b w:val="0"/>
                <w:bCs w:val="0"/>
              </w:rPr>
              <w:t xml:space="preserve">Mechanisms </w:t>
            </w:r>
            <w:r w:rsidRPr="00FF48FB">
              <w:t>must</w:t>
            </w:r>
            <w:r w:rsidRPr="00FF48FB">
              <w:rPr>
                <w:b w:val="0"/>
                <w:bCs w:val="0"/>
              </w:rPr>
              <w:t xml:space="preserve"> be deployed to identify the employee who signed code. (Individual certificates could be issued to each authorized user, certificates should be anonymized).</w:t>
            </w:r>
          </w:p>
        </w:tc>
      </w:tr>
      <w:tr w:rsidR="00FF48FB" w:rsidRPr="002028FE" w14:paraId="078C973E" w14:textId="77777777" w:rsidTr="00FF48FB">
        <w:tc>
          <w:tcPr>
            <w:cnfStyle w:val="001000000000" w:firstRow="0" w:lastRow="0" w:firstColumn="1" w:lastColumn="0" w:oddVBand="0" w:evenVBand="0" w:oddHBand="0" w:evenHBand="0" w:firstRowFirstColumn="0" w:firstRowLastColumn="0" w:lastRowFirstColumn="0" w:lastRowLastColumn="0"/>
            <w:tcW w:w="9356" w:type="dxa"/>
          </w:tcPr>
          <w:p w14:paraId="3056A88B" w14:textId="77777777" w:rsidR="00FF48FB" w:rsidRPr="00FF48FB" w:rsidRDefault="00FF48FB" w:rsidP="00050F89">
            <w:pPr>
              <w:jc w:val="both"/>
              <w:rPr>
                <w:b w:val="0"/>
                <w:bCs w:val="0"/>
              </w:rPr>
            </w:pPr>
            <w:r w:rsidRPr="00FF48FB">
              <w:rPr>
                <w:b w:val="0"/>
                <w:bCs w:val="0"/>
              </w:rPr>
              <w:t xml:space="preserve">Production signing keys </w:t>
            </w:r>
            <w:r w:rsidRPr="00FF48FB">
              <w:t>must</w:t>
            </w:r>
            <w:r w:rsidRPr="00FF48FB">
              <w:rPr>
                <w:b w:val="0"/>
                <w:bCs w:val="0"/>
              </w:rPr>
              <w:t xml:space="preserve"> not be used for non-production code</w:t>
            </w:r>
          </w:p>
        </w:tc>
      </w:tr>
      <w:tr w:rsidR="00FF48FB" w:rsidRPr="0037135C" w14:paraId="78C1368B" w14:textId="77777777" w:rsidTr="00FF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17357474" w14:textId="7EA538BE" w:rsidR="00FF48FB" w:rsidRPr="00FF48FB" w:rsidRDefault="00FF48FB" w:rsidP="00050F89">
            <w:pPr>
              <w:jc w:val="both"/>
              <w:rPr>
                <w:b w:val="0"/>
                <w:bCs w:val="0"/>
              </w:rPr>
            </w:pPr>
            <w:r w:rsidRPr="00FF48FB">
              <w:rPr>
                <w:b w:val="0"/>
                <w:bCs w:val="0"/>
              </w:rPr>
              <w:t xml:space="preserve">Code signing keys </w:t>
            </w:r>
            <w:r w:rsidRPr="00FF48FB">
              <w:t>must</w:t>
            </w:r>
            <w:r w:rsidRPr="00FF48FB">
              <w:rPr>
                <w:b w:val="0"/>
                <w:bCs w:val="0"/>
              </w:rPr>
              <w:t xml:space="preserve"> be stored and used from within approved hardware devices (Smartcard or HSM), where practicable, application access to these devices should be in compliance with industry standard interfaces (PKCS#11).</w:t>
            </w:r>
          </w:p>
        </w:tc>
      </w:tr>
    </w:tbl>
    <w:p w14:paraId="4879B680" w14:textId="0E67E449" w:rsidR="005829E4" w:rsidRDefault="00E42682" w:rsidP="00E42682">
      <w:pPr>
        <w:pStyle w:val="Heading1"/>
        <w:rPr>
          <w:lang w:eastAsia="en-GB"/>
        </w:rPr>
      </w:pPr>
      <w:bookmarkStart w:id="16" w:name="_Toc200706559"/>
      <w:r>
        <w:rPr>
          <w:lang w:eastAsia="en-GB"/>
        </w:rPr>
        <w:lastRenderedPageBreak/>
        <w:t>Glossary</w:t>
      </w:r>
      <w:bookmarkEnd w:id="16"/>
    </w:p>
    <w:tbl>
      <w:tblPr>
        <w:tblStyle w:val="Style5"/>
        <w:tblW w:w="9172" w:type="dxa"/>
        <w:tblLook w:val="04A0" w:firstRow="1" w:lastRow="0" w:firstColumn="1" w:lastColumn="0" w:noHBand="0" w:noVBand="1"/>
      </w:tblPr>
      <w:tblGrid>
        <w:gridCol w:w="1134"/>
        <w:gridCol w:w="7903"/>
        <w:gridCol w:w="135"/>
      </w:tblGrid>
      <w:tr w:rsidR="00E42682" w:rsidRPr="00E42682" w14:paraId="7F262590" w14:textId="77777777" w:rsidTr="00FF48FB">
        <w:tc>
          <w:tcPr>
            <w:cnfStyle w:val="001000000000" w:firstRow="0" w:lastRow="0" w:firstColumn="1" w:lastColumn="0" w:oddVBand="0" w:evenVBand="0" w:oddHBand="0" w:evenHBand="0" w:firstRowFirstColumn="0" w:firstRowLastColumn="0" w:lastRowFirstColumn="0" w:lastRowLastColumn="0"/>
            <w:tcW w:w="1134" w:type="dxa"/>
          </w:tcPr>
          <w:p w14:paraId="7CFAAC0C" w14:textId="601B1D64" w:rsidR="00E42682" w:rsidRPr="00FF48FB" w:rsidRDefault="00E42682" w:rsidP="00E42682">
            <w:pPr>
              <w:rPr>
                <w:bCs/>
                <w:sz w:val="20"/>
                <w:szCs w:val="21"/>
                <w:lang w:eastAsia="en-GB"/>
              </w:rPr>
            </w:pPr>
            <w:r w:rsidRPr="00FF48FB">
              <w:rPr>
                <w:bCs/>
                <w:sz w:val="20"/>
                <w:szCs w:val="21"/>
                <w:lang w:eastAsia="en-GB"/>
              </w:rPr>
              <w:t>PKCS#11</w:t>
            </w:r>
          </w:p>
        </w:tc>
        <w:tc>
          <w:tcPr>
            <w:tcW w:w="8038" w:type="dxa"/>
            <w:gridSpan w:val="2"/>
          </w:tcPr>
          <w:p w14:paraId="46D54789" w14:textId="7725D761" w:rsidR="00E42682" w:rsidRPr="00E42682" w:rsidRDefault="00E42682" w:rsidP="00E42682">
            <w:pPr>
              <w:cnfStyle w:val="000000000000" w:firstRow="0" w:lastRow="0" w:firstColumn="0" w:lastColumn="0" w:oddVBand="0" w:evenVBand="0" w:oddHBand="0" w:evenHBand="0" w:firstRowFirstColumn="0" w:firstRowLastColumn="0" w:lastRowFirstColumn="0" w:lastRowLastColumn="0"/>
              <w:rPr>
                <w:b/>
                <w:bCs/>
                <w:sz w:val="20"/>
                <w:szCs w:val="21"/>
                <w:lang w:eastAsia="en-GB"/>
              </w:rPr>
            </w:pPr>
            <w:r w:rsidRPr="00E42682">
              <w:rPr>
                <w:sz w:val="20"/>
                <w:szCs w:val="21"/>
                <w:lang w:eastAsia="en-GB"/>
              </w:rPr>
              <w:t>PKCS#11 is one of the Public-Key Cryptography Standards, and also refers to the programming interface to create and manipulate cryptographic tokens (a token where the secret is a cryptographic key).</w:t>
            </w:r>
          </w:p>
        </w:tc>
      </w:tr>
      <w:tr w:rsidR="00E42682" w:rsidRPr="00085204" w14:paraId="035487AA" w14:textId="77777777" w:rsidTr="00FF48FB">
        <w:trPr>
          <w:gridAfter w:val="1"/>
          <w:wAfter w:w="135" w:type="dxa"/>
        </w:trPr>
        <w:tc>
          <w:tcPr>
            <w:cnfStyle w:val="001000000000" w:firstRow="0" w:lastRow="0" w:firstColumn="1" w:lastColumn="0" w:oddVBand="0" w:evenVBand="0" w:oddHBand="0" w:evenHBand="0" w:firstRowFirstColumn="0" w:firstRowLastColumn="0" w:lastRowFirstColumn="0" w:lastRowLastColumn="0"/>
            <w:tcW w:w="1134" w:type="dxa"/>
          </w:tcPr>
          <w:p w14:paraId="757BFA7F" w14:textId="01DBFCB2" w:rsidR="00E42682" w:rsidRPr="00FF48FB" w:rsidRDefault="00E42682" w:rsidP="00E42682">
            <w:pPr>
              <w:rPr>
                <w:bCs/>
                <w:sz w:val="20"/>
                <w:szCs w:val="21"/>
                <w:lang w:eastAsia="en-GB"/>
              </w:rPr>
            </w:pPr>
            <w:r w:rsidRPr="00FF48FB">
              <w:rPr>
                <w:bCs/>
                <w:sz w:val="20"/>
                <w:szCs w:val="21"/>
                <w:lang w:eastAsia="en-GB"/>
              </w:rPr>
              <w:t>TSA</w:t>
            </w:r>
          </w:p>
        </w:tc>
        <w:tc>
          <w:tcPr>
            <w:tcW w:w="7903" w:type="dxa"/>
          </w:tcPr>
          <w:p w14:paraId="3045DDA3" w14:textId="79DC11D2" w:rsidR="00E42682" w:rsidRPr="00085204" w:rsidRDefault="00085204" w:rsidP="00E42682">
            <w:pPr>
              <w:cnfStyle w:val="000000000000" w:firstRow="0" w:lastRow="0" w:firstColumn="0" w:lastColumn="0" w:oddVBand="0" w:evenVBand="0" w:oddHBand="0" w:evenHBand="0" w:firstRowFirstColumn="0" w:firstRowLastColumn="0" w:lastRowFirstColumn="0" w:lastRowLastColumn="0"/>
              <w:rPr>
                <w:sz w:val="20"/>
                <w:szCs w:val="21"/>
                <w:lang w:eastAsia="en-GB"/>
              </w:rPr>
            </w:pPr>
            <w:r w:rsidRPr="00085204">
              <w:rPr>
                <w:sz w:val="20"/>
                <w:szCs w:val="21"/>
                <w:lang w:eastAsia="en-GB"/>
              </w:rPr>
              <w:t>Time Stamping Authority</w:t>
            </w:r>
          </w:p>
        </w:tc>
      </w:tr>
      <w:tr w:rsidR="00E42682" w:rsidRPr="00E42682" w14:paraId="6985FC2A" w14:textId="77777777" w:rsidTr="00FF48FB">
        <w:trPr>
          <w:gridAfter w:val="1"/>
          <w:wAfter w:w="135" w:type="dxa"/>
        </w:trPr>
        <w:tc>
          <w:tcPr>
            <w:cnfStyle w:val="001000000000" w:firstRow="0" w:lastRow="0" w:firstColumn="1" w:lastColumn="0" w:oddVBand="0" w:evenVBand="0" w:oddHBand="0" w:evenHBand="0" w:firstRowFirstColumn="0" w:firstRowLastColumn="0" w:lastRowFirstColumn="0" w:lastRowLastColumn="0"/>
            <w:tcW w:w="1134" w:type="dxa"/>
          </w:tcPr>
          <w:p w14:paraId="5CE5493E" w14:textId="3335E9DB" w:rsidR="00E42682" w:rsidRPr="00FF48FB" w:rsidRDefault="00C753C5" w:rsidP="00E42682">
            <w:pPr>
              <w:rPr>
                <w:bCs/>
                <w:sz w:val="20"/>
                <w:szCs w:val="21"/>
                <w:lang w:eastAsia="en-GB"/>
              </w:rPr>
            </w:pPr>
            <w:r w:rsidRPr="00FF48FB">
              <w:rPr>
                <w:bCs/>
                <w:sz w:val="20"/>
                <w:szCs w:val="21"/>
                <w:lang w:eastAsia="en-GB"/>
              </w:rPr>
              <w:t>HSM</w:t>
            </w:r>
          </w:p>
        </w:tc>
        <w:tc>
          <w:tcPr>
            <w:tcW w:w="7903" w:type="dxa"/>
          </w:tcPr>
          <w:p w14:paraId="6337AA1D" w14:textId="43E71E8A" w:rsidR="00E42682" w:rsidRPr="00E42682" w:rsidRDefault="00C753C5" w:rsidP="00E42682">
            <w:pPr>
              <w:cnfStyle w:val="000000000000" w:firstRow="0" w:lastRow="0" w:firstColumn="0" w:lastColumn="0" w:oddVBand="0" w:evenVBand="0" w:oddHBand="0" w:evenHBand="0" w:firstRowFirstColumn="0" w:firstRowLastColumn="0" w:lastRowFirstColumn="0" w:lastRowLastColumn="0"/>
              <w:rPr>
                <w:sz w:val="20"/>
                <w:szCs w:val="21"/>
                <w:lang w:eastAsia="en-GB"/>
              </w:rPr>
            </w:pPr>
            <w:r>
              <w:rPr>
                <w:sz w:val="20"/>
                <w:szCs w:val="21"/>
                <w:lang w:eastAsia="en-GB"/>
              </w:rPr>
              <w:t xml:space="preserve">Hardware Security Module, </w:t>
            </w:r>
            <w:r w:rsidRPr="00C753C5">
              <w:rPr>
                <w:sz w:val="20"/>
                <w:szCs w:val="21"/>
                <w:lang w:eastAsia="en-GB"/>
              </w:rPr>
              <w:t xml:space="preserve">a physical computing device that safeguards and manages </w:t>
            </w:r>
            <w:r>
              <w:rPr>
                <w:sz w:val="20"/>
                <w:szCs w:val="21"/>
                <w:lang w:eastAsia="en-GB"/>
              </w:rPr>
              <w:t>cryptographic</w:t>
            </w:r>
            <w:r w:rsidRPr="00C753C5">
              <w:rPr>
                <w:sz w:val="20"/>
                <w:szCs w:val="21"/>
                <w:lang w:eastAsia="en-GB"/>
              </w:rPr>
              <w:t xml:space="preserve"> keys, performs encryption and decryption functions for digital signatures, strong authentication and other cryptographic functions</w:t>
            </w:r>
            <w:r>
              <w:rPr>
                <w:sz w:val="20"/>
                <w:szCs w:val="21"/>
                <w:lang w:eastAsia="en-GB"/>
              </w:rPr>
              <w:t>.</w:t>
            </w:r>
          </w:p>
        </w:tc>
      </w:tr>
    </w:tbl>
    <w:p w14:paraId="131AEC3C" w14:textId="77777777" w:rsidR="00E42682" w:rsidRPr="00E42682" w:rsidRDefault="00E42682" w:rsidP="00E42682">
      <w:pPr>
        <w:rPr>
          <w:lang w:eastAsia="en-GB"/>
        </w:rPr>
      </w:pPr>
    </w:p>
    <w:sectPr w:rsidR="00E42682" w:rsidRPr="00E42682" w:rsidSect="0087652E">
      <w:footerReference w:type="default" r:id="rId10"/>
      <w:footerReference w:type="first" r:id="rId11"/>
      <w:pgSz w:w="11906" w:h="16838"/>
      <w:pgMar w:top="1440" w:right="1440" w:bottom="1440" w:left="1440" w:header="708" w:footer="3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E8D4" w14:textId="77777777" w:rsidR="00941096" w:rsidRDefault="00941096" w:rsidP="000C4985">
      <w:r>
        <w:separator/>
      </w:r>
    </w:p>
  </w:endnote>
  <w:endnote w:type="continuationSeparator" w:id="0">
    <w:p w14:paraId="279494F6" w14:textId="77777777" w:rsidR="00941096" w:rsidRDefault="00941096" w:rsidP="000C4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9DF1" w14:textId="77777777" w:rsidR="00F14278" w:rsidRDefault="00F14278">
    <w:pPr>
      <w:pStyle w:val="Footer"/>
    </w:pPr>
    <w:r>
      <w:ptab w:relativeTo="margin" w:alignment="center" w:leader="none"/>
    </w:r>
    <w:r>
      <w:ptab w:relativeTo="margin" w:alignment="right" w:leader="none"/>
    </w:r>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gridCol w:w="4936"/>
    </w:tblGrid>
    <w:tr w:rsidR="00F14278" w:rsidRPr="0050540A" w14:paraId="04DBBEA2" w14:textId="77777777" w:rsidTr="0016084C">
      <w:trPr>
        <w:trHeight w:val="238"/>
      </w:trPr>
      <w:tc>
        <w:tcPr>
          <w:tcW w:w="4086" w:type="dxa"/>
          <w:vAlign w:val="center"/>
        </w:tcPr>
        <w:p w14:paraId="6ECFF4A0" w14:textId="77777777" w:rsidR="00F14278" w:rsidRPr="0050540A" w:rsidRDefault="00000000" w:rsidP="00F14278">
          <w:pPr>
            <w:pStyle w:val="BodyText"/>
            <w:spacing w:before="14"/>
            <w:rPr>
              <w:rFonts w:asciiTheme="minorHAnsi" w:hAnsiTheme="minorHAnsi" w:cstheme="minorHAnsi"/>
              <w:color w:val="262626"/>
              <w:sz w:val="18"/>
              <w:szCs w:val="18"/>
            </w:rPr>
          </w:pPr>
          <w:sdt>
            <w:sdtPr>
              <w:rPr>
                <w:rFonts w:asciiTheme="minorHAnsi" w:hAnsiTheme="minorHAnsi" w:cstheme="minorHAnsi"/>
                <w:color w:val="262626"/>
                <w:sz w:val="18"/>
                <w:szCs w:val="18"/>
              </w:rPr>
              <w:alias w:val="Company"/>
              <w:tag w:val=""/>
              <w:id w:val="537317285"/>
              <w:dataBinding w:prefixMappings="xmlns:ns0='http://schemas.openxmlformats.org/officeDocument/2006/extended-properties' " w:xpath="/ns0:Properties[1]/ns0:Company[1]" w:storeItemID="{6668398D-A668-4E3E-A5EB-62B293D839F1}"/>
              <w:text/>
            </w:sdtPr>
            <w:sdtContent>
              <w:r w:rsidR="00F14278" w:rsidRPr="0050540A">
                <w:rPr>
                  <w:rFonts w:asciiTheme="minorHAnsi" w:hAnsiTheme="minorHAnsi" w:cstheme="minorHAnsi"/>
                  <w:color w:val="262626"/>
                  <w:sz w:val="18"/>
                  <w:szCs w:val="18"/>
                </w:rPr>
                <w:t>&lt;replace with the company name&gt;</w:t>
              </w:r>
            </w:sdtContent>
          </w:sdt>
          <w:r w:rsidR="00F14278" w:rsidRPr="0050540A">
            <w:rPr>
              <w:rFonts w:asciiTheme="minorHAnsi" w:hAnsiTheme="minorHAnsi" w:cstheme="minorHAnsi"/>
              <w:color w:val="282828"/>
              <w:w w:val="110"/>
              <w:sz w:val="18"/>
              <w:szCs w:val="18"/>
            </w:rPr>
            <w:t xml:space="preserve"> Restricted</w:t>
          </w:r>
        </w:p>
      </w:tc>
      <w:tc>
        <w:tcPr>
          <w:tcW w:w="4956" w:type="dxa"/>
        </w:tcPr>
        <w:p w14:paraId="3AE8824E" w14:textId="6E8D7271" w:rsidR="00F14278" w:rsidRPr="0050540A" w:rsidRDefault="00F14278" w:rsidP="00F14278">
          <w:pPr>
            <w:pStyle w:val="BodyText"/>
            <w:spacing w:before="14"/>
            <w:ind w:left="20"/>
            <w:jc w:val="right"/>
            <w:rPr>
              <w:rFonts w:asciiTheme="minorHAnsi" w:hAnsiTheme="minorHAnsi" w:cstheme="minorHAnsi"/>
              <w:sz w:val="18"/>
              <w:szCs w:val="18"/>
            </w:rPr>
          </w:pPr>
          <w:r w:rsidRPr="0050540A">
            <w:rPr>
              <w:rFonts w:asciiTheme="minorHAnsi" w:hAnsiTheme="minorHAnsi" w:cstheme="minorHAnsi"/>
              <w:color w:val="282828"/>
              <w:w w:val="110"/>
              <w:sz w:val="18"/>
              <w:szCs w:val="18"/>
            </w:rPr>
            <w:fldChar w:fldCharType="begin"/>
          </w:r>
          <w:r w:rsidRPr="0050540A">
            <w:rPr>
              <w:rFonts w:asciiTheme="minorHAnsi" w:hAnsiTheme="minorHAnsi" w:cstheme="minorHAnsi"/>
              <w:color w:val="282828"/>
              <w:w w:val="110"/>
              <w:sz w:val="18"/>
              <w:szCs w:val="18"/>
            </w:rPr>
            <w:instrText xml:space="preserve"> TITLE  \* MERGEFORMAT </w:instrText>
          </w:r>
          <w:r w:rsidRPr="0050540A">
            <w:rPr>
              <w:rFonts w:asciiTheme="minorHAnsi" w:hAnsiTheme="minorHAnsi" w:cstheme="minorHAnsi"/>
              <w:color w:val="282828"/>
              <w:w w:val="110"/>
              <w:sz w:val="18"/>
              <w:szCs w:val="18"/>
            </w:rPr>
            <w:fldChar w:fldCharType="separate"/>
          </w:r>
          <w:r w:rsidR="003A5578" w:rsidRPr="0050540A">
            <w:rPr>
              <w:rFonts w:asciiTheme="minorHAnsi" w:hAnsiTheme="minorHAnsi" w:cstheme="minorHAnsi"/>
              <w:color w:val="282828"/>
              <w:w w:val="110"/>
              <w:sz w:val="18"/>
              <w:szCs w:val="18"/>
            </w:rPr>
            <w:t xml:space="preserve">Code </w:t>
          </w:r>
          <w:proofErr w:type="spellStart"/>
          <w:r w:rsidR="003A5578" w:rsidRPr="0050540A">
            <w:rPr>
              <w:rFonts w:asciiTheme="minorHAnsi" w:hAnsiTheme="minorHAnsi" w:cstheme="minorHAnsi"/>
              <w:color w:val="282828"/>
              <w:w w:val="110"/>
              <w:sz w:val="18"/>
              <w:szCs w:val="18"/>
            </w:rPr>
            <w:t>Signing</w:t>
          </w:r>
          <w:proofErr w:type="spellEnd"/>
          <w:r w:rsidR="003A5578" w:rsidRPr="0050540A">
            <w:rPr>
              <w:rFonts w:asciiTheme="minorHAnsi" w:hAnsiTheme="minorHAnsi" w:cstheme="minorHAnsi"/>
              <w:color w:val="282828"/>
              <w:w w:val="110"/>
              <w:sz w:val="18"/>
              <w:szCs w:val="18"/>
            </w:rPr>
            <w:t xml:space="preserve"> Standard</w:t>
          </w:r>
          <w:r w:rsidRPr="0050540A">
            <w:rPr>
              <w:rFonts w:asciiTheme="minorHAnsi" w:hAnsiTheme="minorHAnsi" w:cstheme="minorHAnsi"/>
              <w:color w:val="282828"/>
              <w:w w:val="110"/>
              <w:sz w:val="18"/>
              <w:szCs w:val="18"/>
            </w:rPr>
            <w:fldChar w:fldCharType="end"/>
          </w:r>
          <w:r w:rsidR="00285D74" w:rsidRPr="0050540A">
            <w:rPr>
              <w:rFonts w:asciiTheme="minorHAnsi" w:hAnsiTheme="minorHAnsi" w:cstheme="minorHAnsi"/>
              <w:color w:val="282828"/>
              <w:w w:val="110"/>
              <w:sz w:val="18"/>
              <w:szCs w:val="18"/>
            </w:rPr>
            <w:t xml:space="preserve"> v</w:t>
          </w:r>
          <w:r w:rsidR="00285D74" w:rsidRPr="0050540A">
            <w:rPr>
              <w:rFonts w:asciiTheme="minorHAnsi" w:hAnsiTheme="minorHAnsi" w:cstheme="minorHAnsi"/>
              <w:color w:val="282828"/>
              <w:w w:val="110"/>
              <w:sz w:val="18"/>
              <w:szCs w:val="18"/>
            </w:rPr>
            <w:fldChar w:fldCharType="begin"/>
          </w:r>
          <w:r w:rsidR="00285D74" w:rsidRPr="0050540A">
            <w:rPr>
              <w:rFonts w:asciiTheme="minorHAnsi" w:hAnsiTheme="minorHAnsi" w:cstheme="minorHAnsi"/>
              <w:color w:val="282828"/>
              <w:w w:val="110"/>
              <w:sz w:val="18"/>
              <w:szCs w:val="18"/>
            </w:rPr>
            <w:instrText xml:space="preserve"> DOCPROPERTY Version \* MERGEFORMAT </w:instrText>
          </w:r>
          <w:r w:rsidR="00285D74" w:rsidRPr="0050540A">
            <w:rPr>
              <w:rFonts w:asciiTheme="minorHAnsi" w:hAnsiTheme="minorHAnsi" w:cstheme="minorHAnsi"/>
              <w:color w:val="282828"/>
              <w:w w:val="110"/>
              <w:sz w:val="18"/>
              <w:szCs w:val="18"/>
            </w:rPr>
            <w:fldChar w:fldCharType="separate"/>
          </w:r>
          <w:r w:rsidR="00285D74" w:rsidRPr="0050540A">
            <w:rPr>
              <w:rFonts w:asciiTheme="minorHAnsi" w:hAnsiTheme="minorHAnsi" w:cstheme="minorHAnsi"/>
              <w:color w:val="282828"/>
              <w:w w:val="110"/>
              <w:sz w:val="18"/>
              <w:szCs w:val="18"/>
            </w:rPr>
            <w:t>1.0</w:t>
          </w:r>
          <w:r w:rsidR="00285D74" w:rsidRPr="0050540A">
            <w:rPr>
              <w:rFonts w:asciiTheme="minorHAnsi" w:hAnsiTheme="minorHAnsi" w:cstheme="minorHAnsi"/>
              <w:color w:val="282828"/>
              <w:w w:val="110"/>
              <w:sz w:val="18"/>
              <w:szCs w:val="18"/>
            </w:rPr>
            <w:fldChar w:fldCharType="end"/>
          </w:r>
          <w:r w:rsidRPr="0050540A">
            <w:rPr>
              <w:rFonts w:asciiTheme="minorHAnsi" w:hAnsiTheme="minorHAnsi" w:cstheme="minorHAnsi"/>
              <w:color w:val="282828"/>
              <w:w w:val="110"/>
              <w:sz w:val="18"/>
              <w:szCs w:val="18"/>
            </w:rPr>
            <w:t xml:space="preserve"> | Page </w:t>
          </w:r>
          <w:r w:rsidRPr="0050540A">
            <w:rPr>
              <w:rFonts w:asciiTheme="minorHAnsi" w:hAnsiTheme="minorHAnsi" w:cstheme="minorHAnsi"/>
              <w:b/>
              <w:bCs/>
              <w:color w:val="282828"/>
              <w:w w:val="110"/>
              <w:sz w:val="18"/>
              <w:szCs w:val="18"/>
            </w:rPr>
            <w:fldChar w:fldCharType="begin"/>
          </w:r>
          <w:r w:rsidRPr="0050540A">
            <w:rPr>
              <w:rFonts w:asciiTheme="minorHAnsi" w:hAnsiTheme="minorHAnsi" w:cstheme="minorHAnsi"/>
              <w:b/>
              <w:bCs/>
              <w:color w:val="282828"/>
              <w:w w:val="110"/>
              <w:sz w:val="18"/>
              <w:szCs w:val="18"/>
            </w:rPr>
            <w:instrText xml:space="preserve"> PAGE  \* Arabic  \* MERGEFORMAT </w:instrText>
          </w:r>
          <w:r w:rsidRPr="0050540A">
            <w:rPr>
              <w:rFonts w:asciiTheme="minorHAnsi" w:hAnsiTheme="minorHAnsi" w:cstheme="minorHAnsi"/>
              <w:b/>
              <w:bCs/>
              <w:color w:val="282828"/>
              <w:w w:val="110"/>
              <w:sz w:val="18"/>
              <w:szCs w:val="18"/>
            </w:rPr>
            <w:fldChar w:fldCharType="separate"/>
          </w:r>
          <w:r w:rsidRPr="0050540A">
            <w:rPr>
              <w:rFonts w:asciiTheme="minorHAnsi" w:hAnsiTheme="minorHAnsi" w:cstheme="minorHAnsi"/>
              <w:b/>
              <w:bCs/>
              <w:color w:val="282828"/>
              <w:w w:val="110"/>
              <w:sz w:val="18"/>
              <w:szCs w:val="18"/>
            </w:rPr>
            <w:t>2</w:t>
          </w:r>
          <w:r w:rsidRPr="0050540A">
            <w:rPr>
              <w:rFonts w:asciiTheme="minorHAnsi" w:hAnsiTheme="minorHAnsi" w:cstheme="minorHAnsi"/>
              <w:b/>
              <w:bCs/>
              <w:color w:val="282828"/>
              <w:w w:val="110"/>
              <w:sz w:val="18"/>
              <w:szCs w:val="18"/>
            </w:rPr>
            <w:fldChar w:fldCharType="end"/>
          </w:r>
          <w:r w:rsidRPr="0050540A">
            <w:rPr>
              <w:rFonts w:asciiTheme="minorHAnsi" w:hAnsiTheme="minorHAnsi" w:cstheme="minorHAnsi"/>
              <w:color w:val="282828"/>
              <w:w w:val="110"/>
              <w:sz w:val="18"/>
              <w:szCs w:val="18"/>
            </w:rPr>
            <w:t xml:space="preserve"> of </w:t>
          </w:r>
          <w:r w:rsidRPr="0050540A">
            <w:rPr>
              <w:rFonts w:asciiTheme="minorHAnsi" w:hAnsiTheme="minorHAnsi" w:cstheme="minorHAnsi"/>
              <w:b/>
              <w:bCs/>
              <w:color w:val="282828"/>
              <w:w w:val="110"/>
              <w:sz w:val="18"/>
              <w:szCs w:val="18"/>
            </w:rPr>
            <w:fldChar w:fldCharType="begin"/>
          </w:r>
          <w:r w:rsidRPr="0050540A">
            <w:rPr>
              <w:rFonts w:asciiTheme="minorHAnsi" w:hAnsiTheme="minorHAnsi" w:cstheme="minorHAnsi"/>
              <w:b/>
              <w:bCs/>
              <w:color w:val="282828"/>
              <w:w w:val="110"/>
              <w:sz w:val="18"/>
              <w:szCs w:val="18"/>
            </w:rPr>
            <w:instrText xml:space="preserve"> NUMPAGES  \* Arabic  \* MERGEFORMAT </w:instrText>
          </w:r>
          <w:r w:rsidRPr="0050540A">
            <w:rPr>
              <w:rFonts w:asciiTheme="minorHAnsi" w:hAnsiTheme="minorHAnsi" w:cstheme="minorHAnsi"/>
              <w:b/>
              <w:bCs/>
              <w:color w:val="282828"/>
              <w:w w:val="110"/>
              <w:sz w:val="18"/>
              <w:szCs w:val="18"/>
            </w:rPr>
            <w:fldChar w:fldCharType="separate"/>
          </w:r>
          <w:r w:rsidRPr="0050540A">
            <w:rPr>
              <w:rFonts w:asciiTheme="minorHAnsi" w:hAnsiTheme="minorHAnsi" w:cstheme="minorHAnsi"/>
              <w:b/>
              <w:bCs/>
              <w:color w:val="282828"/>
              <w:w w:val="110"/>
              <w:sz w:val="18"/>
              <w:szCs w:val="18"/>
            </w:rPr>
            <w:t>31</w:t>
          </w:r>
          <w:r w:rsidRPr="0050540A">
            <w:rPr>
              <w:rFonts w:asciiTheme="minorHAnsi" w:hAnsiTheme="minorHAnsi" w:cstheme="minorHAnsi"/>
              <w:b/>
              <w:bCs/>
              <w:color w:val="282828"/>
              <w:w w:val="110"/>
              <w:sz w:val="18"/>
              <w:szCs w:val="18"/>
            </w:rPr>
            <w:fldChar w:fldCharType="end"/>
          </w:r>
        </w:p>
      </w:tc>
    </w:tr>
  </w:tbl>
  <w:p w14:paraId="7D2D0D96" w14:textId="77777777" w:rsidR="00F14278" w:rsidRDefault="00F14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5D2A" w14:textId="01C01D0B" w:rsidR="00DF281D" w:rsidRDefault="00DF281D">
    <w:pPr>
      <w:pStyle w:val="Footer"/>
    </w:pPr>
    <w:r>
      <w:t>®️</w:t>
    </w:r>
    <w:r w:rsidRPr="00DF281D">
      <w:rPr>
        <w:sz w:val="18"/>
        <w:szCs w:val="18"/>
      </w:rPr>
      <w:t>Link2Trust 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2A4A" w14:textId="77777777" w:rsidR="00941096" w:rsidRDefault="00941096" w:rsidP="000C4985">
      <w:r>
        <w:separator/>
      </w:r>
    </w:p>
  </w:footnote>
  <w:footnote w:type="continuationSeparator" w:id="0">
    <w:p w14:paraId="02C9830D" w14:textId="77777777" w:rsidR="00941096" w:rsidRDefault="00941096" w:rsidP="000C4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A566C9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F4B12"/>
    <w:multiLevelType w:val="hybridMultilevel"/>
    <w:tmpl w:val="6DDAC6BC"/>
    <w:lvl w:ilvl="0" w:tplc="928233DA">
      <w:start w:val="1"/>
      <w:numFmt w:val="decimalZero"/>
      <w:lvlText w:val="[REQ-CS-%1]"/>
      <w:lvlJc w:val="left"/>
      <w:pPr>
        <w:ind w:left="1758" w:hanging="1398"/>
      </w:pPr>
      <w:rPr>
        <w:rFonts w:ascii="Arial" w:hAnsi="Arial" w:hint="default"/>
        <w:b w:val="0"/>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B5050A"/>
    <w:multiLevelType w:val="hybridMultilevel"/>
    <w:tmpl w:val="EFDAF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E33426"/>
    <w:multiLevelType w:val="hybridMultilevel"/>
    <w:tmpl w:val="1F0EA770"/>
    <w:lvl w:ilvl="0" w:tplc="82DE167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2AE58E0"/>
    <w:multiLevelType w:val="multilevel"/>
    <w:tmpl w:val="BA2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5D54112"/>
    <w:multiLevelType w:val="hybridMultilevel"/>
    <w:tmpl w:val="23CCA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7BD674E"/>
    <w:multiLevelType w:val="hybridMultilevel"/>
    <w:tmpl w:val="8EACD2DC"/>
    <w:lvl w:ilvl="0" w:tplc="5C48BEBC">
      <w:start w:val="1"/>
      <mc:AlternateContent>
        <mc:Choice Requires="w14">
          <w:numFmt w:val="custom" w:format="001, 002, 003, ..."/>
        </mc:Choice>
        <mc:Fallback>
          <w:numFmt w:val="decimal"/>
        </mc:Fallback>
      </mc:AlternateContent>
      <w:lvlText w:val="REQ-CSS-%1"/>
      <w:lvlJc w:val="left"/>
      <w:pPr>
        <w:ind w:left="1758" w:hanging="1398"/>
      </w:pPr>
      <w:rPr>
        <w:rFonts w:asciiTheme="minorHAnsi" w:hAnsiTheme="minorHAnsi" w:hint="default"/>
        <w:b/>
        <w:bCs/>
        <w:i w:val="0"/>
        <w:w w:val="103"/>
        <w:sz w:val="20"/>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AFF64F4"/>
    <w:multiLevelType w:val="multilevel"/>
    <w:tmpl w:val="3022E102"/>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E01BF4"/>
    <w:multiLevelType w:val="hybridMultilevel"/>
    <w:tmpl w:val="21AE63D8"/>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17A7023"/>
    <w:multiLevelType w:val="multilevel"/>
    <w:tmpl w:val="8D2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436811"/>
    <w:multiLevelType w:val="hybridMultilevel"/>
    <w:tmpl w:val="27321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37"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2407BF3"/>
    <w:multiLevelType w:val="hybridMultilevel"/>
    <w:tmpl w:val="E8AE2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2"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9"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68F16BA"/>
    <w:multiLevelType w:val="hybridMultilevel"/>
    <w:tmpl w:val="41BC4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53187B87"/>
    <w:multiLevelType w:val="multilevel"/>
    <w:tmpl w:val="5D1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68"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73"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9"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01"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02" w15:restartNumberingAfterBreak="0">
    <w:nsid w:val="7D824005"/>
    <w:multiLevelType w:val="multilevel"/>
    <w:tmpl w:val="88A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76069207">
    <w:abstractNumId w:val="64"/>
  </w:num>
  <w:num w:numId="2" w16cid:durableId="468788708">
    <w:abstractNumId w:val="14"/>
  </w:num>
  <w:num w:numId="3" w16cid:durableId="1911957939">
    <w:abstractNumId w:val="14"/>
  </w:num>
  <w:num w:numId="4" w16cid:durableId="194119588">
    <w:abstractNumId w:val="1"/>
  </w:num>
  <w:num w:numId="5" w16cid:durableId="1947617520">
    <w:abstractNumId w:val="1"/>
  </w:num>
  <w:num w:numId="6" w16cid:durableId="337931093">
    <w:abstractNumId w:val="1"/>
  </w:num>
  <w:num w:numId="7" w16cid:durableId="841705472">
    <w:abstractNumId w:val="1"/>
  </w:num>
  <w:num w:numId="8" w16cid:durableId="1374228945">
    <w:abstractNumId w:val="72"/>
  </w:num>
  <w:num w:numId="9" w16cid:durableId="1462652076">
    <w:abstractNumId w:val="72"/>
  </w:num>
  <w:num w:numId="10" w16cid:durableId="1364591797">
    <w:abstractNumId w:val="72"/>
  </w:num>
  <w:num w:numId="11" w16cid:durableId="1198737240">
    <w:abstractNumId w:val="54"/>
  </w:num>
  <w:num w:numId="12" w16cid:durableId="218974910">
    <w:abstractNumId w:val="87"/>
  </w:num>
  <w:num w:numId="13" w16cid:durableId="2009670666">
    <w:abstractNumId w:val="44"/>
  </w:num>
  <w:num w:numId="14" w16cid:durableId="1945108992">
    <w:abstractNumId w:val="9"/>
  </w:num>
  <w:num w:numId="15" w16cid:durableId="1633170738">
    <w:abstractNumId w:val="93"/>
  </w:num>
  <w:num w:numId="16" w16cid:durableId="271085662">
    <w:abstractNumId w:val="103"/>
  </w:num>
  <w:num w:numId="17" w16cid:durableId="1170371723">
    <w:abstractNumId w:val="59"/>
  </w:num>
  <w:num w:numId="18" w16cid:durableId="1982615721">
    <w:abstractNumId w:val="91"/>
  </w:num>
  <w:num w:numId="19" w16cid:durableId="545992080">
    <w:abstractNumId w:val="5"/>
  </w:num>
  <w:num w:numId="20" w16cid:durableId="1483112326">
    <w:abstractNumId w:val="45"/>
  </w:num>
  <w:num w:numId="21" w16cid:durableId="1992830036">
    <w:abstractNumId w:val="89"/>
  </w:num>
  <w:num w:numId="22" w16cid:durableId="324554813">
    <w:abstractNumId w:val="80"/>
  </w:num>
  <w:num w:numId="23" w16cid:durableId="768886760">
    <w:abstractNumId w:val="84"/>
  </w:num>
  <w:num w:numId="24" w16cid:durableId="1541700717">
    <w:abstractNumId w:val="61"/>
  </w:num>
  <w:num w:numId="25" w16cid:durableId="48460019">
    <w:abstractNumId w:val="99"/>
  </w:num>
  <w:num w:numId="26" w16cid:durableId="1889224971">
    <w:abstractNumId w:val="40"/>
  </w:num>
  <w:num w:numId="27" w16cid:durableId="1242250460">
    <w:abstractNumId w:val="66"/>
  </w:num>
  <w:num w:numId="28" w16cid:durableId="1287540162">
    <w:abstractNumId w:val="69"/>
  </w:num>
  <w:num w:numId="29" w16cid:durableId="1038824321">
    <w:abstractNumId w:val="13"/>
  </w:num>
  <w:num w:numId="30" w16cid:durableId="1117605570">
    <w:abstractNumId w:val="0"/>
  </w:num>
  <w:num w:numId="31" w16cid:durableId="1157917482">
    <w:abstractNumId w:val="23"/>
  </w:num>
  <w:num w:numId="32" w16cid:durableId="1902397277">
    <w:abstractNumId w:val="94"/>
  </w:num>
  <w:num w:numId="33" w16cid:durableId="749544293">
    <w:abstractNumId w:val="74"/>
  </w:num>
  <w:num w:numId="34" w16cid:durableId="1591161453">
    <w:abstractNumId w:val="6"/>
  </w:num>
  <w:num w:numId="35" w16cid:durableId="1469274293">
    <w:abstractNumId w:val="28"/>
  </w:num>
  <w:num w:numId="36" w16cid:durableId="1562138481">
    <w:abstractNumId w:val="17"/>
  </w:num>
  <w:num w:numId="37" w16cid:durableId="1660841927">
    <w:abstractNumId w:val="15"/>
  </w:num>
  <w:num w:numId="38" w16cid:durableId="934286475">
    <w:abstractNumId w:val="92"/>
  </w:num>
  <w:num w:numId="39" w16cid:durableId="1788507537">
    <w:abstractNumId w:val="81"/>
  </w:num>
  <w:num w:numId="40" w16cid:durableId="870454975">
    <w:abstractNumId w:val="51"/>
  </w:num>
  <w:num w:numId="41" w16cid:durableId="1129084508">
    <w:abstractNumId w:val="41"/>
  </w:num>
  <w:num w:numId="42" w16cid:durableId="448816327">
    <w:abstractNumId w:val="67"/>
  </w:num>
  <w:num w:numId="43" w16cid:durableId="1395204372">
    <w:abstractNumId w:val="35"/>
  </w:num>
  <w:num w:numId="44" w16cid:durableId="1174340363">
    <w:abstractNumId w:val="101"/>
  </w:num>
  <w:num w:numId="45" w16cid:durableId="989674176">
    <w:abstractNumId w:val="10"/>
  </w:num>
  <w:num w:numId="46" w16cid:durableId="1763338169">
    <w:abstractNumId w:val="79"/>
  </w:num>
  <w:num w:numId="47" w16cid:durableId="1753965271">
    <w:abstractNumId w:val="27"/>
  </w:num>
  <w:num w:numId="48" w16cid:durableId="632949069">
    <w:abstractNumId w:val="95"/>
  </w:num>
  <w:num w:numId="49" w16cid:durableId="1805390174">
    <w:abstractNumId w:val="36"/>
  </w:num>
  <w:num w:numId="50" w16cid:durableId="987587860">
    <w:abstractNumId w:val="98"/>
  </w:num>
  <w:num w:numId="51" w16cid:durableId="1186946743">
    <w:abstractNumId w:val="85"/>
  </w:num>
  <w:num w:numId="52" w16cid:durableId="828448571">
    <w:abstractNumId w:val="86"/>
  </w:num>
  <w:num w:numId="53" w16cid:durableId="295380441">
    <w:abstractNumId w:val="49"/>
  </w:num>
  <w:num w:numId="54" w16cid:durableId="149297682">
    <w:abstractNumId w:val="75"/>
  </w:num>
  <w:num w:numId="55" w16cid:durableId="102001586">
    <w:abstractNumId w:val="83"/>
  </w:num>
  <w:num w:numId="56" w16cid:durableId="424227464">
    <w:abstractNumId w:val="53"/>
  </w:num>
  <w:num w:numId="57" w16cid:durableId="174655853">
    <w:abstractNumId w:val="50"/>
  </w:num>
  <w:num w:numId="58" w16cid:durableId="2017926598">
    <w:abstractNumId w:val="97"/>
  </w:num>
  <w:num w:numId="59" w16cid:durableId="1381905926">
    <w:abstractNumId w:val="34"/>
  </w:num>
  <w:num w:numId="60" w16cid:durableId="1908612195">
    <w:abstractNumId w:val="38"/>
  </w:num>
  <w:num w:numId="61" w16cid:durableId="1080832619">
    <w:abstractNumId w:val="90"/>
  </w:num>
  <w:num w:numId="62" w16cid:durableId="790324229">
    <w:abstractNumId w:val="62"/>
  </w:num>
  <w:num w:numId="63" w16cid:durableId="1779372489">
    <w:abstractNumId w:val="7"/>
  </w:num>
  <w:num w:numId="64" w16cid:durableId="127862261">
    <w:abstractNumId w:val="100"/>
  </w:num>
  <w:num w:numId="65" w16cid:durableId="205799163">
    <w:abstractNumId w:val="68"/>
  </w:num>
  <w:num w:numId="66" w16cid:durableId="1171677076">
    <w:abstractNumId w:val="73"/>
  </w:num>
  <w:num w:numId="67" w16cid:durableId="1338577403">
    <w:abstractNumId w:val="72"/>
  </w:num>
  <w:num w:numId="68" w16cid:durableId="641427711">
    <w:abstractNumId w:val="72"/>
  </w:num>
  <w:num w:numId="69" w16cid:durableId="1422289699">
    <w:abstractNumId w:val="72"/>
  </w:num>
  <w:num w:numId="70" w16cid:durableId="372847015">
    <w:abstractNumId w:val="24"/>
  </w:num>
  <w:num w:numId="71" w16cid:durableId="796945346">
    <w:abstractNumId w:val="56"/>
  </w:num>
  <w:num w:numId="72" w16cid:durableId="1627153358">
    <w:abstractNumId w:val="45"/>
  </w:num>
  <w:num w:numId="73" w16cid:durableId="784887019">
    <w:abstractNumId w:val="21"/>
  </w:num>
  <w:num w:numId="74" w16cid:durableId="482937356">
    <w:abstractNumId w:val="33"/>
  </w:num>
  <w:num w:numId="75" w16cid:durableId="1052730571">
    <w:abstractNumId w:val="8"/>
  </w:num>
  <w:num w:numId="76" w16cid:durableId="1856535374">
    <w:abstractNumId w:val="39"/>
  </w:num>
  <w:num w:numId="77" w16cid:durableId="486748386">
    <w:abstractNumId w:val="18"/>
  </w:num>
  <w:num w:numId="78" w16cid:durableId="1754669334">
    <w:abstractNumId w:val="4"/>
  </w:num>
  <w:num w:numId="79" w16cid:durableId="267472100">
    <w:abstractNumId w:val="3"/>
  </w:num>
  <w:num w:numId="80" w16cid:durableId="503594538">
    <w:abstractNumId w:val="19"/>
  </w:num>
  <w:num w:numId="81" w16cid:durableId="159778521">
    <w:abstractNumId w:val="65"/>
  </w:num>
  <w:num w:numId="82" w16cid:durableId="549071534">
    <w:abstractNumId w:val="16"/>
  </w:num>
  <w:num w:numId="83" w16cid:durableId="1475223295">
    <w:abstractNumId w:val="25"/>
  </w:num>
  <w:num w:numId="84" w16cid:durableId="1713768287">
    <w:abstractNumId w:val="102"/>
  </w:num>
  <w:num w:numId="85" w16cid:durableId="792675524">
    <w:abstractNumId w:val="57"/>
  </w:num>
  <w:num w:numId="86" w16cid:durableId="1992753787">
    <w:abstractNumId w:val="2"/>
  </w:num>
  <w:num w:numId="87" w16cid:durableId="1237280650">
    <w:abstractNumId w:val="71"/>
  </w:num>
  <w:num w:numId="88" w16cid:durableId="1612930903">
    <w:abstractNumId w:val="77"/>
  </w:num>
  <w:num w:numId="89" w16cid:durableId="823545781">
    <w:abstractNumId w:val="82"/>
  </w:num>
  <w:num w:numId="90" w16cid:durableId="1267226949">
    <w:abstractNumId w:val="78"/>
  </w:num>
  <w:num w:numId="91" w16cid:durableId="1901014177">
    <w:abstractNumId w:val="63"/>
  </w:num>
  <w:num w:numId="92" w16cid:durableId="1453088645">
    <w:abstractNumId w:val="32"/>
  </w:num>
  <w:num w:numId="93" w16cid:durableId="1707097821">
    <w:abstractNumId w:val="52"/>
  </w:num>
  <w:num w:numId="94" w16cid:durableId="1079059438">
    <w:abstractNumId w:val="60"/>
  </w:num>
  <w:num w:numId="95" w16cid:durableId="1087194249">
    <w:abstractNumId w:val="46"/>
  </w:num>
  <w:num w:numId="96" w16cid:durableId="14624789">
    <w:abstractNumId w:val="22"/>
  </w:num>
  <w:num w:numId="97" w16cid:durableId="1187133433">
    <w:abstractNumId w:val="29"/>
  </w:num>
  <w:num w:numId="98" w16cid:durableId="1736857497">
    <w:abstractNumId w:val="43"/>
  </w:num>
  <w:num w:numId="99" w16cid:durableId="14426052">
    <w:abstractNumId w:val="20"/>
  </w:num>
  <w:num w:numId="100" w16cid:durableId="1878083959">
    <w:abstractNumId w:val="58"/>
  </w:num>
  <w:num w:numId="101" w16cid:durableId="2107991141">
    <w:abstractNumId w:val="12"/>
  </w:num>
  <w:num w:numId="102" w16cid:durableId="148058764">
    <w:abstractNumId w:val="70"/>
  </w:num>
  <w:num w:numId="103" w16cid:durableId="1741177898">
    <w:abstractNumId w:val="76"/>
  </w:num>
  <w:num w:numId="104" w16cid:durableId="1329945694">
    <w:abstractNumId w:val="42"/>
  </w:num>
  <w:num w:numId="105" w16cid:durableId="966930039">
    <w:abstractNumId w:val="30"/>
  </w:num>
  <w:num w:numId="106" w16cid:durableId="1263757575">
    <w:abstractNumId w:val="48"/>
  </w:num>
  <w:num w:numId="107" w16cid:durableId="386143897">
    <w:abstractNumId w:val="96"/>
  </w:num>
  <w:num w:numId="108" w16cid:durableId="1202858562">
    <w:abstractNumId w:val="88"/>
  </w:num>
  <w:num w:numId="109" w16cid:durableId="2036535119">
    <w:abstractNumId w:val="37"/>
  </w:num>
  <w:num w:numId="110" w16cid:durableId="170142634">
    <w:abstractNumId w:val="11"/>
  </w:num>
  <w:num w:numId="111" w16cid:durableId="1028411795">
    <w:abstractNumId w:val="47"/>
  </w:num>
  <w:num w:numId="112" w16cid:durableId="1969967634">
    <w:abstractNumId w:val="55"/>
  </w:num>
  <w:num w:numId="113" w16cid:durableId="2056154287">
    <w:abstractNumId w:val="31"/>
  </w:num>
  <w:num w:numId="114" w16cid:durableId="7189429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22"/>
    <w:rsid w:val="00050F89"/>
    <w:rsid w:val="00085204"/>
    <w:rsid w:val="000948AC"/>
    <w:rsid w:val="000C4985"/>
    <w:rsid w:val="000C4C6E"/>
    <w:rsid w:val="000E58A3"/>
    <w:rsid w:val="000E5D84"/>
    <w:rsid w:val="00106323"/>
    <w:rsid w:val="001156FF"/>
    <w:rsid w:val="00124735"/>
    <w:rsid w:val="001350DC"/>
    <w:rsid w:val="00141291"/>
    <w:rsid w:val="001520BB"/>
    <w:rsid w:val="00161FF6"/>
    <w:rsid w:val="001F6F5D"/>
    <w:rsid w:val="002028FE"/>
    <w:rsid w:val="0021224B"/>
    <w:rsid w:val="002374A9"/>
    <w:rsid w:val="0027464A"/>
    <w:rsid w:val="0028597C"/>
    <w:rsid w:val="00285D74"/>
    <w:rsid w:val="002A66A5"/>
    <w:rsid w:val="00303D53"/>
    <w:rsid w:val="00351822"/>
    <w:rsid w:val="00351903"/>
    <w:rsid w:val="00351D54"/>
    <w:rsid w:val="0037135C"/>
    <w:rsid w:val="0037537B"/>
    <w:rsid w:val="003A5578"/>
    <w:rsid w:val="00402FDE"/>
    <w:rsid w:val="00440479"/>
    <w:rsid w:val="00475D22"/>
    <w:rsid w:val="00492964"/>
    <w:rsid w:val="004A24C8"/>
    <w:rsid w:val="004B1406"/>
    <w:rsid w:val="004C658B"/>
    <w:rsid w:val="004D044A"/>
    <w:rsid w:val="004E455F"/>
    <w:rsid w:val="004F1B08"/>
    <w:rsid w:val="0050252E"/>
    <w:rsid w:val="0050540A"/>
    <w:rsid w:val="00532288"/>
    <w:rsid w:val="005340AB"/>
    <w:rsid w:val="005829E4"/>
    <w:rsid w:val="005B3073"/>
    <w:rsid w:val="005D26CB"/>
    <w:rsid w:val="0061719F"/>
    <w:rsid w:val="006504E0"/>
    <w:rsid w:val="00694AB6"/>
    <w:rsid w:val="006C440D"/>
    <w:rsid w:val="00730589"/>
    <w:rsid w:val="007D18D1"/>
    <w:rsid w:val="007E6D23"/>
    <w:rsid w:val="007F58E6"/>
    <w:rsid w:val="00822CB5"/>
    <w:rsid w:val="0082361F"/>
    <w:rsid w:val="00847C5F"/>
    <w:rsid w:val="008521A4"/>
    <w:rsid w:val="00867547"/>
    <w:rsid w:val="0087652E"/>
    <w:rsid w:val="008D37B8"/>
    <w:rsid w:val="008E5BCD"/>
    <w:rsid w:val="00941096"/>
    <w:rsid w:val="00953E8A"/>
    <w:rsid w:val="009873CB"/>
    <w:rsid w:val="009C0297"/>
    <w:rsid w:val="009E2A8E"/>
    <w:rsid w:val="009F127F"/>
    <w:rsid w:val="009F3C10"/>
    <w:rsid w:val="00A25070"/>
    <w:rsid w:val="00A36BC4"/>
    <w:rsid w:val="00A53ED6"/>
    <w:rsid w:val="00B57FA6"/>
    <w:rsid w:val="00BD19CE"/>
    <w:rsid w:val="00C14EEE"/>
    <w:rsid w:val="00C36CDF"/>
    <w:rsid w:val="00C753C5"/>
    <w:rsid w:val="00CA6167"/>
    <w:rsid w:val="00CF040B"/>
    <w:rsid w:val="00D431BF"/>
    <w:rsid w:val="00DA331D"/>
    <w:rsid w:val="00DA6986"/>
    <w:rsid w:val="00DC0542"/>
    <w:rsid w:val="00DF281D"/>
    <w:rsid w:val="00E00942"/>
    <w:rsid w:val="00E319D8"/>
    <w:rsid w:val="00E42682"/>
    <w:rsid w:val="00E94F77"/>
    <w:rsid w:val="00EB2089"/>
    <w:rsid w:val="00F14278"/>
    <w:rsid w:val="00F1691C"/>
    <w:rsid w:val="00F6013F"/>
    <w:rsid w:val="00F855DC"/>
    <w:rsid w:val="00FF48F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B1A2"/>
  <w15:chartTrackingRefBased/>
  <w15:docId w15:val="{D5CF2455-4412-754A-9D65-F8028C26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323"/>
    <w:rPr>
      <w:lang w:val="nl-NL"/>
    </w:rPr>
  </w:style>
  <w:style w:type="paragraph" w:styleId="Heading1">
    <w:name w:val="heading 1"/>
    <w:basedOn w:val="Normal"/>
    <w:next w:val="Normal"/>
    <w:link w:val="Heading1Char"/>
    <w:autoRedefine/>
    <w:uiPriority w:val="9"/>
    <w:qFormat/>
    <w:rsid w:val="00106323"/>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106323"/>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106323"/>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106323"/>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106323"/>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5B3073"/>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B3073"/>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B307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307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06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323"/>
  </w:style>
  <w:style w:type="character" w:customStyle="1" w:styleId="Heading1Char">
    <w:name w:val="Heading 1 Char"/>
    <w:basedOn w:val="DefaultParagraphFont"/>
    <w:link w:val="Heading1"/>
    <w:uiPriority w:val="9"/>
    <w:rsid w:val="00106323"/>
    <w:rPr>
      <w:rFonts w:ascii="Arial" w:eastAsiaTheme="majorEastAsia" w:hAnsi="Arial" w:cstheme="majorBidi"/>
      <w:color w:val="000000" w:themeColor="text1"/>
      <w:sz w:val="32"/>
      <w:szCs w:val="32"/>
      <w:lang w:val="nl-NL"/>
    </w:rPr>
  </w:style>
  <w:style w:type="character" w:customStyle="1" w:styleId="Heading2Char">
    <w:name w:val="Heading 2 Char"/>
    <w:basedOn w:val="DefaultParagraphFont"/>
    <w:link w:val="Heading2"/>
    <w:uiPriority w:val="9"/>
    <w:rsid w:val="00106323"/>
    <w:rPr>
      <w:rFonts w:ascii="Arial" w:eastAsiaTheme="majorEastAsia" w:hAnsi="Arial" w:cstheme="majorBidi"/>
      <w:color w:val="3B3838" w:themeColor="background2" w:themeShade="40"/>
      <w:sz w:val="26"/>
      <w:szCs w:val="26"/>
      <w:lang w:val="nl-NL"/>
    </w:rPr>
  </w:style>
  <w:style w:type="character" w:customStyle="1" w:styleId="Heading3Char">
    <w:name w:val="Heading 3 Char"/>
    <w:basedOn w:val="DefaultParagraphFont"/>
    <w:link w:val="Heading3"/>
    <w:uiPriority w:val="9"/>
    <w:rsid w:val="00106323"/>
    <w:rPr>
      <w:rFonts w:asciiTheme="majorHAnsi" w:eastAsiaTheme="majorEastAsia" w:hAnsiTheme="majorHAnsi" w:cstheme="majorBidi"/>
      <w:color w:val="767171" w:themeColor="background2" w:themeShade="80"/>
      <w:lang w:val="nl-NL"/>
    </w:rPr>
  </w:style>
  <w:style w:type="character" w:customStyle="1" w:styleId="Heading4Char">
    <w:name w:val="Heading 4 Char"/>
    <w:basedOn w:val="DefaultParagraphFont"/>
    <w:link w:val="Heading4"/>
    <w:uiPriority w:val="9"/>
    <w:rsid w:val="00106323"/>
    <w:rPr>
      <w:rFonts w:eastAsiaTheme="majorEastAsia" w:cstheme="majorBidi"/>
      <w:i/>
      <w:iCs/>
      <w:color w:val="2F5496" w:themeColor="accent1" w:themeShade="BF"/>
      <w:lang w:val="nl-NL"/>
    </w:rPr>
  </w:style>
  <w:style w:type="character" w:styleId="IntenseEmphasis">
    <w:name w:val="Intense Emphasis"/>
    <w:basedOn w:val="DefaultParagraphFont"/>
    <w:uiPriority w:val="21"/>
    <w:qFormat/>
    <w:rsid w:val="005B3073"/>
    <w:rPr>
      <w:i/>
      <w:iCs/>
      <w:color w:val="8EAADB" w:themeColor="accent1" w:themeTint="99"/>
    </w:rPr>
  </w:style>
  <w:style w:type="paragraph" w:styleId="Title">
    <w:name w:val="Title"/>
    <w:basedOn w:val="Normal"/>
    <w:next w:val="Normal"/>
    <w:link w:val="TitleChar"/>
    <w:uiPriority w:val="10"/>
    <w:qFormat/>
    <w:rsid w:val="001156FF"/>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156FF"/>
    <w:rPr>
      <w:rFonts w:asciiTheme="majorHAnsi" w:eastAsiaTheme="majorEastAsia" w:hAnsiTheme="majorHAnsi" w:cstheme="majorBidi"/>
      <w:spacing w:val="-10"/>
      <w:kern w:val="28"/>
      <w:sz w:val="56"/>
      <w:szCs w:val="56"/>
      <w:lang w:val="en-US"/>
      <w14:ligatures w14:val="none"/>
    </w:rPr>
  </w:style>
  <w:style w:type="paragraph" w:styleId="ListParagraph">
    <w:name w:val="List Paragraph"/>
    <w:basedOn w:val="Normal"/>
    <w:autoRedefine/>
    <w:uiPriority w:val="34"/>
    <w:qFormat/>
    <w:rsid w:val="00106323"/>
    <w:pPr>
      <w:numPr>
        <w:numId w:val="90"/>
      </w:numPr>
      <w:contextualSpacing/>
      <w:jc w:val="both"/>
    </w:pPr>
  </w:style>
  <w:style w:type="paragraph" w:styleId="FootnoteText">
    <w:name w:val="footnote text"/>
    <w:basedOn w:val="Normal"/>
    <w:link w:val="FootnoteTextChar"/>
    <w:uiPriority w:val="99"/>
    <w:semiHidden/>
    <w:unhideWhenUsed/>
    <w:rsid w:val="005B3073"/>
    <w:rPr>
      <w:sz w:val="20"/>
      <w:szCs w:val="20"/>
    </w:rPr>
  </w:style>
  <w:style w:type="character" w:customStyle="1" w:styleId="FootnoteTextChar">
    <w:name w:val="Footnote Text Char"/>
    <w:basedOn w:val="DefaultParagraphFont"/>
    <w:link w:val="FootnoteText"/>
    <w:uiPriority w:val="99"/>
    <w:semiHidden/>
    <w:rsid w:val="005B3073"/>
    <w:rPr>
      <w:rFonts w:ascii="Arial" w:hAnsi="Arial"/>
      <w:kern w:val="0"/>
      <w:sz w:val="20"/>
      <w:szCs w:val="20"/>
      <w:lang w:val="nl-BE"/>
      <w14:ligatures w14:val="none"/>
    </w:rPr>
  </w:style>
  <w:style w:type="character" w:styleId="FootnoteReference">
    <w:name w:val="footnote reference"/>
    <w:basedOn w:val="DefaultParagraphFont"/>
    <w:uiPriority w:val="99"/>
    <w:semiHidden/>
    <w:unhideWhenUsed/>
    <w:rsid w:val="005B3073"/>
    <w:rPr>
      <w:vertAlign w:val="superscript"/>
    </w:rPr>
  </w:style>
  <w:style w:type="table" w:styleId="PlainTable2">
    <w:name w:val="Plain Table 2"/>
    <w:basedOn w:val="TableNormal"/>
    <w:uiPriority w:val="42"/>
    <w:rsid w:val="00106323"/>
    <w:rPr>
      <w:color w:val="000000" w:themeColor="text1"/>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semiHidden/>
    <w:rsid w:val="00106323"/>
    <w:rPr>
      <w:rFonts w:asciiTheme="majorHAnsi" w:eastAsiaTheme="majorEastAsia" w:hAnsiTheme="majorHAnsi" w:cstheme="majorBidi"/>
      <w:b/>
      <w:i/>
      <w:color w:val="4472C4" w:themeColor="accent1"/>
      <w:sz w:val="22"/>
      <w:lang w:val="nl-NL"/>
    </w:rPr>
  </w:style>
  <w:style w:type="character" w:customStyle="1" w:styleId="Heading6Char">
    <w:name w:val="Heading 6 Char"/>
    <w:basedOn w:val="DefaultParagraphFont"/>
    <w:link w:val="Heading6"/>
    <w:uiPriority w:val="9"/>
    <w:rsid w:val="005B3073"/>
    <w:rPr>
      <w:rFonts w:asciiTheme="majorHAnsi" w:eastAsiaTheme="majorEastAsia" w:hAnsiTheme="majorHAnsi" w:cstheme="majorBidi"/>
      <w:color w:val="1F3763" w:themeColor="accent1" w:themeShade="7F"/>
      <w:kern w:val="0"/>
      <w:sz w:val="22"/>
      <w:szCs w:val="22"/>
      <w:lang w:val="nl-BE"/>
      <w14:ligatures w14:val="none"/>
    </w:rPr>
  </w:style>
  <w:style w:type="character" w:customStyle="1" w:styleId="Heading7Char">
    <w:name w:val="Heading 7 Char"/>
    <w:basedOn w:val="DefaultParagraphFont"/>
    <w:link w:val="Heading7"/>
    <w:uiPriority w:val="9"/>
    <w:semiHidden/>
    <w:rsid w:val="005B3073"/>
    <w:rPr>
      <w:rFonts w:asciiTheme="majorHAnsi" w:eastAsiaTheme="majorEastAsia" w:hAnsiTheme="majorHAnsi" w:cstheme="majorBidi"/>
      <w:i/>
      <w:iCs/>
      <w:color w:val="1F3763" w:themeColor="accent1" w:themeShade="7F"/>
      <w:kern w:val="0"/>
      <w:sz w:val="22"/>
      <w:szCs w:val="22"/>
      <w:lang w:val="nl-BE"/>
      <w14:ligatures w14:val="none"/>
    </w:rPr>
  </w:style>
  <w:style w:type="character" w:customStyle="1" w:styleId="Heading8Char">
    <w:name w:val="Heading 8 Char"/>
    <w:basedOn w:val="DefaultParagraphFont"/>
    <w:link w:val="Heading8"/>
    <w:uiPriority w:val="9"/>
    <w:semiHidden/>
    <w:rsid w:val="005B3073"/>
    <w:rPr>
      <w:rFonts w:asciiTheme="majorHAnsi" w:eastAsiaTheme="majorEastAsia" w:hAnsiTheme="majorHAnsi" w:cstheme="majorBidi"/>
      <w:color w:val="272727" w:themeColor="text1" w:themeTint="D8"/>
      <w:kern w:val="0"/>
      <w:sz w:val="21"/>
      <w:szCs w:val="21"/>
      <w:lang w:val="nl-BE"/>
      <w14:ligatures w14:val="none"/>
    </w:rPr>
  </w:style>
  <w:style w:type="character" w:customStyle="1" w:styleId="Heading9Char">
    <w:name w:val="Heading 9 Char"/>
    <w:basedOn w:val="DefaultParagraphFont"/>
    <w:link w:val="Heading9"/>
    <w:uiPriority w:val="9"/>
    <w:semiHidden/>
    <w:rsid w:val="005B3073"/>
    <w:rPr>
      <w:rFonts w:asciiTheme="majorHAnsi" w:eastAsiaTheme="majorEastAsia" w:hAnsiTheme="majorHAnsi" w:cstheme="majorBidi"/>
      <w:i/>
      <w:iCs/>
      <w:color w:val="272727" w:themeColor="text1" w:themeTint="D8"/>
      <w:kern w:val="0"/>
      <w:sz w:val="21"/>
      <w:szCs w:val="21"/>
      <w:lang w:val="nl-BE"/>
      <w14:ligatures w14:val="none"/>
    </w:rPr>
  </w:style>
  <w:style w:type="paragraph" w:styleId="TOCHeading">
    <w:name w:val="TOC Heading"/>
    <w:basedOn w:val="Heading1"/>
    <w:next w:val="Normal"/>
    <w:uiPriority w:val="39"/>
    <w:unhideWhenUsed/>
    <w:qFormat/>
    <w:rsid w:val="001156FF"/>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1156FF"/>
    <w:pPr>
      <w:spacing w:before="120" w:after="120"/>
    </w:pPr>
    <w:rPr>
      <w:b/>
      <w:bCs/>
      <w:caps/>
      <w:sz w:val="20"/>
      <w:szCs w:val="20"/>
    </w:rPr>
  </w:style>
  <w:style w:type="paragraph" w:styleId="TOC2">
    <w:name w:val="toc 2"/>
    <w:basedOn w:val="Normal"/>
    <w:next w:val="Normal"/>
    <w:autoRedefine/>
    <w:uiPriority w:val="39"/>
    <w:unhideWhenUsed/>
    <w:rsid w:val="001156FF"/>
    <w:pPr>
      <w:ind w:left="240"/>
    </w:pPr>
    <w:rPr>
      <w:smallCaps/>
      <w:sz w:val="20"/>
      <w:szCs w:val="20"/>
    </w:rPr>
  </w:style>
  <w:style w:type="character" w:styleId="Hyperlink">
    <w:name w:val="Hyperlink"/>
    <w:basedOn w:val="DefaultParagraphFont"/>
    <w:uiPriority w:val="99"/>
    <w:unhideWhenUsed/>
    <w:rsid w:val="001156FF"/>
    <w:rPr>
      <w:color w:val="0563C1" w:themeColor="hyperlink"/>
      <w:u w:val="single"/>
    </w:rPr>
  </w:style>
  <w:style w:type="paragraph" w:styleId="TOC3">
    <w:name w:val="toc 3"/>
    <w:basedOn w:val="Normal"/>
    <w:next w:val="Normal"/>
    <w:autoRedefine/>
    <w:uiPriority w:val="39"/>
    <w:unhideWhenUsed/>
    <w:rsid w:val="001156FF"/>
    <w:pPr>
      <w:ind w:left="480"/>
    </w:pPr>
    <w:rPr>
      <w:i/>
      <w:iCs/>
      <w:sz w:val="20"/>
      <w:szCs w:val="20"/>
    </w:rPr>
  </w:style>
  <w:style w:type="paragraph" w:styleId="TOC4">
    <w:name w:val="toc 4"/>
    <w:basedOn w:val="Normal"/>
    <w:next w:val="Normal"/>
    <w:autoRedefine/>
    <w:uiPriority w:val="39"/>
    <w:unhideWhenUsed/>
    <w:rsid w:val="001156FF"/>
    <w:pPr>
      <w:ind w:left="720"/>
    </w:pPr>
    <w:rPr>
      <w:sz w:val="18"/>
      <w:szCs w:val="18"/>
    </w:rPr>
  </w:style>
  <w:style w:type="paragraph" w:styleId="TOC5">
    <w:name w:val="toc 5"/>
    <w:basedOn w:val="Normal"/>
    <w:next w:val="Normal"/>
    <w:autoRedefine/>
    <w:uiPriority w:val="39"/>
    <w:unhideWhenUsed/>
    <w:rsid w:val="001156FF"/>
    <w:pPr>
      <w:ind w:left="960"/>
    </w:pPr>
    <w:rPr>
      <w:sz w:val="18"/>
      <w:szCs w:val="18"/>
    </w:rPr>
  </w:style>
  <w:style w:type="paragraph" w:styleId="TOC6">
    <w:name w:val="toc 6"/>
    <w:basedOn w:val="Normal"/>
    <w:next w:val="Normal"/>
    <w:autoRedefine/>
    <w:uiPriority w:val="39"/>
    <w:unhideWhenUsed/>
    <w:rsid w:val="001156FF"/>
    <w:pPr>
      <w:ind w:left="1200"/>
    </w:pPr>
    <w:rPr>
      <w:sz w:val="18"/>
      <w:szCs w:val="18"/>
    </w:rPr>
  </w:style>
  <w:style w:type="paragraph" w:styleId="TOC7">
    <w:name w:val="toc 7"/>
    <w:basedOn w:val="Normal"/>
    <w:next w:val="Normal"/>
    <w:autoRedefine/>
    <w:uiPriority w:val="39"/>
    <w:unhideWhenUsed/>
    <w:rsid w:val="001156FF"/>
    <w:pPr>
      <w:ind w:left="1440"/>
    </w:pPr>
    <w:rPr>
      <w:sz w:val="18"/>
      <w:szCs w:val="18"/>
    </w:rPr>
  </w:style>
  <w:style w:type="paragraph" w:styleId="TOC8">
    <w:name w:val="toc 8"/>
    <w:basedOn w:val="Normal"/>
    <w:next w:val="Normal"/>
    <w:autoRedefine/>
    <w:uiPriority w:val="39"/>
    <w:unhideWhenUsed/>
    <w:rsid w:val="001156FF"/>
    <w:pPr>
      <w:ind w:left="1680"/>
    </w:pPr>
    <w:rPr>
      <w:sz w:val="18"/>
      <w:szCs w:val="18"/>
    </w:rPr>
  </w:style>
  <w:style w:type="paragraph" w:styleId="TOC9">
    <w:name w:val="toc 9"/>
    <w:basedOn w:val="Normal"/>
    <w:next w:val="Normal"/>
    <w:autoRedefine/>
    <w:uiPriority w:val="39"/>
    <w:unhideWhenUsed/>
    <w:rsid w:val="001156FF"/>
    <w:pPr>
      <w:ind w:left="1920"/>
    </w:pPr>
    <w:rPr>
      <w:sz w:val="18"/>
      <w:szCs w:val="18"/>
    </w:rPr>
  </w:style>
  <w:style w:type="table" w:styleId="TableGrid">
    <w:name w:val="Table Grid"/>
    <w:basedOn w:val="TableNormal"/>
    <w:uiPriority w:val="39"/>
    <w:rsid w:val="001156FF"/>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1">
    <w:name w:val="Kop 1"/>
    <w:basedOn w:val="Normal"/>
    <w:rsid w:val="001156FF"/>
    <w:pPr>
      <w:numPr>
        <w:numId w:val="15"/>
      </w:numPr>
    </w:pPr>
    <w:rPr>
      <w:lang w:val="en-US"/>
    </w:rPr>
  </w:style>
  <w:style w:type="paragraph" w:customStyle="1" w:styleId="Kop2">
    <w:name w:val="Kop 2"/>
    <w:basedOn w:val="Normal"/>
    <w:rsid w:val="001156FF"/>
    <w:pPr>
      <w:numPr>
        <w:ilvl w:val="1"/>
        <w:numId w:val="16"/>
      </w:numPr>
    </w:pPr>
    <w:rPr>
      <w:lang w:val="en-US"/>
    </w:rPr>
  </w:style>
  <w:style w:type="paragraph" w:customStyle="1" w:styleId="Kop3">
    <w:name w:val="Kop 3"/>
    <w:basedOn w:val="Normal"/>
    <w:rsid w:val="001156FF"/>
    <w:pPr>
      <w:ind w:left="720" w:hanging="720"/>
    </w:pPr>
    <w:rPr>
      <w:lang w:val="en-US"/>
    </w:rPr>
  </w:style>
  <w:style w:type="paragraph" w:customStyle="1" w:styleId="Kop4">
    <w:name w:val="Kop 4"/>
    <w:basedOn w:val="Normal"/>
    <w:rsid w:val="001156FF"/>
    <w:pPr>
      <w:ind w:left="864" w:hanging="864"/>
    </w:pPr>
    <w:rPr>
      <w:lang w:val="en-US"/>
    </w:rPr>
  </w:style>
  <w:style w:type="paragraph" w:customStyle="1" w:styleId="Kop5">
    <w:name w:val="Kop 5"/>
    <w:basedOn w:val="Normal"/>
    <w:rsid w:val="001156FF"/>
    <w:pPr>
      <w:ind w:left="1008" w:hanging="1008"/>
    </w:pPr>
    <w:rPr>
      <w:lang w:val="en-US"/>
    </w:rPr>
  </w:style>
  <w:style w:type="paragraph" w:customStyle="1" w:styleId="Kop6">
    <w:name w:val="Kop 6"/>
    <w:basedOn w:val="Normal"/>
    <w:rsid w:val="001156FF"/>
    <w:pPr>
      <w:ind w:left="1152" w:hanging="1152"/>
    </w:pPr>
    <w:rPr>
      <w:lang w:val="en-US"/>
    </w:rPr>
  </w:style>
  <w:style w:type="paragraph" w:customStyle="1" w:styleId="Kop7">
    <w:name w:val="Kop 7"/>
    <w:basedOn w:val="Normal"/>
    <w:rsid w:val="001156FF"/>
    <w:pPr>
      <w:ind w:left="1296" w:hanging="1296"/>
    </w:pPr>
    <w:rPr>
      <w:lang w:val="en-US"/>
    </w:rPr>
  </w:style>
  <w:style w:type="paragraph" w:customStyle="1" w:styleId="Kop8">
    <w:name w:val="Kop 8"/>
    <w:basedOn w:val="Normal"/>
    <w:rsid w:val="001156FF"/>
    <w:pPr>
      <w:ind w:left="1440" w:hanging="1440"/>
    </w:pPr>
    <w:rPr>
      <w:lang w:val="en-US"/>
    </w:rPr>
  </w:style>
  <w:style w:type="paragraph" w:customStyle="1" w:styleId="Kop9">
    <w:name w:val="Kop 9"/>
    <w:basedOn w:val="Normal"/>
    <w:rsid w:val="001156FF"/>
    <w:pPr>
      <w:ind w:left="1584" w:hanging="1584"/>
    </w:pPr>
    <w:rPr>
      <w:lang w:val="en-US"/>
    </w:rPr>
  </w:style>
  <w:style w:type="character" w:styleId="PlaceholderText">
    <w:name w:val="Placeholder Text"/>
    <w:basedOn w:val="DefaultParagraphFont"/>
    <w:uiPriority w:val="99"/>
    <w:semiHidden/>
    <w:rsid w:val="005B3073"/>
    <w:rPr>
      <w:color w:val="808080"/>
    </w:rPr>
  </w:style>
  <w:style w:type="paragraph" w:styleId="Subtitle">
    <w:name w:val="Subtitle"/>
    <w:basedOn w:val="Normal"/>
    <w:next w:val="Normal"/>
    <w:link w:val="SubtitleChar"/>
    <w:autoRedefine/>
    <w:uiPriority w:val="11"/>
    <w:qFormat/>
    <w:rsid w:val="00106323"/>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106323"/>
    <w:rPr>
      <w:rFonts w:eastAsiaTheme="minorEastAsia"/>
      <w:color w:val="5A5A5A" w:themeColor="text1" w:themeTint="A5"/>
      <w:spacing w:val="15"/>
      <w:sz w:val="28"/>
      <w:lang w:val="nl-NL"/>
    </w:rPr>
  </w:style>
  <w:style w:type="table" w:styleId="ListTable4-Accent2">
    <w:name w:val="List Table 4 Accent 2"/>
    <w:basedOn w:val="TableNormal"/>
    <w:uiPriority w:val="49"/>
    <w:rsid w:val="005B3073"/>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5B3073"/>
    <w:rPr>
      <w:color w:val="C45911" w:themeColor="accent2" w:themeShade="BF"/>
      <w:kern w:val="0"/>
      <w:sz w:val="22"/>
      <w:szCs w:val="22"/>
      <w:lang w:val="nl-BE"/>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5B3073"/>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5B3073"/>
    <w:rPr>
      <w:kern w:val="0"/>
      <w:sz w:val="22"/>
      <w:szCs w:val="22"/>
      <w:lang w:val="nl-BE"/>
      <w14:ligatures w14:val="none"/>
    </w:r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5B3073"/>
    <w:pPr>
      <w:spacing w:after="200"/>
    </w:pPr>
    <w:rPr>
      <w:i/>
      <w:iCs/>
      <w:color w:val="44546A" w:themeColor="text2"/>
      <w:sz w:val="18"/>
      <w:szCs w:val="18"/>
    </w:rPr>
  </w:style>
  <w:style w:type="table" w:styleId="ListTable3-Accent2">
    <w:name w:val="List Table 3 Accent 2"/>
    <w:basedOn w:val="TableNormal"/>
    <w:uiPriority w:val="48"/>
    <w:rsid w:val="005B3073"/>
    <w:rPr>
      <w:kern w:val="0"/>
      <w:sz w:val="22"/>
      <w:szCs w:val="22"/>
      <w:lang w:val="nl-BE"/>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1156FF"/>
    <w:pPr>
      <w:tabs>
        <w:tab w:val="center" w:pos="4513"/>
        <w:tab w:val="right" w:pos="9026"/>
      </w:tabs>
    </w:pPr>
  </w:style>
  <w:style w:type="character" w:customStyle="1" w:styleId="HeaderChar">
    <w:name w:val="Header Char"/>
    <w:basedOn w:val="DefaultParagraphFont"/>
    <w:link w:val="Header"/>
    <w:uiPriority w:val="99"/>
    <w:rsid w:val="001156FF"/>
    <w:rPr>
      <w:kern w:val="0"/>
      <w14:ligatures w14:val="none"/>
    </w:rPr>
  </w:style>
  <w:style w:type="paragraph" w:styleId="Footer">
    <w:name w:val="footer"/>
    <w:basedOn w:val="Normal"/>
    <w:link w:val="FooterChar"/>
    <w:uiPriority w:val="99"/>
    <w:unhideWhenUsed/>
    <w:rsid w:val="001156FF"/>
    <w:pPr>
      <w:tabs>
        <w:tab w:val="center" w:pos="4513"/>
        <w:tab w:val="right" w:pos="9026"/>
      </w:tabs>
    </w:pPr>
  </w:style>
  <w:style w:type="character" w:customStyle="1" w:styleId="FooterChar">
    <w:name w:val="Footer Char"/>
    <w:basedOn w:val="DefaultParagraphFont"/>
    <w:link w:val="Footer"/>
    <w:uiPriority w:val="99"/>
    <w:rsid w:val="001156FF"/>
    <w:rPr>
      <w:kern w:val="0"/>
      <w14:ligatures w14:val="none"/>
    </w:rPr>
  </w:style>
  <w:style w:type="paragraph" w:styleId="BodyText">
    <w:name w:val="Body Text"/>
    <w:basedOn w:val="Normal"/>
    <w:link w:val="BodyTextChar"/>
    <w:uiPriority w:val="1"/>
    <w:qFormat/>
    <w:rsid w:val="005B3073"/>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5B3073"/>
    <w:rPr>
      <w:rFonts w:ascii="Times New Roman" w:eastAsia="Times New Roman" w:hAnsi="Times New Roman" w:cs="Times New Roman"/>
      <w:kern w:val="0"/>
      <w:sz w:val="19"/>
      <w:szCs w:val="19"/>
      <w:lang w:val="en-US"/>
      <w14:ligatures w14:val="none"/>
    </w:rPr>
  </w:style>
  <w:style w:type="table" w:styleId="GridTable3-Accent2">
    <w:name w:val="Grid Table 3 Accent 2"/>
    <w:basedOn w:val="TableNormal"/>
    <w:uiPriority w:val="48"/>
    <w:rsid w:val="005B3073"/>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numbering" w:customStyle="1" w:styleId="CurrentList1">
    <w:name w:val="Current List1"/>
    <w:uiPriority w:val="99"/>
    <w:rsid w:val="005B3073"/>
    <w:pPr>
      <w:numPr>
        <w:numId w:val="18"/>
      </w:numPr>
    </w:pPr>
  </w:style>
  <w:style w:type="numbering" w:customStyle="1" w:styleId="CurrentList2">
    <w:name w:val="Current List2"/>
    <w:uiPriority w:val="99"/>
    <w:rsid w:val="005B3073"/>
    <w:pPr>
      <w:numPr>
        <w:numId w:val="19"/>
      </w:numPr>
    </w:pPr>
  </w:style>
  <w:style w:type="numbering" w:styleId="111111">
    <w:name w:val="Outline List 2"/>
    <w:basedOn w:val="NoList"/>
    <w:uiPriority w:val="99"/>
    <w:semiHidden/>
    <w:unhideWhenUsed/>
    <w:rsid w:val="0037537B"/>
    <w:pPr>
      <w:numPr>
        <w:numId w:val="20"/>
      </w:numPr>
    </w:pPr>
  </w:style>
  <w:style w:type="numbering" w:customStyle="1" w:styleId="CurrentList3">
    <w:name w:val="Current List3"/>
    <w:uiPriority w:val="99"/>
    <w:rsid w:val="005B3073"/>
    <w:pPr>
      <w:numPr>
        <w:numId w:val="36"/>
      </w:numPr>
    </w:pPr>
  </w:style>
  <w:style w:type="table" w:styleId="TableGridLight">
    <w:name w:val="Grid Table Light"/>
    <w:basedOn w:val="TableNormal"/>
    <w:uiPriority w:val="40"/>
    <w:rsid w:val="005B3073"/>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B3073"/>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4">
    <w:name w:val="Current List4"/>
    <w:uiPriority w:val="99"/>
    <w:rsid w:val="0037537B"/>
    <w:pPr>
      <w:numPr>
        <w:numId w:val="73"/>
      </w:numPr>
    </w:pPr>
  </w:style>
  <w:style w:type="character" w:styleId="SubtleReference">
    <w:name w:val="Subtle Reference"/>
    <w:basedOn w:val="DefaultParagraphFont"/>
    <w:uiPriority w:val="31"/>
    <w:qFormat/>
    <w:rsid w:val="00285D74"/>
    <w:rPr>
      <w:smallCaps/>
      <w:color w:val="5A5A5A" w:themeColor="text1" w:themeTint="A5"/>
    </w:rPr>
  </w:style>
  <w:style w:type="paragraph" w:styleId="NoSpacing">
    <w:name w:val="No Spacing"/>
    <w:link w:val="NoSpacingChar"/>
    <w:autoRedefine/>
    <w:uiPriority w:val="1"/>
    <w:qFormat/>
    <w:rsid w:val="00106323"/>
    <w:pPr>
      <w:jc w:val="both"/>
    </w:pPr>
    <w:rPr>
      <w:sz w:val="22"/>
      <w:lang w:val="en-US"/>
    </w:rPr>
  </w:style>
  <w:style w:type="table" w:customStyle="1" w:styleId="Style5">
    <w:name w:val="Style5"/>
    <w:basedOn w:val="TableNormal"/>
    <w:uiPriority w:val="99"/>
    <w:rsid w:val="00106323"/>
    <w:rPr>
      <w:kern w:val="0"/>
      <w:szCs w:val="22"/>
      <w:lang w:val="nl-BE"/>
      <w14:ligatures w14:val="none"/>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1156FF"/>
  </w:style>
  <w:style w:type="character" w:styleId="Strong">
    <w:name w:val="Strong"/>
    <w:basedOn w:val="DefaultParagraphFont"/>
    <w:uiPriority w:val="22"/>
    <w:qFormat/>
    <w:rsid w:val="001156FF"/>
    <w:rPr>
      <w:b/>
      <w:bCs/>
    </w:rPr>
  </w:style>
  <w:style w:type="character" w:customStyle="1" w:styleId="NoSpacingChar">
    <w:name w:val="No Spacing Char"/>
    <w:basedOn w:val="DefaultParagraphFont"/>
    <w:link w:val="NoSpacing"/>
    <w:uiPriority w:val="1"/>
    <w:rsid w:val="001156FF"/>
    <w:rPr>
      <w:sz w:val="22"/>
      <w:lang w:val="en-US"/>
    </w:rPr>
  </w:style>
  <w:style w:type="character" w:styleId="PageNumber">
    <w:name w:val="page number"/>
    <w:basedOn w:val="DefaultParagraphFont"/>
    <w:uiPriority w:val="99"/>
    <w:semiHidden/>
    <w:unhideWhenUsed/>
    <w:rsid w:val="001156FF"/>
  </w:style>
  <w:style w:type="table" w:customStyle="1" w:styleId="Style1">
    <w:name w:val="Style1"/>
    <w:basedOn w:val="PlainTable2"/>
    <w:uiPriority w:val="99"/>
    <w:rsid w:val="001156FF"/>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8549">
      <w:bodyDiv w:val="1"/>
      <w:marLeft w:val="0"/>
      <w:marRight w:val="0"/>
      <w:marTop w:val="0"/>
      <w:marBottom w:val="0"/>
      <w:divBdr>
        <w:top w:val="none" w:sz="0" w:space="0" w:color="auto"/>
        <w:left w:val="none" w:sz="0" w:space="0" w:color="auto"/>
        <w:bottom w:val="none" w:sz="0" w:space="0" w:color="auto"/>
        <w:right w:val="none" w:sz="0" w:space="0" w:color="auto"/>
      </w:divBdr>
    </w:div>
    <w:div w:id="590898810">
      <w:bodyDiv w:val="1"/>
      <w:marLeft w:val="0"/>
      <w:marRight w:val="0"/>
      <w:marTop w:val="0"/>
      <w:marBottom w:val="0"/>
      <w:divBdr>
        <w:top w:val="none" w:sz="0" w:space="0" w:color="auto"/>
        <w:left w:val="none" w:sz="0" w:space="0" w:color="auto"/>
        <w:bottom w:val="none" w:sz="0" w:space="0" w:color="auto"/>
        <w:right w:val="none" w:sz="0" w:space="0" w:color="auto"/>
      </w:divBdr>
    </w:div>
    <w:div w:id="1293174842">
      <w:bodyDiv w:val="1"/>
      <w:marLeft w:val="0"/>
      <w:marRight w:val="0"/>
      <w:marTop w:val="0"/>
      <w:marBottom w:val="0"/>
      <w:divBdr>
        <w:top w:val="none" w:sz="0" w:space="0" w:color="auto"/>
        <w:left w:val="none" w:sz="0" w:space="0" w:color="auto"/>
        <w:bottom w:val="none" w:sz="0" w:space="0" w:color="auto"/>
        <w:right w:val="none" w:sz="0" w:space="0" w:color="auto"/>
      </w:divBdr>
    </w:div>
    <w:div w:id="1484084217">
      <w:bodyDiv w:val="1"/>
      <w:marLeft w:val="0"/>
      <w:marRight w:val="0"/>
      <w:marTop w:val="0"/>
      <w:marBottom w:val="0"/>
      <w:divBdr>
        <w:top w:val="none" w:sz="0" w:space="0" w:color="auto"/>
        <w:left w:val="none" w:sz="0" w:space="0" w:color="auto"/>
        <w:bottom w:val="none" w:sz="0" w:space="0" w:color="auto"/>
        <w:right w:val="none" w:sz="0" w:space="0" w:color="auto"/>
      </w:divBdr>
    </w:div>
    <w:div w:id="1763797922">
      <w:bodyDiv w:val="1"/>
      <w:marLeft w:val="0"/>
      <w:marRight w:val="0"/>
      <w:marTop w:val="0"/>
      <w:marBottom w:val="0"/>
      <w:divBdr>
        <w:top w:val="none" w:sz="0" w:space="0" w:color="auto"/>
        <w:left w:val="none" w:sz="0" w:space="0" w:color="auto"/>
        <w:bottom w:val="none" w:sz="0" w:space="0" w:color="auto"/>
        <w:right w:val="none" w:sz="0" w:space="0" w:color="auto"/>
      </w:divBdr>
    </w:div>
    <w:div w:id="189885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08D25-37EB-E943-8C81-BEE70172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Code Signing Standard</vt:lpstr>
    </vt:vector>
  </TitlesOfParts>
  <Manager/>
  <Company>&lt;replace with the company name&gt;</Company>
  <LinksUpToDate>false</LinksUpToDate>
  <CharactersWithSpaces>12563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Signing Standard</dc:title>
  <dc:subject>Cryptographic Governance Framework</dc:subject>
  <dc:creator>Johan Kestens</dc:creator>
  <cp:keywords/>
  <dc:description/>
  <cp:lastModifiedBy>Johan Kestens</cp:lastModifiedBy>
  <cp:revision>22</cp:revision>
  <dcterms:created xsi:type="dcterms:W3CDTF">2024-01-16T12:25:00Z</dcterms:created>
  <dcterms:modified xsi:type="dcterms:W3CDTF">2025-06-13T09:28:00Z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