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2036" w14:textId="77777777" w:rsidR="00233C51" w:rsidRPr="00897EF3" w:rsidRDefault="00233C51" w:rsidP="00233C51">
      <w:pPr>
        <w:rPr>
          <w:lang w:val="en-US"/>
        </w:rPr>
      </w:pPr>
    </w:p>
    <w:p w14:paraId="47AC7B0D" w14:textId="77777777" w:rsidR="00233C51" w:rsidRPr="00897EF3" w:rsidRDefault="00233C51" w:rsidP="00233C51">
      <w:pPr>
        <w:rPr>
          <w:lang w:val="en-US"/>
        </w:rPr>
      </w:pPr>
    </w:p>
    <w:p w14:paraId="3EF98DD8" w14:textId="77777777" w:rsidR="00233C51" w:rsidRPr="00897EF3" w:rsidRDefault="00233C51" w:rsidP="00233C51">
      <w:pPr>
        <w:rPr>
          <w:lang w:val="en-US"/>
        </w:rPr>
      </w:pPr>
    </w:p>
    <w:p w14:paraId="06C3756F" w14:textId="77777777" w:rsidR="00233C51" w:rsidRPr="00897EF3" w:rsidRDefault="00233C51" w:rsidP="00233C51">
      <w:pPr>
        <w:rPr>
          <w:lang w:val="en-US"/>
        </w:rPr>
      </w:pPr>
    </w:p>
    <w:p w14:paraId="137CCE43" w14:textId="77777777" w:rsidR="00233C51" w:rsidRPr="00897EF3" w:rsidRDefault="00233C51" w:rsidP="00233C51">
      <w:pPr>
        <w:rPr>
          <w:lang w:val="en-US"/>
        </w:rPr>
      </w:pPr>
    </w:p>
    <w:p w14:paraId="360196E3" w14:textId="77777777" w:rsidR="00233C51" w:rsidRPr="00897EF3" w:rsidRDefault="00233C51" w:rsidP="00233C51">
      <w:pPr>
        <w:rPr>
          <w:lang w:val="en-US"/>
        </w:rPr>
      </w:pPr>
    </w:p>
    <w:p w14:paraId="7606654B" w14:textId="77777777" w:rsidR="00233C51" w:rsidRPr="00897EF3" w:rsidRDefault="00233C51" w:rsidP="00233C51">
      <w:pPr>
        <w:rPr>
          <w:lang w:val="en-US"/>
        </w:rPr>
      </w:pPr>
    </w:p>
    <w:p w14:paraId="6E68DE7C" w14:textId="77777777" w:rsidR="00233C51" w:rsidRPr="00897EF3" w:rsidRDefault="00233C51" w:rsidP="00233C51">
      <w:pPr>
        <w:rPr>
          <w:lang w:val="en-US"/>
        </w:rPr>
      </w:pPr>
    </w:p>
    <w:p w14:paraId="482C3F25" w14:textId="77777777" w:rsidR="00233C51" w:rsidRPr="00897EF3" w:rsidRDefault="00233C51" w:rsidP="00233C51">
      <w:pPr>
        <w:rPr>
          <w:lang w:val="en-US"/>
        </w:rPr>
      </w:pPr>
    </w:p>
    <w:p w14:paraId="647F5145" w14:textId="77777777" w:rsidR="00233C51" w:rsidRPr="00897EF3" w:rsidRDefault="00233C51" w:rsidP="00233C51">
      <w:pPr>
        <w:rPr>
          <w:lang w:val="en-US"/>
        </w:rPr>
      </w:pPr>
    </w:p>
    <w:p w14:paraId="035DB450" w14:textId="77777777" w:rsidR="00233C51" w:rsidRPr="00897EF3" w:rsidRDefault="00233C51" w:rsidP="00233C51">
      <w:pPr>
        <w:rPr>
          <w:lang w:val="en-US"/>
        </w:rPr>
      </w:pPr>
    </w:p>
    <w:p w14:paraId="3CDB1849" w14:textId="77777777" w:rsidR="00233C51" w:rsidRPr="00897EF3" w:rsidRDefault="00233C51" w:rsidP="00233C51">
      <w:pPr>
        <w:rPr>
          <w:lang w:val="en-US"/>
        </w:rPr>
      </w:pPr>
    </w:p>
    <w:p w14:paraId="3C3F7D57" w14:textId="77777777" w:rsidR="00233C51" w:rsidRPr="00897EF3" w:rsidRDefault="00233C51" w:rsidP="00233C51">
      <w:pPr>
        <w:rPr>
          <w:lang w:val="en-US"/>
        </w:rPr>
      </w:pPr>
    </w:p>
    <w:p w14:paraId="6AB83DC2" w14:textId="77777777" w:rsidR="00233C51" w:rsidRPr="00897EF3" w:rsidRDefault="00233C51" w:rsidP="00233C51">
      <w:pPr>
        <w:rPr>
          <w:lang w:val="en-US"/>
        </w:rPr>
      </w:pPr>
    </w:p>
    <w:sdt>
      <w:sdtPr>
        <w:alias w:val="Title"/>
        <w:tag w:val=""/>
        <w:id w:val="1022904086"/>
        <w:placeholder>
          <w:docPart w:val="2E674BC6586E604CA8C1EE952C8869C8"/>
        </w:placeholder>
        <w:dataBinding w:prefixMappings="xmlns:ns0='http://purl.org/dc/elements/1.1/' xmlns:ns1='http://schemas.openxmlformats.org/package/2006/metadata/core-properties' " w:xpath="/ns1:coreProperties[1]/ns0:title[1]" w:storeItemID="{6C3C8BC8-F283-45AE-878A-BAB7291924A1}"/>
        <w:text/>
      </w:sdtPr>
      <w:sdtContent>
        <w:p w14:paraId="39261C6F" w14:textId="639C5F6E" w:rsidR="00233C51" w:rsidRPr="00897EF3" w:rsidRDefault="005F39B7" w:rsidP="00233C51">
          <w:pPr>
            <w:pStyle w:val="Title"/>
          </w:pPr>
          <w:r w:rsidRPr="00897EF3">
            <w:t>Role Holder Registration Policy</w:t>
          </w:r>
        </w:p>
      </w:sdtContent>
    </w:sdt>
    <w:p w14:paraId="061DA9D1" w14:textId="3F81A7B5" w:rsidR="00233C51" w:rsidRPr="00897EF3" w:rsidRDefault="00000000" w:rsidP="00233C51">
      <w:pPr>
        <w:pStyle w:val="Subtitle"/>
        <w:rPr>
          <w:lang w:val="en-US"/>
        </w:rPr>
      </w:pPr>
      <w:sdt>
        <w:sdtPr>
          <w:rPr>
            <w:lang w:val="en-US"/>
          </w:rPr>
          <w:alias w:val="Subject"/>
          <w:tag w:val=""/>
          <w:id w:val="1212693823"/>
          <w:placeholder>
            <w:docPart w:val="7B122EC29A18384E94DC51F9D7BEE43E"/>
          </w:placeholder>
          <w:dataBinding w:prefixMappings="xmlns:ns0='http://purl.org/dc/elements/1.1/' xmlns:ns1='http://schemas.openxmlformats.org/package/2006/metadata/core-properties' " w:xpath="/ns1:coreProperties[1]/ns0:subject[1]" w:storeItemID="{6C3C8BC8-F283-45AE-878A-BAB7291924A1}"/>
          <w:text/>
        </w:sdtPr>
        <w:sdtContent>
          <w:r w:rsidR="00F17FA2" w:rsidRPr="00897EF3">
            <w:rPr>
              <w:lang w:val="en-US"/>
            </w:rPr>
            <w:t>Cryptographic Governance Framework</w:t>
          </w:r>
        </w:sdtContent>
      </w:sdt>
      <w:r w:rsidR="00233C51" w:rsidRPr="00897EF3">
        <w:rPr>
          <w:lang w:val="en-US"/>
        </w:rPr>
        <w:t> </w:t>
      </w:r>
    </w:p>
    <w:p w14:paraId="45EFC03B" w14:textId="3B00F36C" w:rsidR="008A6B45" w:rsidRPr="00897EF3" w:rsidRDefault="008A6B45" w:rsidP="008A6B45">
      <w:pPr>
        <w:rPr>
          <w:rStyle w:val="SubtleReference"/>
          <w:lang w:val="en-US"/>
        </w:rPr>
      </w:pPr>
      <w:r w:rsidRPr="00897EF3">
        <w:rPr>
          <w:rStyle w:val="SubtleReference"/>
          <w:lang w:val="en-US"/>
        </w:rPr>
        <w:t xml:space="preserve">Version </w:t>
      </w:r>
      <w:r w:rsidRPr="00897EF3">
        <w:rPr>
          <w:rStyle w:val="SubtleReference"/>
          <w:lang w:val="en-US"/>
        </w:rPr>
        <w:fldChar w:fldCharType="begin"/>
      </w:r>
      <w:r w:rsidRPr="00897EF3">
        <w:rPr>
          <w:rStyle w:val="SubtleReference"/>
          <w:lang w:val="en-US"/>
        </w:rPr>
        <w:instrText xml:space="preserve"> DOCPROPERTY Version \* MERGEFORMAT </w:instrText>
      </w:r>
      <w:r w:rsidRPr="00897EF3">
        <w:rPr>
          <w:rStyle w:val="SubtleReference"/>
          <w:lang w:val="en-US"/>
        </w:rPr>
        <w:fldChar w:fldCharType="separate"/>
      </w:r>
      <w:r w:rsidRPr="00897EF3">
        <w:rPr>
          <w:rStyle w:val="SubtleReference"/>
          <w:lang w:val="en-US"/>
        </w:rPr>
        <w:t>1.0</w:t>
      </w:r>
      <w:r w:rsidRPr="00897EF3">
        <w:rPr>
          <w:rStyle w:val="SubtleReference"/>
          <w:lang w:val="en-US"/>
        </w:rPr>
        <w:fldChar w:fldCharType="end"/>
      </w:r>
    </w:p>
    <w:p w14:paraId="3B086216" w14:textId="77777777" w:rsidR="00233C51" w:rsidRPr="00897EF3" w:rsidRDefault="00233C51">
      <w:pPr>
        <w:rPr>
          <w:lang w:val="en-US"/>
        </w:rPr>
      </w:pPr>
      <w:r w:rsidRPr="00897EF3">
        <w:rPr>
          <w:lang w:val="en-US"/>
        </w:rPr>
        <w:br w:type="page"/>
      </w:r>
    </w:p>
    <w:p w14:paraId="3F0C6E56" w14:textId="5447F72D" w:rsidR="00897EF3" w:rsidRDefault="00233C51">
      <w:pPr>
        <w:pStyle w:val="TOC1"/>
        <w:tabs>
          <w:tab w:val="right" w:leader="dot" w:pos="9062"/>
        </w:tabs>
        <w:rPr>
          <w:rFonts w:eastAsiaTheme="minorEastAsia"/>
          <w:b w:val="0"/>
          <w:bCs w:val="0"/>
          <w:caps w:val="0"/>
          <w:noProof/>
          <w:sz w:val="24"/>
          <w:szCs w:val="24"/>
          <w:lang w:val="en-BE" w:eastAsia="en-GB"/>
        </w:rPr>
      </w:pPr>
      <w:r w:rsidRPr="00897EF3">
        <w:rPr>
          <w:rFonts w:cstheme="minorHAnsi"/>
          <w:iCs/>
          <w:lang w:val="en-US"/>
        </w:rPr>
        <w:lastRenderedPageBreak/>
        <w:fldChar w:fldCharType="begin"/>
      </w:r>
      <w:r w:rsidRPr="00897EF3">
        <w:rPr>
          <w:lang w:val="en-US"/>
        </w:rPr>
        <w:instrText xml:space="preserve"> TOC \o "1-3" \h \z \u </w:instrText>
      </w:r>
      <w:r w:rsidRPr="00897EF3">
        <w:rPr>
          <w:rFonts w:cstheme="minorHAnsi"/>
          <w:iCs/>
          <w:lang w:val="en-US"/>
        </w:rPr>
        <w:fldChar w:fldCharType="separate"/>
      </w:r>
      <w:hyperlink w:anchor="_Toc200705675" w:history="1">
        <w:r w:rsidR="00897EF3" w:rsidRPr="00CE47D4">
          <w:rPr>
            <w:rStyle w:val="Hyperlink"/>
            <w:noProof/>
            <w:lang w:val="en-US"/>
          </w:rPr>
          <w:t>Preface</w:t>
        </w:r>
        <w:r w:rsidR="00897EF3">
          <w:rPr>
            <w:noProof/>
            <w:webHidden/>
          </w:rPr>
          <w:tab/>
        </w:r>
        <w:r w:rsidR="00897EF3">
          <w:rPr>
            <w:noProof/>
            <w:webHidden/>
          </w:rPr>
          <w:fldChar w:fldCharType="begin"/>
        </w:r>
        <w:r w:rsidR="00897EF3">
          <w:rPr>
            <w:noProof/>
            <w:webHidden/>
          </w:rPr>
          <w:instrText xml:space="preserve"> PAGEREF _Toc200705675 \h </w:instrText>
        </w:r>
        <w:r w:rsidR="00897EF3">
          <w:rPr>
            <w:noProof/>
            <w:webHidden/>
          </w:rPr>
        </w:r>
        <w:r w:rsidR="00897EF3">
          <w:rPr>
            <w:noProof/>
            <w:webHidden/>
          </w:rPr>
          <w:fldChar w:fldCharType="separate"/>
        </w:r>
        <w:r w:rsidR="00897EF3">
          <w:rPr>
            <w:noProof/>
            <w:webHidden/>
          </w:rPr>
          <w:t>3</w:t>
        </w:r>
        <w:r w:rsidR="00897EF3">
          <w:rPr>
            <w:noProof/>
            <w:webHidden/>
          </w:rPr>
          <w:fldChar w:fldCharType="end"/>
        </w:r>
      </w:hyperlink>
    </w:p>
    <w:p w14:paraId="5AF1AFDC" w14:textId="74753DE1" w:rsidR="00897EF3" w:rsidRDefault="00897EF3">
      <w:pPr>
        <w:pStyle w:val="TOC2"/>
        <w:tabs>
          <w:tab w:val="right" w:leader="dot" w:pos="9062"/>
        </w:tabs>
        <w:rPr>
          <w:rFonts w:eastAsiaTheme="minorEastAsia"/>
          <w:smallCaps w:val="0"/>
          <w:noProof/>
          <w:sz w:val="24"/>
          <w:szCs w:val="24"/>
          <w:lang w:val="en-BE" w:eastAsia="en-GB"/>
        </w:rPr>
      </w:pPr>
      <w:hyperlink w:anchor="_Toc200705676" w:history="1">
        <w:r w:rsidRPr="00CE47D4">
          <w:rPr>
            <w:rStyle w:val="Hyperlink"/>
            <w:noProof/>
            <w:lang w:val="en-US"/>
          </w:rPr>
          <w:t>Purpose</w:t>
        </w:r>
        <w:r>
          <w:rPr>
            <w:noProof/>
            <w:webHidden/>
          </w:rPr>
          <w:tab/>
        </w:r>
        <w:r>
          <w:rPr>
            <w:noProof/>
            <w:webHidden/>
          </w:rPr>
          <w:fldChar w:fldCharType="begin"/>
        </w:r>
        <w:r>
          <w:rPr>
            <w:noProof/>
            <w:webHidden/>
          </w:rPr>
          <w:instrText xml:space="preserve"> PAGEREF _Toc200705676 \h </w:instrText>
        </w:r>
        <w:r>
          <w:rPr>
            <w:noProof/>
            <w:webHidden/>
          </w:rPr>
        </w:r>
        <w:r>
          <w:rPr>
            <w:noProof/>
            <w:webHidden/>
          </w:rPr>
          <w:fldChar w:fldCharType="separate"/>
        </w:r>
        <w:r>
          <w:rPr>
            <w:noProof/>
            <w:webHidden/>
          </w:rPr>
          <w:t>3</w:t>
        </w:r>
        <w:r>
          <w:rPr>
            <w:noProof/>
            <w:webHidden/>
          </w:rPr>
          <w:fldChar w:fldCharType="end"/>
        </w:r>
      </w:hyperlink>
    </w:p>
    <w:p w14:paraId="04F463DE" w14:textId="671980F5" w:rsidR="00897EF3" w:rsidRDefault="00897EF3">
      <w:pPr>
        <w:pStyle w:val="TOC2"/>
        <w:tabs>
          <w:tab w:val="right" w:leader="dot" w:pos="9062"/>
        </w:tabs>
        <w:rPr>
          <w:rFonts w:eastAsiaTheme="minorEastAsia"/>
          <w:smallCaps w:val="0"/>
          <w:noProof/>
          <w:sz w:val="24"/>
          <w:szCs w:val="24"/>
          <w:lang w:val="en-BE" w:eastAsia="en-GB"/>
        </w:rPr>
      </w:pPr>
      <w:hyperlink w:anchor="_Toc200705677" w:history="1">
        <w:r w:rsidRPr="00CE47D4">
          <w:rPr>
            <w:rStyle w:val="Hyperlink"/>
            <w:noProof/>
            <w:lang w:val="en-US"/>
          </w:rPr>
          <w:t>Scope</w:t>
        </w:r>
        <w:r>
          <w:rPr>
            <w:noProof/>
            <w:webHidden/>
          </w:rPr>
          <w:tab/>
        </w:r>
        <w:r>
          <w:rPr>
            <w:noProof/>
            <w:webHidden/>
          </w:rPr>
          <w:fldChar w:fldCharType="begin"/>
        </w:r>
        <w:r>
          <w:rPr>
            <w:noProof/>
            <w:webHidden/>
          </w:rPr>
          <w:instrText xml:space="preserve"> PAGEREF _Toc200705677 \h </w:instrText>
        </w:r>
        <w:r>
          <w:rPr>
            <w:noProof/>
            <w:webHidden/>
          </w:rPr>
        </w:r>
        <w:r>
          <w:rPr>
            <w:noProof/>
            <w:webHidden/>
          </w:rPr>
          <w:fldChar w:fldCharType="separate"/>
        </w:r>
        <w:r>
          <w:rPr>
            <w:noProof/>
            <w:webHidden/>
          </w:rPr>
          <w:t>3</w:t>
        </w:r>
        <w:r>
          <w:rPr>
            <w:noProof/>
            <w:webHidden/>
          </w:rPr>
          <w:fldChar w:fldCharType="end"/>
        </w:r>
      </w:hyperlink>
    </w:p>
    <w:p w14:paraId="2EA7E011" w14:textId="207E0456" w:rsidR="00897EF3" w:rsidRDefault="00897EF3">
      <w:pPr>
        <w:pStyle w:val="TOC2"/>
        <w:tabs>
          <w:tab w:val="right" w:leader="dot" w:pos="9062"/>
        </w:tabs>
        <w:rPr>
          <w:rFonts w:eastAsiaTheme="minorEastAsia"/>
          <w:smallCaps w:val="0"/>
          <w:noProof/>
          <w:sz w:val="24"/>
          <w:szCs w:val="24"/>
          <w:lang w:val="en-BE" w:eastAsia="en-GB"/>
        </w:rPr>
      </w:pPr>
      <w:hyperlink w:anchor="_Toc200705678" w:history="1">
        <w:r w:rsidRPr="00CE47D4">
          <w:rPr>
            <w:rStyle w:val="Hyperlink"/>
            <w:noProof/>
            <w:lang w:val="en-US"/>
          </w:rPr>
          <w:t>Intended Audience</w:t>
        </w:r>
        <w:r>
          <w:rPr>
            <w:noProof/>
            <w:webHidden/>
          </w:rPr>
          <w:tab/>
        </w:r>
        <w:r>
          <w:rPr>
            <w:noProof/>
            <w:webHidden/>
          </w:rPr>
          <w:fldChar w:fldCharType="begin"/>
        </w:r>
        <w:r>
          <w:rPr>
            <w:noProof/>
            <w:webHidden/>
          </w:rPr>
          <w:instrText xml:space="preserve"> PAGEREF _Toc200705678 \h </w:instrText>
        </w:r>
        <w:r>
          <w:rPr>
            <w:noProof/>
            <w:webHidden/>
          </w:rPr>
        </w:r>
        <w:r>
          <w:rPr>
            <w:noProof/>
            <w:webHidden/>
          </w:rPr>
          <w:fldChar w:fldCharType="separate"/>
        </w:r>
        <w:r>
          <w:rPr>
            <w:noProof/>
            <w:webHidden/>
          </w:rPr>
          <w:t>3</w:t>
        </w:r>
        <w:r>
          <w:rPr>
            <w:noProof/>
            <w:webHidden/>
          </w:rPr>
          <w:fldChar w:fldCharType="end"/>
        </w:r>
      </w:hyperlink>
    </w:p>
    <w:p w14:paraId="794BAA4A" w14:textId="4CBEAB6A" w:rsidR="00897EF3" w:rsidRDefault="00897EF3">
      <w:pPr>
        <w:pStyle w:val="TOC2"/>
        <w:tabs>
          <w:tab w:val="right" w:leader="dot" w:pos="9062"/>
        </w:tabs>
        <w:rPr>
          <w:rFonts w:eastAsiaTheme="minorEastAsia"/>
          <w:smallCaps w:val="0"/>
          <w:noProof/>
          <w:sz w:val="24"/>
          <w:szCs w:val="24"/>
          <w:lang w:val="en-BE" w:eastAsia="en-GB"/>
        </w:rPr>
      </w:pPr>
      <w:hyperlink w:anchor="_Toc200705679" w:history="1">
        <w:r w:rsidRPr="00CE47D4">
          <w:rPr>
            <w:rStyle w:val="Hyperlink"/>
            <w:noProof/>
            <w:lang w:val="en-US"/>
          </w:rPr>
          <w:t>Terminology</w:t>
        </w:r>
        <w:r>
          <w:rPr>
            <w:noProof/>
            <w:webHidden/>
          </w:rPr>
          <w:tab/>
        </w:r>
        <w:r>
          <w:rPr>
            <w:noProof/>
            <w:webHidden/>
          </w:rPr>
          <w:fldChar w:fldCharType="begin"/>
        </w:r>
        <w:r>
          <w:rPr>
            <w:noProof/>
            <w:webHidden/>
          </w:rPr>
          <w:instrText xml:space="preserve"> PAGEREF _Toc200705679 \h </w:instrText>
        </w:r>
        <w:r>
          <w:rPr>
            <w:noProof/>
            <w:webHidden/>
          </w:rPr>
        </w:r>
        <w:r>
          <w:rPr>
            <w:noProof/>
            <w:webHidden/>
          </w:rPr>
          <w:fldChar w:fldCharType="separate"/>
        </w:r>
        <w:r>
          <w:rPr>
            <w:noProof/>
            <w:webHidden/>
          </w:rPr>
          <w:t>3</w:t>
        </w:r>
        <w:r>
          <w:rPr>
            <w:noProof/>
            <w:webHidden/>
          </w:rPr>
          <w:fldChar w:fldCharType="end"/>
        </w:r>
      </w:hyperlink>
    </w:p>
    <w:p w14:paraId="66D0C8F9" w14:textId="52CD5DDB" w:rsidR="00897EF3" w:rsidRDefault="00897EF3">
      <w:pPr>
        <w:pStyle w:val="TOC2"/>
        <w:tabs>
          <w:tab w:val="right" w:leader="dot" w:pos="9062"/>
        </w:tabs>
        <w:rPr>
          <w:rFonts w:eastAsiaTheme="minorEastAsia"/>
          <w:smallCaps w:val="0"/>
          <w:noProof/>
          <w:sz w:val="24"/>
          <w:szCs w:val="24"/>
          <w:lang w:val="en-BE" w:eastAsia="en-GB"/>
        </w:rPr>
      </w:pPr>
      <w:hyperlink w:anchor="_Toc200705680" w:history="1">
        <w:r w:rsidRPr="00CE47D4">
          <w:rPr>
            <w:rStyle w:val="Hyperlink"/>
            <w:noProof/>
            <w:lang w:val="en-US"/>
          </w:rPr>
          <w:t>References</w:t>
        </w:r>
        <w:r>
          <w:rPr>
            <w:noProof/>
            <w:webHidden/>
          </w:rPr>
          <w:tab/>
        </w:r>
        <w:r>
          <w:rPr>
            <w:noProof/>
            <w:webHidden/>
          </w:rPr>
          <w:fldChar w:fldCharType="begin"/>
        </w:r>
        <w:r>
          <w:rPr>
            <w:noProof/>
            <w:webHidden/>
          </w:rPr>
          <w:instrText xml:space="preserve"> PAGEREF _Toc200705680 \h </w:instrText>
        </w:r>
        <w:r>
          <w:rPr>
            <w:noProof/>
            <w:webHidden/>
          </w:rPr>
        </w:r>
        <w:r>
          <w:rPr>
            <w:noProof/>
            <w:webHidden/>
          </w:rPr>
          <w:fldChar w:fldCharType="separate"/>
        </w:r>
        <w:r>
          <w:rPr>
            <w:noProof/>
            <w:webHidden/>
          </w:rPr>
          <w:t>3</w:t>
        </w:r>
        <w:r>
          <w:rPr>
            <w:noProof/>
            <w:webHidden/>
          </w:rPr>
          <w:fldChar w:fldCharType="end"/>
        </w:r>
      </w:hyperlink>
    </w:p>
    <w:p w14:paraId="72BAEE77" w14:textId="49E77197" w:rsidR="00897EF3" w:rsidRDefault="00897EF3">
      <w:pPr>
        <w:pStyle w:val="TOC1"/>
        <w:tabs>
          <w:tab w:val="right" w:leader="dot" w:pos="9062"/>
        </w:tabs>
        <w:rPr>
          <w:rFonts w:eastAsiaTheme="minorEastAsia"/>
          <w:b w:val="0"/>
          <w:bCs w:val="0"/>
          <w:caps w:val="0"/>
          <w:noProof/>
          <w:sz w:val="24"/>
          <w:szCs w:val="24"/>
          <w:lang w:val="en-BE" w:eastAsia="en-GB"/>
        </w:rPr>
      </w:pPr>
      <w:hyperlink w:anchor="_Toc200705681" w:history="1">
        <w:r w:rsidRPr="00CE47D4">
          <w:rPr>
            <w:rStyle w:val="Hyperlink"/>
            <w:noProof/>
            <w:lang w:val="en-US"/>
          </w:rPr>
          <w:t>Role Holder registration</w:t>
        </w:r>
        <w:r>
          <w:rPr>
            <w:noProof/>
            <w:webHidden/>
          </w:rPr>
          <w:tab/>
        </w:r>
        <w:r>
          <w:rPr>
            <w:noProof/>
            <w:webHidden/>
          </w:rPr>
          <w:fldChar w:fldCharType="begin"/>
        </w:r>
        <w:r>
          <w:rPr>
            <w:noProof/>
            <w:webHidden/>
          </w:rPr>
          <w:instrText xml:space="preserve"> PAGEREF _Toc200705681 \h </w:instrText>
        </w:r>
        <w:r>
          <w:rPr>
            <w:noProof/>
            <w:webHidden/>
          </w:rPr>
        </w:r>
        <w:r>
          <w:rPr>
            <w:noProof/>
            <w:webHidden/>
          </w:rPr>
          <w:fldChar w:fldCharType="separate"/>
        </w:r>
        <w:r>
          <w:rPr>
            <w:noProof/>
            <w:webHidden/>
          </w:rPr>
          <w:t>4</w:t>
        </w:r>
        <w:r>
          <w:rPr>
            <w:noProof/>
            <w:webHidden/>
          </w:rPr>
          <w:fldChar w:fldCharType="end"/>
        </w:r>
      </w:hyperlink>
    </w:p>
    <w:p w14:paraId="085B4EA9" w14:textId="7228885B" w:rsidR="00897EF3" w:rsidRDefault="00897EF3">
      <w:pPr>
        <w:pStyle w:val="TOC1"/>
        <w:tabs>
          <w:tab w:val="right" w:leader="dot" w:pos="9062"/>
        </w:tabs>
        <w:rPr>
          <w:rFonts w:eastAsiaTheme="minorEastAsia"/>
          <w:b w:val="0"/>
          <w:bCs w:val="0"/>
          <w:caps w:val="0"/>
          <w:noProof/>
          <w:sz w:val="24"/>
          <w:szCs w:val="24"/>
          <w:lang w:val="en-BE" w:eastAsia="en-GB"/>
        </w:rPr>
      </w:pPr>
      <w:hyperlink w:anchor="_Toc200705682" w:history="1">
        <w:r w:rsidRPr="00CE47D4">
          <w:rPr>
            <w:rStyle w:val="Hyperlink"/>
            <w:noProof/>
            <w:lang w:val="en-US"/>
          </w:rPr>
          <w:t>Role Holder De-registration</w:t>
        </w:r>
        <w:r>
          <w:rPr>
            <w:noProof/>
            <w:webHidden/>
          </w:rPr>
          <w:tab/>
        </w:r>
        <w:r>
          <w:rPr>
            <w:noProof/>
            <w:webHidden/>
          </w:rPr>
          <w:fldChar w:fldCharType="begin"/>
        </w:r>
        <w:r>
          <w:rPr>
            <w:noProof/>
            <w:webHidden/>
          </w:rPr>
          <w:instrText xml:space="preserve"> PAGEREF _Toc200705682 \h </w:instrText>
        </w:r>
        <w:r>
          <w:rPr>
            <w:noProof/>
            <w:webHidden/>
          </w:rPr>
        </w:r>
        <w:r>
          <w:rPr>
            <w:noProof/>
            <w:webHidden/>
          </w:rPr>
          <w:fldChar w:fldCharType="separate"/>
        </w:r>
        <w:r>
          <w:rPr>
            <w:noProof/>
            <w:webHidden/>
          </w:rPr>
          <w:t>5</w:t>
        </w:r>
        <w:r>
          <w:rPr>
            <w:noProof/>
            <w:webHidden/>
          </w:rPr>
          <w:fldChar w:fldCharType="end"/>
        </w:r>
      </w:hyperlink>
    </w:p>
    <w:p w14:paraId="31E54D70" w14:textId="6BDDD5C8" w:rsidR="00897EF3" w:rsidRDefault="00897EF3">
      <w:pPr>
        <w:pStyle w:val="TOC1"/>
        <w:tabs>
          <w:tab w:val="right" w:leader="dot" w:pos="9062"/>
        </w:tabs>
        <w:rPr>
          <w:rFonts w:eastAsiaTheme="minorEastAsia"/>
          <w:b w:val="0"/>
          <w:bCs w:val="0"/>
          <w:caps w:val="0"/>
          <w:noProof/>
          <w:sz w:val="24"/>
          <w:szCs w:val="24"/>
          <w:lang w:val="en-BE" w:eastAsia="en-GB"/>
        </w:rPr>
      </w:pPr>
      <w:hyperlink w:anchor="_Toc200705683" w:history="1">
        <w:r w:rsidRPr="00CE47D4">
          <w:rPr>
            <w:rStyle w:val="Hyperlink"/>
            <w:noProof/>
            <w:lang w:val="en-US"/>
          </w:rPr>
          <w:t>Forms</w:t>
        </w:r>
        <w:r>
          <w:rPr>
            <w:noProof/>
            <w:webHidden/>
          </w:rPr>
          <w:tab/>
        </w:r>
        <w:r>
          <w:rPr>
            <w:noProof/>
            <w:webHidden/>
          </w:rPr>
          <w:fldChar w:fldCharType="begin"/>
        </w:r>
        <w:r>
          <w:rPr>
            <w:noProof/>
            <w:webHidden/>
          </w:rPr>
          <w:instrText xml:space="preserve"> PAGEREF _Toc200705683 \h </w:instrText>
        </w:r>
        <w:r>
          <w:rPr>
            <w:noProof/>
            <w:webHidden/>
          </w:rPr>
        </w:r>
        <w:r>
          <w:rPr>
            <w:noProof/>
            <w:webHidden/>
          </w:rPr>
          <w:fldChar w:fldCharType="separate"/>
        </w:r>
        <w:r>
          <w:rPr>
            <w:noProof/>
            <w:webHidden/>
          </w:rPr>
          <w:t>6</w:t>
        </w:r>
        <w:r>
          <w:rPr>
            <w:noProof/>
            <w:webHidden/>
          </w:rPr>
          <w:fldChar w:fldCharType="end"/>
        </w:r>
      </w:hyperlink>
    </w:p>
    <w:p w14:paraId="26068050" w14:textId="44D88353" w:rsidR="00233C51" w:rsidRPr="00897EF3" w:rsidRDefault="00233C51">
      <w:pPr>
        <w:rPr>
          <w:lang w:val="en-US"/>
        </w:rPr>
      </w:pPr>
      <w:r w:rsidRPr="00897EF3">
        <w:rPr>
          <w:lang w:val="en-US"/>
        </w:rPr>
        <w:fldChar w:fldCharType="end"/>
      </w:r>
      <w:r w:rsidRPr="00897EF3">
        <w:rPr>
          <w:lang w:val="en-US"/>
        </w:rPr>
        <w:br w:type="page"/>
      </w:r>
    </w:p>
    <w:p w14:paraId="62753AA7" w14:textId="77777777" w:rsidR="00233C51" w:rsidRPr="00897EF3" w:rsidRDefault="00233C51" w:rsidP="00906EDB">
      <w:pPr>
        <w:pStyle w:val="Heading1"/>
        <w:rPr>
          <w:lang w:val="en-US"/>
        </w:rPr>
      </w:pPr>
      <w:bookmarkStart w:id="0" w:name="_Toc200705675"/>
      <w:r w:rsidRPr="00897EF3">
        <w:rPr>
          <w:lang w:val="en-US"/>
        </w:rPr>
        <w:lastRenderedPageBreak/>
        <w:t>Preface</w:t>
      </w:r>
      <w:bookmarkEnd w:id="0"/>
    </w:p>
    <w:p w14:paraId="4657FE58" w14:textId="77777777" w:rsidR="00233C51" w:rsidRPr="00897EF3" w:rsidRDefault="00233C51" w:rsidP="00233C51">
      <w:pPr>
        <w:rPr>
          <w:lang w:val="en-US"/>
        </w:rPr>
      </w:pPr>
    </w:p>
    <w:p w14:paraId="38C56277" w14:textId="77777777" w:rsidR="00233C51" w:rsidRPr="00897EF3" w:rsidRDefault="00233C51" w:rsidP="00102E73">
      <w:pPr>
        <w:pStyle w:val="Heading2"/>
        <w:rPr>
          <w:lang w:val="en-US"/>
        </w:rPr>
      </w:pPr>
      <w:bookmarkStart w:id="1" w:name="_Toc200705676"/>
      <w:r w:rsidRPr="00897EF3">
        <w:rPr>
          <w:lang w:val="en-US"/>
        </w:rPr>
        <w:t>Purpose</w:t>
      </w:r>
      <w:bookmarkEnd w:id="1"/>
    </w:p>
    <w:p w14:paraId="57E71F7C" w14:textId="77777777" w:rsidR="00D136DE" w:rsidRPr="00897EF3" w:rsidRDefault="00CC4AA6" w:rsidP="00CC4AA6">
      <w:pPr>
        <w:jc w:val="both"/>
        <w:rPr>
          <w:lang w:val="en-US"/>
        </w:rPr>
      </w:pPr>
      <w:r w:rsidRPr="00897EF3">
        <w:rPr>
          <w:lang w:val="en-US"/>
        </w:rPr>
        <w:t>Th</w:t>
      </w:r>
      <w:r w:rsidR="00D136DE" w:rsidRPr="00897EF3">
        <w:rPr>
          <w:lang w:val="en-US"/>
        </w:rPr>
        <w:t xml:space="preserve">e objective of this </w:t>
      </w:r>
      <w:r w:rsidRPr="00897EF3">
        <w:rPr>
          <w:lang w:val="en-US"/>
        </w:rPr>
        <w:t xml:space="preserve">document </w:t>
      </w:r>
      <w:r w:rsidR="00D136DE" w:rsidRPr="00897EF3">
        <w:rPr>
          <w:lang w:val="en-US"/>
        </w:rPr>
        <w:t xml:space="preserve">is to </w:t>
      </w:r>
      <w:r w:rsidRPr="00897EF3">
        <w:rPr>
          <w:lang w:val="en-US"/>
        </w:rPr>
        <w:t>describe the process to register and de-register Crypto</w:t>
      </w:r>
      <w:r w:rsidR="00261863" w:rsidRPr="00897EF3">
        <w:rPr>
          <w:lang w:val="en-US"/>
        </w:rPr>
        <w:t>graphic</w:t>
      </w:r>
      <w:r w:rsidRPr="00897EF3">
        <w:rPr>
          <w:lang w:val="en-US"/>
        </w:rPr>
        <w:t xml:space="preserve"> Role Holders. </w:t>
      </w:r>
    </w:p>
    <w:p w14:paraId="0BCFB621" w14:textId="77777777" w:rsidR="00D136DE" w:rsidRPr="00897EF3" w:rsidRDefault="00D136DE" w:rsidP="00D136DE">
      <w:pPr>
        <w:pStyle w:val="Heading2"/>
        <w:rPr>
          <w:lang w:val="en-US"/>
        </w:rPr>
      </w:pPr>
      <w:bookmarkStart w:id="2" w:name="_Toc200705677"/>
      <w:r w:rsidRPr="00897EF3">
        <w:rPr>
          <w:lang w:val="en-US"/>
        </w:rPr>
        <w:t>Scope</w:t>
      </w:r>
      <w:bookmarkEnd w:id="2"/>
    </w:p>
    <w:p w14:paraId="172E5A1D" w14:textId="4686067E" w:rsidR="00233C51" w:rsidRPr="00897EF3" w:rsidRDefault="00D136DE" w:rsidP="00CC4AA6">
      <w:pPr>
        <w:jc w:val="both"/>
        <w:rPr>
          <w:lang w:val="en-US"/>
        </w:rPr>
      </w:pPr>
      <w:r w:rsidRPr="00897EF3">
        <w:rPr>
          <w:lang w:val="en-US"/>
        </w:rPr>
        <w:t xml:space="preserve">The scope </w:t>
      </w:r>
      <w:r w:rsidR="00CC4AA6" w:rsidRPr="00897EF3">
        <w:rPr>
          <w:lang w:val="en-US"/>
        </w:rPr>
        <w:t>of this document</w:t>
      </w:r>
      <w:r w:rsidRPr="00897EF3">
        <w:rPr>
          <w:lang w:val="en-US"/>
        </w:rPr>
        <w:t xml:space="preserve"> is limited to</w:t>
      </w:r>
      <w:r w:rsidR="00CC4AA6" w:rsidRPr="00897EF3">
        <w:rPr>
          <w:lang w:val="en-US"/>
        </w:rPr>
        <w:t xml:space="preserve"> the Crypto</w:t>
      </w:r>
      <w:r w:rsidR="00261863" w:rsidRPr="00897EF3">
        <w:rPr>
          <w:lang w:val="en-US"/>
        </w:rPr>
        <w:t>graphic</w:t>
      </w:r>
      <w:r w:rsidR="00CC4AA6" w:rsidRPr="00897EF3">
        <w:rPr>
          <w:lang w:val="en-US"/>
        </w:rPr>
        <w:t xml:space="preserve"> Role Holders </w:t>
      </w:r>
      <w:r w:rsidRPr="00897EF3">
        <w:rPr>
          <w:lang w:val="en-US"/>
        </w:rPr>
        <w:t>‘</w:t>
      </w:r>
      <w:r w:rsidR="00CC4AA6" w:rsidRPr="00897EF3">
        <w:rPr>
          <w:lang w:val="en-US"/>
        </w:rPr>
        <w:t>Key Manager</w:t>
      </w:r>
      <w:r w:rsidRPr="00897EF3">
        <w:rPr>
          <w:lang w:val="en-US"/>
        </w:rPr>
        <w:t>’</w:t>
      </w:r>
      <w:r w:rsidR="00CC4AA6" w:rsidRPr="00897EF3">
        <w:rPr>
          <w:lang w:val="en-US"/>
        </w:rPr>
        <w:t xml:space="preserve"> </w:t>
      </w:r>
      <w:r w:rsidR="008A6B45" w:rsidRPr="00897EF3">
        <w:rPr>
          <w:lang w:val="en-US"/>
        </w:rPr>
        <w:t>and ‘</w:t>
      </w:r>
      <w:r w:rsidR="00CC4AA6" w:rsidRPr="00897EF3">
        <w:rPr>
          <w:lang w:val="en-US"/>
        </w:rPr>
        <w:t>Key Custodian</w:t>
      </w:r>
      <w:r w:rsidRPr="00897EF3">
        <w:rPr>
          <w:lang w:val="en-US"/>
        </w:rPr>
        <w:t>’</w:t>
      </w:r>
      <w:r w:rsidR="00CC4AA6" w:rsidRPr="00897EF3">
        <w:rPr>
          <w:lang w:val="en-US"/>
        </w:rPr>
        <w:t xml:space="preserve">.  This procedure follows the </w:t>
      </w:r>
      <w:r w:rsidR="005605F0" w:rsidRPr="00897EF3">
        <w:rPr>
          <w:lang w:val="en-US"/>
        </w:rPr>
        <w:t>requirements</w:t>
      </w:r>
      <w:r w:rsidR="00CC4AA6" w:rsidRPr="00897EF3">
        <w:rPr>
          <w:lang w:val="en-US"/>
        </w:rPr>
        <w:t xml:space="preserve"> and guidance as described in the Cryptographic </w:t>
      </w:r>
      <w:r w:rsidR="00261863" w:rsidRPr="00897EF3">
        <w:rPr>
          <w:lang w:val="en-US"/>
        </w:rPr>
        <w:t>Governance</w:t>
      </w:r>
      <w:r w:rsidR="00CC4AA6" w:rsidRPr="00897EF3">
        <w:rPr>
          <w:lang w:val="en-US"/>
        </w:rPr>
        <w:t xml:space="preserve"> Framework.</w:t>
      </w:r>
    </w:p>
    <w:p w14:paraId="2B35597E" w14:textId="77777777" w:rsidR="00233C51" w:rsidRPr="00897EF3" w:rsidRDefault="00460413" w:rsidP="00102E73">
      <w:pPr>
        <w:pStyle w:val="Heading2"/>
        <w:rPr>
          <w:lang w:val="en-US"/>
        </w:rPr>
      </w:pPr>
      <w:bookmarkStart w:id="3" w:name="_Toc200705678"/>
      <w:r w:rsidRPr="00897EF3">
        <w:rPr>
          <w:lang w:val="en-US"/>
        </w:rPr>
        <w:t>Intended</w:t>
      </w:r>
      <w:r w:rsidR="00233C51" w:rsidRPr="00897EF3">
        <w:rPr>
          <w:lang w:val="en-US"/>
        </w:rPr>
        <w:t xml:space="preserve"> Audience</w:t>
      </w:r>
      <w:bookmarkEnd w:id="3"/>
    </w:p>
    <w:p w14:paraId="603EFD24" w14:textId="58C0F04B" w:rsidR="00233C51" w:rsidRPr="00897EF3" w:rsidRDefault="00233C51" w:rsidP="00261863">
      <w:pPr>
        <w:jc w:val="both"/>
        <w:rPr>
          <w:lang w:val="en-US"/>
        </w:rPr>
      </w:pPr>
      <w:r w:rsidRPr="00897EF3">
        <w:rPr>
          <w:lang w:val="en-US"/>
        </w:rPr>
        <w:t xml:space="preserve">This standard is intended for all </w:t>
      </w:r>
      <w:r w:rsidR="00C1315E" w:rsidRPr="00897EF3">
        <w:rPr>
          <w:lang w:val="en-US"/>
        </w:rPr>
        <w:t>staff responsible for assigning Crypto</w:t>
      </w:r>
      <w:r w:rsidR="00261863" w:rsidRPr="00897EF3">
        <w:rPr>
          <w:lang w:val="en-US"/>
        </w:rPr>
        <w:t>graphic</w:t>
      </w:r>
      <w:r w:rsidR="00C1315E" w:rsidRPr="00897EF3">
        <w:rPr>
          <w:lang w:val="en-US"/>
        </w:rPr>
        <w:t xml:space="preserve"> Roles</w:t>
      </w:r>
      <w:r w:rsidRPr="00897EF3">
        <w:rPr>
          <w:lang w:val="en-US"/>
        </w:rPr>
        <w:t>.</w:t>
      </w:r>
      <w:r w:rsidR="002543C8" w:rsidRPr="00897EF3">
        <w:rPr>
          <w:lang w:val="en-US"/>
        </w:rPr>
        <w:t xml:space="preserve">  </w:t>
      </w:r>
      <w:proofErr w:type="gramStart"/>
      <w:r w:rsidR="002543C8" w:rsidRPr="00897EF3">
        <w:rPr>
          <w:lang w:val="en-US"/>
        </w:rPr>
        <w:t>Typically</w:t>
      </w:r>
      <w:proofErr w:type="gramEnd"/>
      <w:r w:rsidR="002543C8" w:rsidRPr="00897EF3">
        <w:rPr>
          <w:lang w:val="en-US"/>
        </w:rPr>
        <w:t xml:space="preserve"> these are a Key Manager, the </w:t>
      </w:r>
      <w:r w:rsidR="00627403" w:rsidRPr="00897EF3">
        <w:rPr>
          <w:lang w:val="en-US"/>
        </w:rPr>
        <w:t xml:space="preserve">role holder and the role holder’s </w:t>
      </w:r>
      <w:r w:rsidR="00741F9E" w:rsidRPr="00897EF3">
        <w:rPr>
          <w:lang w:val="en-US"/>
        </w:rPr>
        <w:t>team lead</w:t>
      </w:r>
      <w:r w:rsidR="00627403" w:rsidRPr="00897EF3">
        <w:rPr>
          <w:lang w:val="en-US"/>
        </w:rPr>
        <w:t>.</w:t>
      </w:r>
    </w:p>
    <w:p w14:paraId="2176EA26" w14:textId="133E591E" w:rsidR="00203286" w:rsidRPr="00897EF3" w:rsidRDefault="00203286" w:rsidP="00203286">
      <w:pPr>
        <w:pStyle w:val="Heading2"/>
        <w:rPr>
          <w:lang w:val="en-US"/>
        </w:rPr>
      </w:pPr>
      <w:bookmarkStart w:id="4" w:name="_Toc200705679"/>
      <w:r w:rsidRPr="00897EF3">
        <w:rPr>
          <w:lang w:val="en-US"/>
        </w:rPr>
        <w:t>Terminology</w:t>
      </w:r>
      <w:bookmarkEnd w:id="4"/>
    </w:p>
    <w:p w14:paraId="72420E99" w14:textId="77777777" w:rsidR="00260982" w:rsidRPr="00897EF3" w:rsidRDefault="00260982" w:rsidP="00260982">
      <w:pPr>
        <w:rPr>
          <w:rFonts w:cs="Arial"/>
          <w:lang w:val="en-US"/>
        </w:rPr>
      </w:pPr>
      <w:r w:rsidRPr="00897EF3">
        <w:rPr>
          <w:rFonts w:cs="Arial"/>
          <w:lang w:val="en-US"/>
        </w:rPr>
        <w:t>For the purposes of this overall document, the following definitions apply:</w:t>
      </w:r>
    </w:p>
    <w:p w14:paraId="6B36EB95" w14:textId="77777777" w:rsidR="00260982" w:rsidRPr="00897EF3" w:rsidRDefault="00260982" w:rsidP="00260982">
      <w:pPr>
        <w:pStyle w:val="ListParagraph"/>
        <w:numPr>
          <w:ilvl w:val="0"/>
          <w:numId w:val="2"/>
        </w:numPr>
        <w:rPr>
          <w:rFonts w:cs="Arial"/>
          <w:lang w:val="en-US"/>
        </w:rPr>
      </w:pPr>
      <w:r w:rsidRPr="00897EF3">
        <w:rPr>
          <w:rFonts w:cs="Arial"/>
          <w:lang w:val="en-US"/>
        </w:rPr>
        <w:t>The term “</w:t>
      </w:r>
      <w:r w:rsidRPr="00897EF3">
        <w:rPr>
          <w:rFonts w:cs="Arial"/>
          <w:b/>
          <w:lang w:val="en-US"/>
        </w:rPr>
        <w:t>must</w:t>
      </w:r>
      <w:r w:rsidRPr="00897EF3">
        <w:rPr>
          <w:rFonts w:cs="Arial"/>
          <w:lang w:val="en-US"/>
        </w:rPr>
        <w:t>" identify mandatory statements;</w:t>
      </w:r>
    </w:p>
    <w:p w14:paraId="34F89177" w14:textId="77777777" w:rsidR="00260982" w:rsidRPr="00897EF3" w:rsidRDefault="00260982" w:rsidP="00260982">
      <w:pPr>
        <w:pStyle w:val="ListParagraph"/>
        <w:numPr>
          <w:ilvl w:val="0"/>
          <w:numId w:val="2"/>
        </w:numPr>
        <w:rPr>
          <w:rFonts w:cs="Arial"/>
          <w:lang w:val="en-US"/>
        </w:rPr>
      </w:pPr>
      <w:r w:rsidRPr="00897EF3">
        <w:rPr>
          <w:rFonts w:cs="Arial"/>
          <w:lang w:val="en-US"/>
        </w:rPr>
        <w:t>The term "</w:t>
      </w:r>
      <w:r w:rsidRPr="00897EF3">
        <w:rPr>
          <w:rFonts w:cs="Arial"/>
          <w:b/>
          <w:lang w:val="en-US"/>
        </w:rPr>
        <w:t xml:space="preserve">strongly recommended </w:t>
      </w:r>
      <w:r w:rsidRPr="00897EF3">
        <w:rPr>
          <w:rFonts w:cs="Arial"/>
          <w:lang w:val="en-US"/>
        </w:rPr>
        <w:t>" identifies a recommendation, which should be followed, but can be exempted provided that such an exemption is recorded and accepted;</w:t>
      </w:r>
    </w:p>
    <w:p w14:paraId="3EF15015" w14:textId="77777777" w:rsidR="00260982" w:rsidRPr="00897EF3" w:rsidRDefault="00260982" w:rsidP="00260982">
      <w:pPr>
        <w:pStyle w:val="ListParagraph"/>
        <w:numPr>
          <w:ilvl w:val="0"/>
          <w:numId w:val="2"/>
        </w:numPr>
        <w:rPr>
          <w:rFonts w:cs="Arial"/>
          <w:lang w:val="en-US"/>
        </w:rPr>
      </w:pPr>
      <w:r w:rsidRPr="00897EF3">
        <w:rPr>
          <w:rFonts w:cs="Arial"/>
          <w:lang w:val="en-US"/>
        </w:rPr>
        <w:t>The term "</w:t>
      </w:r>
      <w:r w:rsidRPr="00897EF3">
        <w:rPr>
          <w:rFonts w:cs="Arial"/>
          <w:b/>
          <w:lang w:val="en-US"/>
        </w:rPr>
        <w:t>should</w:t>
      </w:r>
      <w:r w:rsidRPr="00897EF3">
        <w:rPr>
          <w:rFonts w:cs="Arial"/>
          <w:lang w:val="en-US"/>
        </w:rPr>
        <w:t>" identifies a recommendation, which should be followed as best practice;</w:t>
      </w:r>
    </w:p>
    <w:p w14:paraId="4A9A04E7" w14:textId="77777777" w:rsidR="00260982" w:rsidRPr="00897EF3" w:rsidRDefault="00260982" w:rsidP="00260982">
      <w:pPr>
        <w:pStyle w:val="ListParagraph"/>
        <w:numPr>
          <w:ilvl w:val="0"/>
          <w:numId w:val="2"/>
        </w:numPr>
        <w:rPr>
          <w:rFonts w:cs="Arial"/>
          <w:lang w:val="en-US"/>
        </w:rPr>
      </w:pPr>
      <w:r w:rsidRPr="00897EF3">
        <w:rPr>
          <w:rFonts w:cs="Arial"/>
          <w:lang w:val="en-US"/>
        </w:rPr>
        <w:t>The terms "</w:t>
      </w:r>
      <w:r w:rsidRPr="00897EF3">
        <w:rPr>
          <w:rFonts w:cs="Arial"/>
          <w:b/>
          <w:lang w:val="en-US"/>
        </w:rPr>
        <w:t>may</w:t>
      </w:r>
      <w:r w:rsidRPr="00897EF3">
        <w:rPr>
          <w:rFonts w:cs="Arial"/>
          <w:lang w:val="en-US"/>
        </w:rPr>
        <w:t>" or "</w:t>
      </w:r>
      <w:r w:rsidRPr="00897EF3">
        <w:rPr>
          <w:rFonts w:cs="Arial"/>
          <w:b/>
          <w:bCs/>
          <w:lang w:val="en-US"/>
        </w:rPr>
        <w:t>can</w:t>
      </w:r>
      <w:r w:rsidRPr="00897EF3">
        <w:rPr>
          <w:rFonts w:cs="Arial"/>
          <w:lang w:val="en-US"/>
        </w:rPr>
        <w:t>" identify options.</w:t>
      </w:r>
    </w:p>
    <w:p w14:paraId="163917D1" w14:textId="77777777" w:rsidR="00233C51" w:rsidRPr="00897EF3" w:rsidRDefault="00233C51" w:rsidP="00102E73">
      <w:pPr>
        <w:pStyle w:val="Heading2"/>
        <w:rPr>
          <w:lang w:val="en-US"/>
        </w:rPr>
      </w:pPr>
      <w:bookmarkStart w:id="5" w:name="_Toc200705680"/>
      <w:r w:rsidRPr="00897EF3">
        <w:rPr>
          <w:lang w:val="en-US"/>
        </w:rPr>
        <w:t>References</w:t>
      </w:r>
      <w:bookmarkEnd w:id="5"/>
    </w:p>
    <w:p w14:paraId="6DBA0C4A" w14:textId="77777777" w:rsidR="00906EDB" w:rsidRPr="00897EF3" w:rsidRDefault="00906EDB" w:rsidP="00906EDB">
      <w:pPr>
        <w:rPr>
          <w:rFonts w:eastAsiaTheme="majorEastAsia" w:cstheme="majorBidi"/>
          <w:color w:val="767171" w:themeColor="background2" w:themeShade="80"/>
          <w:sz w:val="32"/>
          <w:szCs w:val="32"/>
          <w:lang w:val="en-US"/>
        </w:rPr>
      </w:pPr>
      <w:r w:rsidRPr="00897EF3">
        <w:rPr>
          <w:lang w:val="en-US"/>
        </w:rPr>
        <w:br w:type="page"/>
      </w:r>
    </w:p>
    <w:p w14:paraId="32C0A556" w14:textId="3A125E57" w:rsidR="00233C51" w:rsidRPr="00897EF3" w:rsidRDefault="00BF319D" w:rsidP="00906EDB">
      <w:pPr>
        <w:pStyle w:val="Heading1"/>
        <w:rPr>
          <w:lang w:val="en-US"/>
        </w:rPr>
      </w:pPr>
      <w:bookmarkStart w:id="6" w:name="_Toc200705681"/>
      <w:r w:rsidRPr="00897EF3">
        <w:rPr>
          <w:lang w:val="en-US"/>
        </w:rPr>
        <w:lastRenderedPageBreak/>
        <w:t>Role Holder registration</w:t>
      </w:r>
      <w:bookmarkEnd w:id="6"/>
    </w:p>
    <w:p w14:paraId="57F7390E" w14:textId="7D47BF65" w:rsidR="00F36695" w:rsidRPr="00897EF3" w:rsidRDefault="00604D09" w:rsidP="00261863">
      <w:pPr>
        <w:jc w:val="both"/>
        <w:rPr>
          <w:lang w:val="en-US"/>
        </w:rPr>
      </w:pPr>
      <w:r w:rsidRPr="00897EF3">
        <w:rPr>
          <w:lang w:val="en-US"/>
        </w:rPr>
        <w:t xml:space="preserve">This </w:t>
      </w:r>
      <w:r w:rsidRPr="00897EF3">
        <w:rPr>
          <w:lang w:val="en-US"/>
        </w:rPr>
        <w:t>chapter</w:t>
      </w:r>
      <w:r w:rsidRPr="00897EF3">
        <w:rPr>
          <w:lang w:val="en-US"/>
        </w:rPr>
        <w:t xml:space="preserve"> describes the formal process for onboarding a new Role Holder within the key management framework. It ensures that responsibilities are clearly communicated, approvals are properly documented, and access controls are updated accordingly. The process upholds governance, accountability, and continuity in managing cryptographic roles—even in the absence of an existing Key Manager.</w:t>
      </w:r>
    </w:p>
    <w:p w14:paraId="16846DBD" w14:textId="5B29B442" w:rsidR="00293E30" w:rsidRPr="00897EF3" w:rsidRDefault="00261863" w:rsidP="00906EDB">
      <w:pPr>
        <w:pStyle w:val="Heading1"/>
        <w:rPr>
          <w:lang w:val="en-US"/>
        </w:rPr>
      </w:pPr>
      <w:bookmarkStart w:id="7" w:name="_Toc200705682"/>
      <w:r w:rsidRPr="00897EF3">
        <w:rPr>
          <w:lang w:val="en-US"/>
        </w:rPr>
        <w:lastRenderedPageBreak/>
        <w:t>R</w:t>
      </w:r>
      <w:r w:rsidR="00293E30" w:rsidRPr="00897EF3">
        <w:rPr>
          <w:lang w:val="en-US"/>
        </w:rPr>
        <w:t>ole Holder De-registration</w:t>
      </w:r>
      <w:bookmarkEnd w:id="7"/>
    </w:p>
    <w:p w14:paraId="221396C5" w14:textId="44868778" w:rsidR="00873DD6" w:rsidRPr="00897EF3" w:rsidRDefault="00604D09" w:rsidP="00604D09">
      <w:pPr>
        <w:jc w:val="both"/>
        <w:rPr>
          <w:lang w:val="en-US"/>
        </w:rPr>
      </w:pPr>
      <w:r w:rsidRPr="00897EF3">
        <w:rPr>
          <w:lang w:val="en-US"/>
        </w:rPr>
        <w:t xml:space="preserve">This </w:t>
      </w:r>
      <w:r w:rsidRPr="00897EF3">
        <w:rPr>
          <w:lang w:val="en-US"/>
        </w:rPr>
        <w:t>chapter</w:t>
      </w:r>
      <w:r w:rsidRPr="00897EF3">
        <w:rPr>
          <w:lang w:val="en-US"/>
        </w:rPr>
        <w:t xml:space="preserve"> outlines the procedure for securely and formally deregistering a Role Holder from their cryptographic responsibilities. It ensures that all cryptographic assets are properly handed over without violating security principles such as split knowledge. The process includes the use of formal documentation, oversight by the Key Manager, and safeguards in cases where the original Role Holder is unavailable.</w:t>
      </w:r>
    </w:p>
    <w:p w14:paraId="63861E4A" w14:textId="2B44E93B" w:rsidR="00873DD6" w:rsidRPr="00897EF3" w:rsidRDefault="00873DD6">
      <w:pPr>
        <w:rPr>
          <w:lang w:val="en-US"/>
        </w:rPr>
      </w:pPr>
      <w:r w:rsidRPr="00897EF3">
        <w:rPr>
          <w:lang w:val="en-US"/>
        </w:rPr>
        <w:br w:type="page"/>
      </w:r>
    </w:p>
    <w:p w14:paraId="0DB448F0" w14:textId="2ACB2910" w:rsidR="00873DD6" w:rsidRPr="00897EF3" w:rsidRDefault="00873DD6" w:rsidP="00906EDB">
      <w:pPr>
        <w:pStyle w:val="Heading1"/>
        <w:rPr>
          <w:lang w:val="en-US"/>
        </w:rPr>
      </w:pPr>
      <w:bookmarkStart w:id="8" w:name="_Toc200705683"/>
      <w:r w:rsidRPr="00897EF3">
        <w:rPr>
          <w:lang w:val="en-US"/>
        </w:rPr>
        <w:lastRenderedPageBreak/>
        <w:t>Forms</w:t>
      </w:r>
      <w:bookmarkEnd w:id="8"/>
    </w:p>
    <w:p w14:paraId="1D4BD3E3" w14:textId="77777777" w:rsidR="00243162" w:rsidRPr="00897EF3" w:rsidRDefault="00243162" w:rsidP="00243162">
      <w:pPr>
        <w:rPr>
          <w:lang w:val="en-US"/>
        </w:rPr>
      </w:pPr>
    </w:p>
    <w:p w14:paraId="278C607E" w14:textId="5367AF90" w:rsidR="00261863" w:rsidRPr="00897EF3" w:rsidRDefault="00604D09" w:rsidP="00604D09">
      <w:pPr>
        <w:jc w:val="both"/>
        <w:rPr>
          <w:b/>
          <w:bCs/>
          <w:lang w:val="en-US"/>
        </w:rPr>
      </w:pPr>
      <w:r w:rsidRPr="00897EF3">
        <w:rPr>
          <w:lang w:val="en-US"/>
        </w:rPr>
        <w:t xml:space="preserve">This </w:t>
      </w:r>
      <w:r w:rsidRPr="00897EF3">
        <w:rPr>
          <w:lang w:val="en-US"/>
        </w:rPr>
        <w:t>chapter</w:t>
      </w:r>
      <w:r w:rsidRPr="00897EF3">
        <w:rPr>
          <w:lang w:val="en-US"/>
        </w:rPr>
        <w:t xml:space="preserve"> provides an overview of the documentation required to manage individuals in trusted cryptographic roles. It defines the purpose and use of key forms to ensure secure registration, deregistration, assignment, and transfer of cryptographic responsibilities and assets. It also reinforces the importance of maintaining audit-ready records and ensuring that approvals come from appropriately authorized personnel.</w:t>
      </w:r>
    </w:p>
    <w:sectPr w:rsidR="00261863" w:rsidRPr="00897EF3" w:rsidSect="009F248F">
      <w:footerReference w:type="default" r:id="rId8"/>
      <w:pgSz w:w="11906" w:h="16838"/>
      <w:pgMar w:top="1086" w:right="1417" w:bottom="90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0A25" w14:textId="77777777" w:rsidR="0001365D" w:rsidRDefault="0001365D" w:rsidP="00233C51">
      <w:r>
        <w:separator/>
      </w:r>
    </w:p>
  </w:endnote>
  <w:endnote w:type="continuationSeparator" w:id="0">
    <w:p w14:paraId="081043CD" w14:textId="77777777" w:rsidR="0001365D" w:rsidRDefault="0001365D" w:rsidP="0023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6"/>
      <w:gridCol w:w="4956"/>
    </w:tblGrid>
    <w:tr w:rsidR="00261863" w14:paraId="1D88BFFF" w14:textId="77777777" w:rsidTr="00F753EB">
      <w:trPr>
        <w:trHeight w:val="238"/>
      </w:trPr>
      <w:tc>
        <w:tcPr>
          <w:tcW w:w="4086" w:type="dxa"/>
          <w:vAlign w:val="center"/>
        </w:tcPr>
        <w:p w14:paraId="04F28011" w14:textId="088DEB1C" w:rsidR="00261863" w:rsidRDefault="00000000" w:rsidP="00261863">
          <w:pPr>
            <w:pStyle w:val="BodyText"/>
            <w:spacing w:before="14"/>
            <w:rPr>
              <w:color w:val="262626"/>
            </w:rPr>
          </w:pPr>
          <w:sdt>
            <w:sdtPr>
              <w:rPr>
                <w:color w:val="262626"/>
              </w:rPr>
              <w:alias w:val="Company"/>
              <w:tag w:val=""/>
              <w:id w:val="537317285"/>
              <w:dataBinding w:prefixMappings="xmlns:ns0='http://schemas.openxmlformats.org/officeDocument/2006/extended-properties' " w:xpath="/ns0:Properties[1]/ns0:Company[1]" w:storeItemID="{6668398D-A668-4E3E-A5EB-62B293D839F1}"/>
              <w:text/>
            </w:sdtPr>
            <w:sdtContent>
              <w:r w:rsidR="00261863">
                <w:rPr>
                  <w:color w:val="262626"/>
                </w:rPr>
                <w:t>&lt;replace with company name&gt;</w:t>
              </w:r>
            </w:sdtContent>
          </w:sdt>
          <w:r w:rsidR="00261863">
            <w:rPr>
              <w:color w:val="282828"/>
              <w:w w:val="110"/>
            </w:rPr>
            <w:t xml:space="preserve"> Restricted</w:t>
          </w:r>
        </w:p>
      </w:tc>
      <w:tc>
        <w:tcPr>
          <w:tcW w:w="4956" w:type="dxa"/>
        </w:tcPr>
        <w:p w14:paraId="6627BCF4" w14:textId="646F7977" w:rsidR="00261863" w:rsidRPr="00B32F22" w:rsidRDefault="00261863" w:rsidP="00261863">
          <w:pPr>
            <w:pStyle w:val="BodyText"/>
            <w:spacing w:before="14"/>
            <w:ind w:left="20"/>
            <w:jc w:val="right"/>
          </w:pPr>
          <w:r>
            <w:rPr>
              <w:color w:val="282828"/>
              <w:w w:val="110"/>
            </w:rPr>
            <w:fldChar w:fldCharType="begin"/>
          </w:r>
          <w:r>
            <w:rPr>
              <w:color w:val="282828"/>
              <w:w w:val="110"/>
            </w:rPr>
            <w:instrText xml:space="preserve"> TITLE  \* MERGEFORMAT </w:instrText>
          </w:r>
          <w:r>
            <w:rPr>
              <w:color w:val="282828"/>
              <w:w w:val="110"/>
            </w:rPr>
            <w:fldChar w:fldCharType="separate"/>
          </w:r>
          <w:proofErr w:type="spellStart"/>
          <w:r w:rsidR="005F39B7">
            <w:rPr>
              <w:color w:val="282828"/>
              <w:w w:val="110"/>
            </w:rPr>
            <w:t>Role</w:t>
          </w:r>
          <w:proofErr w:type="spellEnd"/>
          <w:r w:rsidR="005F39B7">
            <w:rPr>
              <w:color w:val="282828"/>
              <w:w w:val="110"/>
            </w:rPr>
            <w:t xml:space="preserve"> </w:t>
          </w:r>
          <w:proofErr w:type="spellStart"/>
          <w:r w:rsidR="005F39B7">
            <w:rPr>
              <w:color w:val="282828"/>
              <w:w w:val="110"/>
            </w:rPr>
            <w:t>Holder</w:t>
          </w:r>
          <w:proofErr w:type="spellEnd"/>
          <w:r w:rsidR="005F39B7">
            <w:rPr>
              <w:color w:val="282828"/>
              <w:w w:val="110"/>
            </w:rPr>
            <w:t xml:space="preserve"> </w:t>
          </w:r>
          <w:proofErr w:type="spellStart"/>
          <w:r w:rsidR="005F39B7">
            <w:rPr>
              <w:color w:val="282828"/>
              <w:w w:val="110"/>
            </w:rPr>
            <w:t>Registration</w:t>
          </w:r>
          <w:proofErr w:type="spellEnd"/>
          <w:r w:rsidR="005F39B7">
            <w:rPr>
              <w:color w:val="282828"/>
              <w:w w:val="110"/>
            </w:rPr>
            <w:t xml:space="preserve"> Policy</w:t>
          </w:r>
          <w:r>
            <w:rPr>
              <w:color w:val="282828"/>
              <w:w w:val="110"/>
            </w:rPr>
            <w:fldChar w:fldCharType="end"/>
          </w:r>
          <w:r w:rsidR="008A6B45">
            <w:rPr>
              <w:color w:val="282828"/>
              <w:w w:val="110"/>
            </w:rPr>
            <w:t xml:space="preserve"> v</w:t>
          </w:r>
          <w:r w:rsidR="008A6B45">
            <w:rPr>
              <w:color w:val="282828"/>
              <w:w w:val="110"/>
            </w:rPr>
            <w:fldChar w:fldCharType="begin"/>
          </w:r>
          <w:r w:rsidR="008A6B45">
            <w:rPr>
              <w:color w:val="282828"/>
              <w:w w:val="110"/>
            </w:rPr>
            <w:instrText xml:space="preserve"> DOCPROPERTY Version \* MERGEFORMAT </w:instrText>
          </w:r>
          <w:r w:rsidR="008A6B45">
            <w:rPr>
              <w:color w:val="282828"/>
              <w:w w:val="110"/>
            </w:rPr>
            <w:fldChar w:fldCharType="separate"/>
          </w:r>
          <w:r w:rsidR="008A6B45">
            <w:rPr>
              <w:color w:val="282828"/>
              <w:w w:val="110"/>
            </w:rPr>
            <w:t>1.0</w:t>
          </w:r>
          <w:r w:rsidR="008A6B45">
            <w:rPr>
              <w:color w:val="282828"/>
              <w:w w:val="110"/>
            </w:rPr>
            <w:fldChar w:fldCharType="end"/>
          </w:r>
          <w:r>
            <w:rPr>
              <w:color w:val="282828"/>
              <w:w w:val="110"/>
            </w:rPr>
            <w:t xml:space="preserve"> | </w:t>
          </w:r>
          <w:r w:rsidRPr="00B32F22">
            <w:rPr>
              <w:color w:val="282828"/>
              <w:w w:val="110"/>
            </w:rPr>
            <w:t xml:space="preserve">Page </w:t>
          </w:r>
          <w:r w:rsidRPr="00B32F22">
            <w:rPr>
              <w:b/>
              <w:bCs/>
              <w:color w:val="282828"/>
              <w:w w:val="110"/>
            </w:rPr>
            <w:fldChar w:fldCharType="begin"/>
          </w:r>
          <w:r w:rsidRPr="00B32F22">
            <w:rPr>
              <w:b/>
              <w:bCs/>
              <w:color w:val="282828"/>
              <w:w w:val="110"/>
            </w:rPr>
            <w:instrText xml:space="preserve"> PAGE  \* Arabic  \* MERGEFORMAT </w:instrText>
          </w:r>
          <w:r w:rsidRPr="00B32F22">
            <w:rPr>
              <w:b/>
              <w:bCs/>
              <w:color w:val="282828"/>
              <w:w w:val="110"/>
            </w:rPr>
            <w:fldChar w:fldCharType="separate"/>
          </w:r>
          <w:r>
            <w:rPr>
              <w:b/>
              <w:bCs/>
              <w:color w:val="282828"/>
              <w:w w:val="110"/>
            </w:rPr>
            <w:t>2</w:t>
          </w:r>
          <w:r w:rsidRPr="00B32F22">
            <w:rPr>
              <w:b/>
              <w:bCs/>
              <w:color w:val="282828"/>
              <w:w w:val="110"/>
            </w:rPr>
            <w:fldChar w:fldCharType="end"/>
          </w:r>
          <w:r w:rsidRPr="00B32F22">
            <w:rPr>
              <w:color w:val="282828"/>
              <w:w w:val="110"/>
            </w:rPr>
            <w:t xml:space="preserve"> of </w:t>
          </w:r>
          <w:r w:rsidRPr="00B32F22">
            <w:rPr>
              <w:b/>
              <w:bCs/>
              <w:color w:val="282828"/>
              <w:w w:val="110"/>
            </w:rPr>
            <w:fldChar w:fldCharType="begin"/>
          </w:r>
          <w:r w:rsidRPr="00B32F22">
            <w:rPr>
              <w:b/>
              <w:bCs/>
              <w:color w:val="282828"/>
              <w:w w:val="110"/>
            </w:rPr>
            <w:instrText xml:space="preserve"> NUMPAGES  \* Arabic  \* MERGEFORMAT </w:instrText>
          </w:r>
          <w:r w:rsidRPr="00B32F22">
            <w:rPr>
              <w:b/>
              <w:bCs/>
              <w:color w:val="282828"/>
              <w:w w:val="110"/>
            </w:rPr>
            <w:fldChar w:fldCharType="separate"/>
          </w:r>
          <w:r>
            <w:rPr>
              <w:b/>
              <w:bCs/>
              <w:color w:val="282828"/>
              <w:w w:val="110"/>
            </w:rPr>
            <w:t>31</w:t>
          </w:r>
          <w:r w:rsidRPr="00B32F22">
            <w:rPr>
              <w:b/>
              <w:bCs/>
              <w:color w:val="282828"/>
              <w:w w:val="110"/>
            </w:rPr>
            <w:fldChar w:fldCharType="end"/>
          </w:r>
        </w:p>
      </w:tc>
    </w:tr>
  </w:tbl>
  <w:p w14:paraId="47E57562" w14:textId="77777777" w:rsidR="00B32F22" w:rsidRDefault="00B32F22" w:rsidP="00B32F22">
    <w:pPr>
      <w:pStyle w:val="BodyText"/>
      <w:spacing w:before="14"/>
      <w:ind w:left="20"/>
      <w:rPr>
        <w:color w:val="262626"/>
      </w:rPr>
    </w:pPr>
    <w:r>
      <w:rPr>
        <w:color w:val="262626"/>
      </w:rPr>
      <w:t xml:space="preserve"> </w:t>
    </w:r>
  </w:p>
  <w:p w14:paraId="48D51980" w14:textId="77777777" w:rsidR="00B32F22" w:rsidRDefault="00B32F22">
    <w:pPr>
      <w:pStyle w:val="Footer"/>
    </w:pPr>
  </w:p>
  <w:p w14:paraId="324028BB" w14:textId="77777777" w:rsidR="00B32F22" w:rsidRDefault="00B32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78F98" w14:textId="77777777" w:rsidR="0001365D" w:rsidRDefault="0001365D" w:rsidP="00233C51">
      <w:r>
        <w:separator/>
      </w:r>
    </w:p>
  </w:footnote>
  <w:footnote w:type="continuationSeparator" w:id="0">
    <w:p w14:paraId="7E2F3258" w14:textId="77777777" w:rsidR="0001365D" w:rsidRDefault="0001365D" w:rsidP="00233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49689E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253B4"/>
    <w:multiLevelType w:val="hybridMultilevel"/>
    <w:tmpl w:val="F0CC4890"/>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D27360"/>
    <w:multiLevelType w:val="hybridMultilevel"/>
    <w:tmpl w:val="0596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7B0087E"/>
    <w:multiLevelType w:val="multilevel"/>
    <w:tmpl w:val="B7805FD6"/>
    <w:numStyleLink w:val="111111"/>
  </w:abstractNum>
  <w:abstractNum w:abstractNumId="7" w15:restartNumberingAfterBreak="0">
    <w:nsid w:val="0A2E3666"/>
    <w:multiLevelType w:val="hybridMultilevel"/>
    <w:tmpl w:val="676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B00A87"/>
    <w:multiLevelType w:val="hybridMultilevel"/>
    <w:tmpl w:val="3EDC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33175BC"/>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769471C"/>
    <w:multiLevelType w:val="multilevel"/>
    <w:tmpl w:val="E2FEBF90"/>
    <w:numStyleLink w:val="CurrentList2"/>
  </w:abstractNum>
  <w:abstractNum w:abstractNumId="20" w15:restartNumberingAfterBreak="0">
    <w:nsid w:val="17A8300B"/>
    <w:multiLevelType w:val="hybridMultilevel"/>
    <w:tmpl w:val="81A29764"/>
    <w:lvl w:ilvl="0" w:tplc="04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1"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1C3712AB"/>
    <w:multiLevelType w:val="hybridMultilevel"/>
    <w:tmpl w:val="A4725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24D19D9"/>
    <w:multiLevelType w:val="multilevel"/>
    <w:tmpl w:val="EAA083DA"/>
    <w:lvl w:ilvl="0">
      <w:start w:val="1"/>
      <w:numFmt w:val="upperLetter"/>
      <w:lvlText w:val="Appendix %1"/>
      <w:lvlJc w:val="left"/>
      <w:pPr>
        <w:ind w:left="432" w:hanging="432"/>
      </w:pPr>
      <w:rPr>
        <w:rFonts w:asciiTheme="majorHAnsi" w:hAnsiTheme="majorHAnsi" w:hint="default"/>
        <w:b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22747EB6"/>
    <w:multiLevelType w:val="hybridMultilevel"/>
    <w:tmpl w:val="C3926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6E600FD"/>
    <w:multiLevelType w:val="hybridMultilevel"/>
    <w:tmpl w:val="4D6A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0F29DE"/>
    <w:multiLevelType w:val="hybridMultilevel"/>
    <w:tmpl w:val="DAB2593E"/>
    <w:lvl w:ilvl="0" w:tplc="8284AAA4">
      <w:start w:val="1"/>
      <w:numFmt w:val="lowerLetter"/>
      <w:lvlText w:val="(%1)"/>
      <w:lvlJc w:val="left"/>
      <w:pPr>
        <w:ind w:left="720" w:hanging="360"/>
      </w:pPr>
      <w:rPr>
        <w:rFonts w:ascii="Times New Roman" w:eastAsia="Times New Roman" w:hAnsi="Times New Roman" w:cs="Times New Roman" w:hint="default"/>
        <w:color w:val="383838"/>
        <w:spacing w:val="-1"/>
        <w:w w:val="109"/>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2ACD39F3"/>
    <w:multiLevelType w:val="hybridMultilevel"/>
    <w:tmpl w:val="DD08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40"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50539AF"/>
    <w:multiLevelType w:val="hybridMultilevel"/>
    <w:tmpl w:val="3DA8EB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45"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2" w15:restartNumberingAfterBreak="0">
    <w:nsid w:val="3DFF20FC"/>
    <w:multiLevelType w:val="hybridMultilevel"/>
    <w:tmpl w:val="2614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493C36FD"/>
    <w:multiLevelType w:val="hybridMultilevel"/>
    <w:tmpl w:val="A4EC9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DED3987"/>
    <w:multiLevelType w:val="hybridMultilevel"/>
    <w:tmpl w:val="7E108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FBB710B"/>
    <w:multiLevelType w:val="hybridMultilevel"/>
    <w:tmpl w:val="759AF1CE"/>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73"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7" w15:restartNumberingAfterBreak="0">
    <w:nsid w:val="59E458A8"/>
    <w:multiLevelType w:val="hybridMultilevel"/>
    <w:tmpl w:val="D522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79"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5F7D1952"/>
    <w:multiLevelType w:val="hybridMultilevel"/>
    <w:tmpl w:val="4C40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5" w15:restartNumberingAfterBreak="0">
    <w:nsid w:val="5FFB7D8F"/>
    <w:multiLevelType w:val="hybridMultilevel"/>
    <w:tmpl w:val="50DA2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1041315"/>
    <w:multiLevelType w:val="hybridMultilevel"/>
    <w:tmpl w:val="8B780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1A95BC1"/>
    <w:multiLevelType w:val="hybridMultilevel"/>
    <w:tmpl w:val="6832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9"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B3C2801"/>
    <w:multiLevelType w:val="hybridMultilevel"/>
    <w:tmpl w:val="6FBC1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5" w15:restartNumberingAfterBreak="0">
    <w:nsid w:val="739B434C"/>
    <w:multiLevelType w:val="multilevel"/>
    <w:tmpl w:val="C0E8F9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63E0374"/>
    <w:multiLevelType w:val="hybridMultilevel"/>
    <w:tmpl w:val="770C629A"/>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14"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15"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307081815">
    <w:abstractNumId w:val="79"/>
  </w:num>
  <w:num w:numId="2" w16cid:durableId="1846170838">
    <w:abstractNumId w:val="97"/>
  </w:num>
  <w:num w:numId="3" w16cid:durableId="730689285">
    <w:abstractNumId w:val="32"/>
  </w:num>
  <w:num w:numId="4" w16cid:durableId="1166703234">
    <w:abstractNumId w:val="47"/>
  </w:num>
  <w:num w:numId="5" w16cid:durableId="1037898487">
    <w:abstractNumId w:val="7"/>
  </w:num>
  <w:num w:numId="6" w16cid:durableId="2060589299">
    <w:abstractNumId w:val="31"/>
  </w:num>
  <w:num w:numId="7" w16cid:durableId="111629814">
    <w:abstractNumId w:val="78"/>
  </w:num>
  <w:num w:numId="8" w16cid:durableId="312025532">
    <w:abstractNumId w:val="105"/>
  </w:num>
  <w:num w:numId="9" w16cid:durableId="588850011">
    <w:abstractNumId w:val="65"/>
  </w:num>
  <w:num w:numId="10" w16cid:durableId="1513299562">
    <w:abstractNumId w:val="35"/>
  </w:num>
  <w:num w:numId="11" w16cid:durableId="2097943231">
    <w:abstractNumId w:val="89"/>
  </w:num>
  <w:num w:numId="12" w16cid:durableId="457383410">
    <w:abstractNumId w:val="85"/>
  </w:num>
  <w:num w:numId="13" w16cid:durableId="1929192132">
    <w:abstractNumId w:val="4"/>
  </w:num>
  <w:num w:numId="14" w16cid:durableId="924804709">
    <w:abstractNumId w:val="52"/>
  </w:num>
  <w:num w:numId="15" w16cid:durableId="1401171685">
    <w:abstractNumId w:val="23"/>
  </w:num>
  <w:num w:numId="16" w16cid:durableId="1454442104">
    <w:abstractNumId w:val="27"/>
  </w:num>
  <w:num w:numId="17" w16cid:durableId="334721761">
    <w:abstractNumId w:val="100"/>
  </w:num>
  <w:num w:numId="18" w16cid:durableId="727336289">
    <w:abstractNumId w:val="61"/>
  </w:num>
  <w:num w:numId="19" w16cid:durableId="1173256549">
    <w:abstractNumId w:val="83"/>
  </w:num>
  <w:num w:numId="20" w16cid:durableId="806051541">
    <w:abstractNumId w:val="12"/>
  </w:num>
  <w:num w:numId="21" w16cid:durableId="917834382">
    <w:abstractNumId w:val="88"/>
  </w:num>
  <w:num w:numId="22" w16cid:durableId="1159688361">
    <w:abstractNumId w:val="77"/>
  </w:num>
  <w:num w:numId="23" w16cid:durableId="1234895989">
    <w:abstractNumId w:val="20"/>
  </w:num>
  <w:num w:numId="24" w16cid:durableId="1420984031">
    <w:abstractNumId w:val="67"/>
  </w:num>
  <w:num w:numId="25" w16cid:durableId="238682836">
    <w:abstractNumId w:val="3"/>
  </w:num>
  <w:num w:numId="26" w16cid:durableId="1025785654">
    <w:abstractNumId w:val="106"/>
  </w:num>
  <w:num w:numId="27" w16cid:durableId="34521010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13704727">
    <w:abstractNumId w:val="26"/>
  </w:num>
  <w:num w:numId="29" w16cid:durableId="1204715291">
    <w:abstractNumId w:val="102"/>
  </w:num>
  <w:num w:numId="30" w16cid:durableId="1859079106">
    <w:abstractNumId w:val="5"/>
  </w:num>
  <w:num w:numId="31" w16cid:durableId="1192719483">
    <w:abstractNumId w:val="78"/>
  </w:num>
  <w:num w:numId="32" w16cid:durableId="1696692705">
    <w:abstractNumId w:val="19"/>
  </w:num>
  <w:num w:numId="33" w16cid:durableId="1074820414">
    <w:abstractNumId w:val="48"/>
  </w:num>
  <w:num w:numId="34" w16cid:durableId="985478788">
    <w:abstractNumId w:val="6"/>
  </w:num>
  <w:num w:numId="35" w16cid:durableId="1056008039">
    <w:abstractNumId w:val="43"/>
  </w:num>
  <w:num w:numId="36" w16cid:durableId="1476069207">
    <w:abstractNumId w:val="70"/>
  </w:num>
  <w:num w:numId="37" w16cid:durableId="468788708">
    <w:abstractNumId w:val="16"/>
  </w:num>
  <w:num w:numId="38" w16cid:durableId="194119588">
    <w:abstractNumId w:val="1"/>
  </w:num>
  <w:num w:numId="39" w16cid:durableId="1198737240">
    <w:abstractNumId w:val="58"/>
  </w:num>
  <w:num w:numId="40" w16cid:durableId="1945108992">
    <w:abstractNumId w:val="10"/>
  </w:num>
  <w:num w:numId="41" w16cid:durableId="1633170738">
    <w:abstractNumId w:val="104"/>
  </w:num>
  <w:num w:numId="42" w16cid:durableId="271085662">
    <w:abstractNumId w:val="115"/>
  </w:num>
  <w:num w:numId="43" w16cid:durableId="1170371723">
    <w:abstractNumId w:val="63"/>
  </w:num>
  <w:num w:numId="44" w16cid:durableId="1992830036">
    <w:abstractNumId w:val="99"/>
  </w:num>
  <w:num w:numId="45" w16cid:durableId="324554813">
    <w:abstractNumId w:val="90"/>
  </w:num>
  <w:num w:numId="46" w16cid:durableId="768886760">
    <w:abstractNumId w:val="94"/>
  </w:num>
  <w:num w:numId="47" w16cid:durableId="1541700717">
    <w:abstractNumId w:val="66"/>
  </w:num>
  <w:num w:numId="48" w16cid:durableId="48460019">
    <w:abstractNumId w:val="112"/>
  </w:num>
  <w:num w:numId="49" w16cid:durableId="1889224971">
    <w:abstractNumId w:val="42"/>
  </w:num>
  <w:num w:numId="50" w16cid:durableId="1242250460">
    <w:abstractNumId w:val="71"/>
  </w:num>
  <w:num w:numId="51" w16cid:durableId="1287540162">
    <w:abstractNumId w:val="74"/>
  </w:num>
  <w:num w:numId="52" w16cid:durableId="1038824321">
    <w:abstractNumId w:val="15"/>
  </w:num>
  <w:num w:numId="53" w16cid:durableId="1117605570">
    <w:abstractNumId w:val="0"/>
  </w:num>
  <w:num w:numId="54" w16cid:durableId="1157917482">
    <w:abstractNumId w:val="24"/>
  </w:num>
  <w:num w:numId="55" w16cid:durableId="1902397277">
    <w:abstractNumId w:val="107"/>
  </w:num>
  <w:num w:numId="56" w16cid:durableId="749544293">
    <w:abstractNumId w:val="80"/>
  </w:num>
  <w:num w:numId="57" w16cid:durableId="1591161453">
    <w:abstractNumId w:val="8"/>
  </w:num>
  <w:num w:numId="58" w16cid:durableId="1469274293">
    <w:abstractNumId w:val="29"/>
  </w:num>
  <w:num w:numId="59" w16cid:durableId="1562138481">
    <w:abstractNumId w:val="18"/>
  </w:num>
  <w:num w:numId="60" w16cid:durableId="1660841927">
    <w:abstractNumId w:val="17"/>
  </w:num>
  <w:num w:numId="61" w16cid:durableId="934286475">
    <w:abstractNumId w:val="103"/>
  </w:num>
  <w:num w:numId="62" w16cid:durableId="1788507537">
    <w:abstractNumId w:val="91"/>
  </w:num>
  <w:num w:numId="63" w16cid:durableId="870454975">
    <w:abstractNumId w:val="55"/>
  </w:num>
  <w:num w:numId="64" w16cid:durableId="1129084508">
    <w:abstractNumId w:val="44"/>
  </w:num>
  <w:num w:numId="65" w16cid:durableId="448816327">
    <w:abstractNumId w:val="72"/>
  </w:num>
  <w:num w:numId="66" w16cid:durableId="1395204372">
    <w:abstractNumId w:val="38"/>
  </w:num>
  <w:num w:numId="67" w16cid:durableId="1174340363">
    <w:abstractNumId w:val="114"/>
  </w:num>
  <w:num w:numId="68" w16cid:durableId="989674176">
    <w:abstractNumId w:val="11"/>
  </w:num>
  <w:num w:numId="69" w16cid:durableId="1763338169">
    <w:abstractNumId w:val="87"/>
  </w:num>
  <w:num w:numId="70" w16cid:durableId="1753965271">
    <w:abstractNumId w:val="28"/>
  </w:num>
  <w:num w:numId="71" w16cid:durableId="632949069">
    <w:abstractNumId w:val="108"/>
  </w:num>
  <w:num w:numId="72" w16cid:durableId="1805390174">
    <w:abstractNumId w:val="39"/>
  </w:num>
  <w:num w:numId="73" w16cid:durableId="987587860">
    <w:abstractNumId w:val="111"/>
  </w:num>
  <w:num w:numId="74" w16cid:durableId="1186946743">
    <w:abstractNumId w:val="95"/>
  </w:num>
  <w:num w:numId="75" w16cid:durableId="828448571">
    <w:abstractNumId w:val="96"/>
  </w:num>
  <w:num w:numId="76" w16cid:durableId="295380441">
    <w:abstractNumId w:val="53"/>
  </w:num>
  <w:num w:numId="77" w16cid:durableId="149297682">
    <w:abstractNumId w:val="81"/>
  </w:num>
  <w:num w:numId="78" w16cid:durableId="102001586">
    <w:abstractNumId w:val="93"/>
  </w:num>
  <w:num w:numId="79" w16cid:durableId="424227464">
    <w:abstractNumId w:val="57"/>
  </w:num>
  <w:num w:numId="80" w16cid:durableId="174655853">
    <w:abstractNumId w:val="54"/>
  </w:num>
  <w:num w:numId="81" w16cid:durableId="2017926598">
    <w:abstractNumId w:val="110"/>
  </w:num>
  <w:num w:numId="82" w16cid:durableId="1381905926">
    <w:abstractNumId w:val="37"/>
  </w:num>
  <w:num w:numId="83" w16cid:durableId="1908612195">
    <w:abstractNumId w:val="41"/>
  </w:num>
  <w:num w:numId="84" w16cid:durableId="1080832619">
    <w:abstractNumId w:val="101"/>
  </w:num>
  <w:num w:numId="85" w16cid:durableId="790324229">
    <w:abstractNumId w:val="68"/>
  </w:num>
  <w:num w:numId="86" w16cid:durableId="1779372489">
    <w:abstractNumId w:val="9"/>
  </w:num>
  <w:num w:numId="87" w16cid:durableId="127862261">
    <w:abstractNumId w:val="113"/>
  </w:num>
  <w:num w:numId="88" w16cid:durableId="205799163">
    <w:abstractNumId w:val="73"/>
  </w:num>
  <w:num w:numId="89" w16cid:durableId="792675524">
    <w:abstractNumId w:val="60"/>
  </w:num>
  <w:num w:numId="90" w16cid:durableId="1992753787">
    <w:abstractNumId w:val="2"/>
  </w:num>
  <w:num w:numId="91" w16cid:durableId="1237280650">
    <w:abstractNumId w:val="76"/>
  </w:num>
  <w:num w:numId="92" w16cid:durableId="1612930903">
    <w:abstractNumId w:val="84"/>
  </w:num>
  <w:num w:numId="93" w16cid:durableId="823545781">
    <w:abstractNumId w:val="92"/>
  </w:num>
  <w:num w:numId="94" w16cid:durableId="1267226949">
    <w:abstractNumId w:val="86"/>
  </w:num>
  <w:num w:numId="95" w16cid:durableId="1901014177">
    <w:abstractNumId w:val="69"/>
  </w:num>
  <w:num w:numId="96" w16cid:durableId="1453088645">
    <w:abstractNumId w:val="36"/>
  </w:num>
  <w:num w:numId="97" w16cid:durableId="1707097821">
    <w:abstractNumId w:val="56"/>
  </w:num>
  <w:num w:numId="98" w16cid:durableId="1079059438">
    <w:abstractNumId w:val="64"/>
  </w:num>
  <w:num w:numId="99" w16cid:durableId="1087194249">
    <w:abstractNumId w:val="49"/>
  </w:num>
  <w:num w:numId="100" w16cid:durableId="14624789">
    <w:abstractNumId w:val="22"/>
  </w:num>
  <w:num w:numId="101" w16cid:durableId="1187133433">
    <w:abstractNumId w:val="30"/>
  </w:num>
  <w:num w:numId="102" w16cid:durableId="1736857497">
    <w:abstractNumId w:val="46"/>
  </w:num>
  <w:num w:numId="103" w16cid:durableId="14426052">
    <w:abstractNumId w:val="21"/>
  </w:num>
  <w:num w:numId="104" w16cid:durableId="1878083959">
    <w:abstractNumId w:val="62"/>
  </w:num>
  <w:num w:numId="105" w16cid:durableId="2107991141">
    <w:abstractNumId w:val="14"/>
  </w:num>
  <w:num w:numId="106" w16cid:durableId="148058764">
    <w:abstractNumId w:val="75"/>
  </w:num>
  <w:num w:numId="107" w16cid:durableId="1741177898">
    <w:abstractNumId w:val="82"/>
  </w:num>
  <w:num w:numId="108" w16cid:durableId="1329945694">
    <w:abstractNumId w:val="45"/>
  </w:num>
  <w:num w:numId="109" w16cid:durableId="966930039">
    <w:abstractNumId w:val="33"/>
  </w:num>
  <w:num w:numId="110" w16cid:durableId="1263757575">
    <w:abstractNumId w:val="51"/>
  </w:num>
  <w:num w:numId="111" w16cid:durableId="386143897">
    <w:abstractNumId w:val="109"/>
  </w:num>
  <w:num w:numId="112" w16cid:durableId="1202858562">
    <w:abstractNumId w:val="98"/>
  </w:num>
  <w:num w:numId="113" w16cid:durableId="2036535119">
    <w:abstractNumId w:val="40"/>
  </w:num>
  <w:num w:numId="114" w16cid:durableId="170142634">
    <w:abstractNumId w:val="13"/>
  </w:num>
  <w:num w:numId="115" w16cid:durableId="1028411795">
    <w:abstractNumId w:val="50"/>
  </w:num>
  <w:num w:numId="116" w16cid:durableId="1969967634">
    <w:abstractNumId w:val="59"/>
  </w:num>
  <w:num w:numId="117" w16cid:durableId="2056154287">
    <w:abstractNumId w:val="34"/>
  </w:num>
  <w:num w:numId="118" w16cid:durableId="7189429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AA6"/>
    <w:rsid w:val="000075A1"/>
    <w:rsid w:val="0001365D"/>
    <w:rsid w:val="000139CB"/>
    <w:rsid w:val="000141A3"/>
    <w:rsid w:val="0001773E"/>
    <w:rsid w:val="00020370"/>
    <w:rsid w:val="0002682B"/>
    <w:rsid w:val="000412C2"/>
    <w:rsid w:val="00041675"/>
    <w:rsid w:val="0004548F"/>
    <w:rsid w:val="00052D61"/>
    <w:rsid w:val="00060793"/>
    <w:rsid w:val="00067643"/>
    <w:rsid w:val="00080FEE"/>
    <w:rsid w:val="00082832"/>
    <w:rsid w:val="000A2CDE"/>
    <w:rsid w:val="000A2EA9"/>
    <w:rsid w:val="000C03D3"/>
    <w:rsid w:val="000C4184"/>
    <w:rsid w:val="000C41A0"/>
    <w:rsid w:val="000D0336"/>
    <w:rsid w:val="000D09CF"/>
    <w:rsid w:val="000D7CD7"/>
    <w:rsid w:val="00102E73"/>
    <w:rsid w:val="00112D63"/>
    <w:rsid w:val="0011549F"/>
    <w:rsid w:val="00120E09"/>
    <w:rsid w:val="00123B07"/>
    <w:rsid w:val="00127520"/>
    <w:rsid w:val="00130292"/>
    <w:rsid w:val="0013633F"/>
    <w:rsid w:val="00145046"/>
    <w:rsid w:val="00151426"/>
    <w:rsid w:val="001518DC"/>
    <w:rsid w:val="00153B71"/>
    <w:rsid w:val="00153C65"/>
    <w:rsid w:val="001603CA"/>
    <w:rsid w:val="001610FF"/>
    <w:rsid w:val="00164E7B"/>
    <w:rsid w:val="00170ECE"/>
    <w:rsid w:val="00186D26"/>
    <w:rsid w:val="00191EEE"/>
    <w:rsid w:val="00195DB7"/>
    <w:rsid w:val="001A053A"/>
    <w:rsid w:val="001A40E5"/>
    <w:rsid w:val="001B04A6"/>
    <w:rsid w:val="001B06CA"/>
    <w:rsid w:val="001B14DA"/>
    <w:rsid w:val="001C5F32"/>
    <w:rsid w:val="001E402F"/>
    <w:rsid w:val="001E4F64"/>
    <w:rsid w:val="001E62E7"/>
    <w:rsid w:val="001F05D6"/>
    <w:rsid w:val="001F5416"/>
    <w:rsid w:val="00203286"/>
    <w:rsid w:val="00203C67"/>
    <w:rsid w:val="0021392B"/>
    <w:rsid w:val="00213F78"/>
    <w:rsid w:val="002200B1"/>
    <w:rsid w:val="0022202F"/>
    <w:rsid w:val="00226AB3"/>
    <w:rsid w:val="00233C51"/>
    <w:rsid w:val="00236FA8"/>
    <w:rsid w:val="00240966"/>
    <w:rsid w:val="00243162"/>
    <w:rsid w:val="00247599"/>
    <w:rsid w:val="00247C92"/>
    <w:rsid w:val="00251AEF"/>
    <w:rsid w:val="0025267F"/>
    <w:rsid w:val="002543C8"/>
    <w:rsid w:val="00260982"/>
    <w:rsid w:val="00261863"/>
    <w:rsid w:val="00291945"/>
    <w:rsid w:val="00293E30"/>
    <w:rsid w:val="002A2558"/>
    <w:rsid w:val="002A25D3"/>
    <w:rsid w:val="002B04B9"/>
    <w:rsid w:val="002B17C1"/>
    <w:rsid w:val="002C582B"/>
    <w:rsid w:val="002D4B4D"/>
    <w:rsid w:val="002E381B"/>
    <w:rsid w:val="002F6019"/>
    <w:rsid w:val="00307F42"/>
    <w:rsid w:val="00311742"/>
    <w:rsid w:val="00314473"/>
    <w:rsid w:val="003263A1"/>
    <w:rsid w:val="003309E4"/>
    <w:rsid w:val="003365FF"/>
    <w:rsid w:val="00343B29"/>
    <w:rsid w:val="00347CC4"/>
    <w:rsid w:val="00352A79"/>
    <w:rsid w:val="003545EE"/>
    <w:rsid w:val="00355906"/>
    <w:rsid w:val="00356B49"/>
    <w:rsid w:val="00362A29"/>
    <w:rsid w:val="00367C21"/>
    <w:rsid w:val="00374E6F"/>
    <w:rsid w:val="0037658A"/>
    <w:rsid w:val="0039281A"/>
    <w:rsid w:val="003A5FD9"/>
    <w:rsid w:val="003B087F"/>
    <w:rsid w:val="003B7242"/>
    <w:rsid w:val="003C3185"/>
    <w:rsid w:val="003D3BF0"/>
    <w:rsid w:val="003D4216"/>
    <w:rsid w:val="003E5783"/>
    <w:rsid w:val="003F1948"/>
    <w:rsid w:val="003F41BE"/>
    <w:rsid w:val="0040596A"/>
    <w:rsid w:val="0041123A"/>
    <w:rsid w:val="00411E8A"/>
    <w:rsid w:val="004147B2"/>
    <w:rsid w:val="00421E3B"/>
    <w:rsid w:val="00427B06"/>
    <w:rsid w:val="00435483"/>
    <w:rsid w:val="0043622C"/>
    <w:rsid w:val="00440BE5"/>
    <w:rsid w:val="004467FA"/>
    <w:rsid w:val="00460413"/>
    <w:rsid w:val="00460993"/>
    <w:rsid w:val="00490E4B"/>
    <w:rsid w:val="004A0935"/>
    <w:rsid w:val="004A5ED0"/>
    <w:rsid w:val="004B67C5"/>
    <w:rsid w:val="004D6CD5"/>
    <w:rsid w:val="004E280B"/>
    <w:rsid w:val="004E55F4"/>
    <w:rsid w:val="004E7A8E"/>
    <w:rsid w:val="004F1C86"/>
    <w:rsid w:val="005002CD"/>
    <w:rsid w:val="0050581E"/>
    <w:rsid w:val="00513B92"/>
    <w:rsid w:val="0052129D"/>
    <w:rsid w:val="005216F6"/>
    <w:rsid w:val="00523A23"/>
    <w:rsid w:val="005305D8"/>
    <w:rsid w:val="00534888"/>
    <w:rsid w:val="0054221F"/>
    <w:rsid w:val="00543E05"/>
    <w:rsid w:val="00550E74"/>
    <w:rsid w:val="005605F0"/>
    <w:rsid w:val="0056188A"/>
    <w:rsid w:val="00561F22"/>
    <w:rsid w:val="005779FA"/>
    <w:rsid w:val="005807AE"/>
    <w:rsid w:val="00581A3B"/>
    <w:rsid w:val="00581DF7"/>
    <w:rsid w:val="00582EDC"/>
    <w:rsid w:val="00585511"/>
    <w:rsid w:val="0058756F"/>
    <w:rsid w:val="00597BF0"/>
    <w:rsid w:val="00597DEA"/>
    <w:rsid w:val="005A0A99"/>
    <w:rsid w:val="005C0002"/>
    <w:rsid w:val="005C1D3B"/>
    <w:rsid w:val="005C4A20"/>
    <w:rsid w:val="005C5E2B"/>
    <w:rsid w:val="005E5A49"/>
    <w:rsid w:val="005F39B7"/>
    <w:rsid w:val="00604D09"/>
    <w:rsid w:val="00627403"/>
    <w:rsid w:val="00637A83"/>
    <w:rsid w:val="006448D2"/>
    <w:rsid w:val="006449E3"/>
    <w:rsid w:val="0064626F"/>
    <w:rsid w:val="00654255"/>
    <w:rsid w:val="00656E0A"/>
    <w:rsid w:val="00660AA3"/>
    <w:rsid w:val="0066487E"/>
    <w:rsid w:val="006826A2"/>
    <w:rsid w:val="0068709D"/>
    <w:rsid w:val="00690F48"/>
    <w:rsid w:val="0069615E"/>
    <w:rsid w:val="006A1D14"/>
    <w:rsid w:val="006B2A42"/>
    <w:rsid w:val="006B7D2A"/>
    <w:rsid w:val="006C0B86"/>
    <w:rsid w:val="006C134A"/>
    <w:rsid w:val="006C3B08"/>
    <w:rsid w:val="006C69BB"/>
    <w:rsid w:val="006D2AA1"/>
    <w:rsid w:val="006D5444"/>
    <w:rsid w:val="006E14AA"/>
    <w:rsid w:val="006F5EA4"/>
    <w:rsid w:val="00712FA8"/>
    <w:rsid w:val="00713049"/>
    <w:rsid w:val="00713171"/>
    <w:rsid w:val="00732D70"/>
    <w:rsid w:val="00732DAB"/>
    <w:rsid w:val="00741F9E"/>
    <w:rsid w:val="00744221"/>
    <w:rsid w:val="007569ED"/>
    <w:rsid w:val="00780547"/>
    <w:rsid w:val="00780F35"/>
    <w:rsid w:val="0078407A"/>
    <w:rsid w:val="00787040"/>
    <w:rsid w:val="007B3233"/>
    <w:rsid w:val="007B3EBF"/>
    <w:rsid w:val="007B5BF7"/>
    <w:rsid w:val="007C0A18"/>
    <w:rsid w:val="007C1030"/>
    <w:rsid w:val="007D1C23"/>
    <w:rsid w:val="007D21B8"/>
    <w:rsid w:val="007D22C2"/>
    <w:rsid w:val="007F2BA2"/>
    <w:rsid w:val="0080174E"/>
    <w:rsid w:val="008167CF"/>
    <w:rsid w:val="00832863"/>
    <w:rsid w:val="00850193"/>
    <w:rsid w:val="008562CD"/>
    <w:rsid w:val="008625A1"/>
    <w:rsid w:val="00863C9E"/>
    <w:rsid w:val="00865B83"/>
    <w:rsid w:val="00867E3D"/>
    <w:rsid w:val="00870AAA"/>
    <w:rsid w:val="0087171E"/>
    <w:rsid w:val="00873DD6"/>
    <w:rsid w:val="00885724"/>
    <w:rsid w:val="00897EF3"/>
    <w:rsid w:val="008A16A1"/>
    <w:rsid w:val="008A18B0"/>
    <w:rsid w:val="008A4C61"/>
    <w:rsid w:val="008A5C9D"/>
    <w:rsid w:val="008A6B45"/>
    <w:rsid w:val="008D0AB1"/>
    <w:rsid w:val="008E3A00"/>
    <w:rsid w:val="008F2285"/>
    <w:rsid w:val="008F5505"/>
    <w:rsid w:val="00904F29"/>
    <w:rsid w:val="00906EDB"/>
    <w:rsid w:val="0091123F"/>
    <w:rsid w:val="00922111"/>
    <w:rsid w:val="00923A86"/>
    <w:rsid w:val="009417B3"/>
    <w:rsid w:val="00944FDE"/>
    <w:rsid w:val="00945935"/>
    <w:rsid w:val="00985ED0"/>
    <w:rsid w:val="00992A00"/>
    <w:rsid w:val="00993212"/>
    <w:rsid w:val="009A0501"/>
    <w:rsid w:val="009A0A5B"/>
    <w:rsid w:val="009A7FA7"/>
    <w:rsid w:val="009B3C1F"/>
    <w:rsid w:val="009D08EC"/>
    <w:rsid w:val="009D7565"/>
    <w:rsid w:val="009E0324"/>
    <w:rsid w:val="009E1C22"/>
    <w:rsid w:val="009E24B7"/>
    <w:rsid w:val="009E37E8"/>
    <w:rsid w:val="009E44D4"/>
    <w:rsid w:val="009E5EDF"/>
    <w:rsid w:val="009E64CA"/>
    <w:rsid w:val="009F1CE1"/>
    <w:rsid w:val="009F248F"/>
    <w:rsid w:val="009F69F2"/>
    <w:rsid w:val="00A06F27"/>
    <w:rsid w:val="00A105CF"/>
    <w:rsid w:val="00A250C6"/>
    <w:rsid w:val="00A2548D"/>
    <w:rsid w:val="00A4437E"/>
    <w:rsid w:val="00A47C82"/>
    <w:rsid w:val="00A57064"/>
    <w:rsid w:val="00A703B9"/>
    <w:rsid w:val="00A77415"/>
    <w:rsid w:val="00A774A9"/>
    <w:rsid w:val="00A7750E"/>
    <w:rsid w:val="00A77D17"/>
    <w:rsid w:val="00A85B9E"/>
    <w:rsid w:val="00AD05EF"/>
    <w:rsid w:val="00AD25E0"/>
    <w:rsid w:val="00AD3A90"/>
    <w:rsid w:val="00AD5806"/>
    <w:rsid w:val="00AE1C1B"/>
    <w:rsid w:val="00AE7A4D"/>
    <w:rsid w:val="00AF3CE5"/>
    <w:rsid w:val="00B031CA"/>
    <w:rsid w:val="00B0403B"/>
    <w:rsid w:val="00B07EA2"/>
    <w:rsid w:val="00B16337"/>
    <w:rsid w:val="00B24B75"/>
    <w:rsid w:val="00B32F22"/>
    <w:rsid w:val="00B70D65"/>
    <w:rsid w:val="00B84798"/>
    <w:rsid w:val="00B86D0D"/>
    <w:rsid w:val="00BA0B58"/>
    <w:rsid w:val="00BA1CFC"/>
    <w:rsid w:val="00BB557B"/>
    <w:rsid w:val="00BC3DB5"/>
    <w:rsid w:val="00BC58B7"/>
    <w:rsid w:val="00BD3F94"/>
    <w:rsid w:val="00BD5BE6"/>
    <w:rsid w:val="00BE2B61"/>
    <w:rsid w:val="00BF319D"/>
    <w:rsid w:val="00BF4B2A"/>
    <w:rsid w:val="00C00F5A"/>
    <w:rsid w:val="00C049DB"/>
    <w:rsid w:val="00C1315E"/>
    <w:rsid w:val="00C15BE3"/>
    <w:rsid w:val="00C176FF"/>
    <w:rsid w:val="00C17A89"/>
    <w:rsid w:val="00C27719"/>
    <w:rsid w:val="00C306AA"/>
    <w:rsid w:val="00C6485E"/>
    <w:rsid w:val="00C74600"/>
    <w:rsid w:val="00C75780"/>
    <w:rsid w:val="00C76197"/>
    <w:rsid w:val="00C76989"/>
    <w:rsid w:val="00C8001E"/>
    <w:rsid w:val="00C80DB7"/>
    <w:rsid w:val="00C96BDE"/>
    <w:rsid w:val="00CA00EA"/>
    <w:rsid w:val="00CB71CA"/>
    <w:rsid w:val="00CB74AA"/>
    <w:rsid w:val="00CC3934"/>
    <w:rsid w:val="00CC4AA6"/>
    <w:rsid w:val="00CD30CF"/>
    <w:rsid w:val="00CE0418"/>
    <w:rsid w:val="00CE6CB8"/>
    <w:rsid w:val="00CF5A61"/>
    <w:rsid w:val="00CF6BD2"/>
    <w:rsid w:val="00D0048D"/>
    <w:rsid w:val="00D01292"/>
    <w:rsid w:val="00D02CAC"/>
    <w:rsid w:val="00D0541A"/>
    <w:rsid w:val="00D07BA0"/>
    <w:rsid w:val="00D1233A"/>
    <w:rsid w:val="00D136DE"/>
    <w:rsid w:val="00D16560"/>
    <w:rsid w:val="00D338FC"/>
    <w:rsid w:val="00D45174"/>
    <w:rsid w:val="00D47B2C"/>
    <w:rsid w:val="00D47F9A"/>
    <w:rsid w:val="00D51557"/>
    <w:rsid w:val="00D72D1A"/>
    <w:rsid w:val="00D80949"/>
    <w:rsid w:val="00D82761"/>
    <w:rsid w:val="00D860AA"/>
    <w:rsid w:val="00D8687B"/>
    <w:rsid w:val="00DA5D78"/>
    <w:rsid w:val="00DB20BC"/>
    <w:rsid w:val="00DC7C48"/>
    <w:rsid w:val="00DD7E2E"/>
    <w:rsid w:val="00DE0A33"/>
    <w:rsid w:val="00DF00C2"/>
    <w:rsid w:val="00DF33E1"/>
    <w:rsid w:val="00DF351B"/>
    <w:rsid w:val="00DF7233"/>
    <w:rsid w:val="00E02676"/>
    <w:rsid w:val="00E107A5"/>
    <w:rsid w:val="00E16D6D"/>
    <w:rsid w:val="00E21389"/>
    <w:rsid w:val="00E375B9"/>
    <w:rsid w:val="00E435E7"/>
    <w:rsid w:val="00E53EE3"/>
    <w:rsid w:val="00E6406D"/>
    <w:rsid w:val="00E721D6"/>
    <w:rsid w:val="00E744C9"/>
    <w:rsid w:val="00E76B55"/>
    <w:rsid w:val="00E83A86"/>
    <w:rsid w:val="00E86111"/>
    <w:rsid w:val="00E93198"/>
    <w:rsid w:val="00E9457C"/>
    <w:rsid w:val="00EA001B"/>
    <w:rsid w:val="00EA11BE"/>
    <w:rsid w:val="00EA1933"/>
    <w:rsid w:val="00EA2239"/>
    <w:rsid w:val="00EA3500"/>
    <w:rsid w:val="00EA3AAC"/>
    <w:rsid w:val="00EA5227"/>
    <w:rsid w:val="00EB0223"/>
    <w:rsid w:val="00EB1399"/>
    <w:rsid w:val="00EC15BD"/>
    <w:rsid w:val="00EC44D3"/>
    <w:rsid w:val="00EC6F05"/>
    <w:rsid w:val="00EE02E5"/>
    <w:rsid w:val="00EF21A6"/>
    <w:rsid w:val="00EF5A36"/>
    <w:rsid w:val="00F02778"/>
    <w:rsid w:val="00F06866"/>
    <w:rsid w:val="00F11D1F"/>
    <w:rsid w:val="00F17A05"/>
    <w:rsid w:val="00F17FA2"/>
    <w:rsid w:val="00F2119B"/>
    <w:rsid w:val="00F25A39"/>
    <w:rsid w:val="00F36695"/>
    <w:rsid w:val="00F41A64"/>
    <w:rsid w:val="00F45FA8"/>
    <w:rsid w:val="00F52232"/>
    <w:rsid w:val="00F62967"/>
    <w:rsid w:val="00F648CF"/>
    <w:rsid w:val="00F777FD"/>
    <w:rsid w:val="00F839D1"/>
    <w:rsid w:val="00F855DC"/>
    <w:rsid w:val="00F873F4"/>
    <w:rsid w:val="00F92532"/>
    <w:rsid w:val="00F9463E"/>
    <w:rsid w:val="00F978F8"/>
    <w:rsid w:val="00FC7E0F"/>
    <w:rsid w:val="00FD471E"/>
    <w:rsid w:val="00FD6613"/>
    <w:rsid w:val="00FF0E39"/>
    <w:rsid w:val="00FF2C00"/>
    <w:rsid w:val="00FF62BA"/>
    <w:rsid w:val="00FF7B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5EE0"/>
  <w15:chartTrackingRefBased/>
  <w15:docId w15:val="{FFAAB5AD-20DA-E541-BED2-D5A3AAD7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09"/>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604D09"/>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604D09"/>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604D09"/>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604D09"/>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604D09"/>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260982"/>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60982"/>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60982"/>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0982"/>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04D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D09"/>
  </w:style>
  <w:style w:type="character" w:styleId="PlaceholderText">
    <w:name w:val="Placeholder Text"/>
    <w:basedOn w:val="DefaultParagraphFont"/>
    <w:uiPriority w:val="99"/>
    <w:semiHidden/>
    <w:rsid w:val="00260982"/>
    <w:rPr>
      <w:color w:val="808080"/>
    </w:rPr>
  </w:style>
  <w:style w:type="paragraph" w:styleId="Title">
    <w:name w:val="Title"/>
    <w:basedOn w:val="Normal"/>
    <w:next w:val="Normal"/>
    <w:link w:val="TitleChar"/>
    <w:uiPriority w:val="10"/>
    <w:qFormat/>
    <w:rsid w:val="00E744C9"/>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E744C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604D09"/>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604D09"/>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E744C9"/>
    <w:pPr>
      <w:spacing w:before="120" w:after="120"/>
    </w:pPr>
    <w:rPr>
      <w:b/>
      <w:bCs/>
      <w:caps/>
      <w:sz w:val="20"/>
      <w:szCs w:val="20"/>
    </w:rPr>
  </w:style>
  <w:style w:type="paragraph" w:styleId="TOC2">
    <w:name w:val="toc 2"/>
    <w:basedOn w:val="Normal"/>
    <w:next w:val="Normal"/>
    <w:autoRedefine/>
    <w:uiPriority w:val="39"/>
    <w:unhideWhenUsed/>
    <w:rsid w:val="00E744C9"/>
    <w:pPr>
      <w:ind w:left="240"/>
    </w:pPr>
    <w:rPr>
      <w:smallCaps/>
      <w:sz w:val="20"/>
      <w:szCs w:val="20"/>
    </w:rPr>
  </w:style>
  <w:style w:type="paragraph" w:styleId="TOC3">
    <w:name w:val="toc 3"/>
    <w:basedOn w:val="Normal"/>
    <w:next w:val="Normal"/>
    <w:autoRedefine/>
    <w:uiPriority w:val="39"/>
    <w:unhideWhenUsed/>
    <w:rsid w:val="00E744C9"/>
    <w:pPr>
      <w:ind w:left="480"/>
    </w:pPr>
    <w:rPr>
      <w:i/>
      <w:iCs/>
      <w:sz w:val="20"/>
      <w:szCs w:val="20"/>
    </w:rPr>
  </w:style>
  <w:style w:type="paragraph" w:styleId="TOC4">
    <w:name w:val="toc 4"/>
    <w:basedOn w:val="Normal"/>
    <w:next w:val="Normal"/>
    <w:autoRedefine/>
    <w:uiPriority w:val="39"/>
    <w:unhideWhenUsed/>
    <w:rsid w:val="00E744C9"/>
    <w:pPr>
      <w:ind w:left="720"/>
    </w:pPr>
    <w:rPr>
      <w:sz w:val="18"/>
      <w:szCs w:val="18"/>
    </w:rPr>
  </w:style>
  <w:style w:type="paragraph" w:styleId="TOC5">
    <w:name w:val="toc 5"/>
    <w:basedOn w:val="Normal"/>
    <w:next w:val="Normal"/>
    <w:autoRedefine/>
    <w:uiPriority w:val="39"/>
    <w:unhideWhenUsed/>
    <w:rsid w:val="00E744C9"/>
    <w:pPr>
      <w:ind w:left="960"/>
    </w:pPr>
    <w:rPr>
      <w:sz w:val="18"/>
      <w:szCs w:val="18"/>
    </w:rPr>
  </w:style>
  <w:style w:type="paragraph" w:styleId="TOC6">
    <w:name w:val="toc 6"/>
    <w:basedOn w:val="Normal"/>
    <w:next w:val="Normal"/>
    <w:autoRedefine/>
    <w:uiPriority w:val="39"/>
    <w:unhideWhenUsed/>
    <w:rsid w:val="00E744C9"/>
    <w:pPr>
      <w:ind w:left="1200"/>
    </w:pPr>
    <w:rPr>
      <w:sz w:val="18"/>
      <w:szCs w:val="18"/>
    </w:rPr>
  </w:style>
  <w:style w:type="paragraph" w:styleId="TOC7">
    <w:name w:val="toc 7"/>
    <w:basedOn w:val="Normal"/>
    <w:next w:val="Normal"/>
    <w:autoRedefine/>
    <w:uiPriority w:val="39"/>
    <w:unhideWhenUsed/>
    <w:rsid w:val="00E744C9"/>
    <w:pPr>
      <w:ind w:left="1440"/>
    </w:pPr>
    <w:rPr>
      <w:sz w:val="18"/>
      <w:szCs w:val="18"/>
    </w:rPr>
  </w:style>
  <w:style w:type="paragraph" w:styleId="TOC8">
    <w:name w:val="toc 8"/>
    <w:basedOn w:val="Normal"/>
    <w:next w:val="Normal"/>
    <w:autoRedefine/>
    <w:uiPriority w:val="39"/>
    <w:unhideWhenUsed/>
    <w:rsid w:val="00E744C9"/>
    <w:pPr>
      <w:ind w:left="1680"/>
    </w:pPr>
    <w:rPr>
      <w:sz w:val="18"/>
      <w:szCs w:val="18"/>
    </w:rPr>
  </w:style>
  <w:style w:type="paragraph" w:styleId="TOC9">
    <w:name w:val="toc 9"/>
    <w:basedOn w:val="Normal"/>
    <w:next w:val="Normal"/>
    <w:autoRedefine/>
    <w:uiPriority w:val="39"/>
    <w:unhideWhenUsed/>
    <w:rsid w:val="00E744C9"/>
    <w:pPr>
      <w:ind w:left="1920"/>
    </w:pPr>
    <w:rPr>
      <w:sz w:val="18"/>
      <w:szCs w:val="18"/>
    </w:rPr>
  </w:style>
  <w:style w:type="character" w:customStyle="1" w:styleId="Heading1Char">
    <w:name w:val="Heading 1 Char"/>
    <w:basedOn w:val="DefaultParagraphFont"/>
    <w:link w:val="Heading1"/>
    <w:uiPriority w:val="9"/>
    <w:rsid w:val="00604D09"/>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604D09"/>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604D09"/>
    <w:pPr>
      <w:numPr>
        <w:numId w:val="94"/>
      </w:numPr>
      <w:contextualSpacing/>
      <w:jc w:val="both"/>
    </w:pPr>
  </w:style>
  <w:style w:type="paragraph" w:styleId="FootnoteText">
    <w:name w:val="footnote text"/>
    <w:basedOn w:val="Normal"/>
    <w:link w:val="FootnoteTextChar"/>
    <w:uiPriority w:val="99"/>
    <w:semiHidden/>
    <w:unhideWhenUsed/>
    <w:rsid w:val="00260982"/>
    <w:rPr>
      <w:sz w:val="20"/>
      <w:szCs w:val="20"/>
    </w:rPr>
  </w:style>
  <w:style w:type="character" w:customStyle="1" w:styleId="FootnoteTextChar">
    <w:name w:val="Footnote Text Char"/>
    <w:basedOn w:val="DefaultParagraphFont"/>
    <w:link w:val="FootnoteText"/>
    <w:uiPriority w:val="99"/>
    <w:semiHidden/>
    <w:rsid w:val="00260982"/>
    <w:rPr>
      <w:rFonts w:ascii="Arial" w:hAnsi="Arial"/>
      <w:sz w:val="20"/>
      <w:szCs w:val="20"/>
    </w:rPr>
  </w:style>
  <w:style w:type="character" w:styleId="FootnoteReference">
    <w:name w:val="footnote reference"/>
    <w:basedOn w:val="DefaultParagraphFont"/>
    <w:uiPriority w:val="99"/>
    <w:semiHidden/>
    <w:unhideWhenUsed/>
    <w:rsid w:val="00260982"/>
    <w:rPr>
      <w:vertAlign w:val="superscript"/>
    </w:rPr>
  </w:style>
  <w:style w:type="character" w:customStyle="1" w:styleId="Heading3Char">
    <w:name w:val="Heading 3 Char"/>
    <w:basedOn w:val="DefaultParagraphFont"/>
    <w:link w:val="Heading3"/>
    <w:uiPriority w:val="9"/>
    <w:rsid w:val="00604D09"/>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E744C9"/>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2609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260982"/>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260982"/>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260982"/>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260982"/>
    <w:pPr>
      <w:spacing w:after="200"/>
    </w:pPr>
    <w:rPr>
      <w:i/>
      <w:iCs/>
      <w:color w:val="44546A" w:themeColor="text2"/>
      <w:sz w:val="18"/>
      <w:szCs w:val="18"/>
    </w:rPr>
  </w:style>
  <w:style w:type="character" w:styleId="Hyperlink">
    <w:name w:val="Hyperlink"/>
    <w:basedOn w:val="DefaultParagraphFont"/>
    <w:uiPriority w:val="99"/>
    <w:unhideWhenUsed/>
    <w:rsid w:val="00E744C9"/>
    <w:rPr>
      <w:color w:val="0563C1" w:themeColor="hyperlink"/>
      <w:u w:val="single"/>
    </w:rPr>
  </w:style>
  <w:style w:type="table" w:styleId="ListTable3-Accent2">
    <w:name w:val="List Table 3 Accent 2"/>
    <w:basedOn w:val="TableNormal"/>
    <w:uiPriority w:val="48"/>
    <w:rsid w:val="0026098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E744C9"/>
    <w:pPr>
      <w:tabs>
        <w:tab w:val="center" w:pos="4513"/>
        <w:tab w:val="right" w:pos="9026"/>
      </w:tabs>
    </w:pPr>
  </w:style>
  <w:style w:type="character" w:customStyle="1" w:styleId="HeaderChar">
    <w:name w:val="Header Char"/>
    <w:basedOn w:val="DefaultParagraphFont"/>
    <w:link w:val="Header"/>
    <w:uiPriority w:val="99"/>
    <w:rsid w:val="00E744C9"/>
    <w:rPr>
      <w:sz w:val="24"/>
      <w:szCs w:val="24"/>
      <w:lang w:val="en-BE"/>
    </w:rPr>
  </w:style>
  <w:style w:type="paragraph" w:styleId="Footer">
    <w:name w:val="footer"/>
    <w:basedOn w:val="Normal"/>
    <w:link w:val="FooterChar"/>
    <w:uiPriority w:val="99"/>
    <w:unhideWhenUsed/>
    <w:rsid w:val="00E744C9"/>
    <w:pPr>
      <w:tabs>
        <w:tab w:val="center" w:pos="4513"/>
        <w:tab w:val="right" w:pos="9026"/>
      </w:tabs>
    </w:pPr>
  </w:style>
  <w:style w:type="character" w:customStyle="1" w:styleId="FooterChar">
    <w:name w:val="Footer Char"/>
    <w:basedOn w:val="DefaultParagraphFont"/>
    <w:link w:val="Footer"/>
    <w:uiPriority w:val="99"/>
    <w:rsid w:val="00E744C9"/>
    <w:rPr>
      <w:sz w:val="24"/>
      <w:szCs w:val="24"/>
      <w:lang w:val="en-BE"/>
    </w:rPr>
  </w:style>
  <w:style w:type="paragraph" w:styleId="BodyText">
    <w:name w:val="Body Text"/>
    <w:basedOn w:val="Normal"/>
    <w:link w:val="BodyTextChar"/>
    <w:uiPriority w:val="1"/>
    <w:qFormat/>
    <w:rsid w:val="00260982"/>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260982"/>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2609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604D09"/>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semiHidden/>
    <w:rsid w:val="00604D09"/>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260982"/>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7Char">
    <w:name w:val="Heading 7 Char"/>
    <w:basedOn w:val="DefaultParagraphFont"/>
    <w:link w:val="Heading7"/>
    <w:uiPriority w:val="9"/>
    <w:semiHidden/>
    <w:rsid w:val="00260982"/>
    <w:rPr>
      <w:rFonts w:asciiTheme="majorHAnsi" w:eastAsiaTheme="majorEastAsia" w:hAnsiTheme="majorHAnsi" w:cstheme="majorBidi"/>
      <w:i/>
      <w:iCs/>
      <w:color w:val="1F3763" w:themeColor="accent1" w:themeShade="7F"/>
      <w:kern w:val="2"/>
      <w:sz w:val="24"/>
      <w:szCs w:val="24"/>
      <w:lang w:val="en-US"/>
      <w14:ligatures w14:val="standardContextual"/>
    </w:rPr>
  </w:style>
  <w:style w:type="character" w:customStyle="1" w:styleId="Heading8Char">
    <w:name w:val="Heading 8 Char"/>
    <w:basedOn w:val="DefaultParagraphFont"/>
    <w:link w:val="Heading8"/>
    <w:uiPriority w:val="9"/>
    <w:semiHidden/>
    <w:rsid w:val="00260982"/>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260982"/>
    <w:rPr>
      <w:rFonts w:asciiTheme="majorHAnsi" w:eastAsiaTheme="majorEastAsia" w:hAnsiTheme="majorHAnsi" w:cstheme="majorBidi"/>
      <w:i/>
      <w:iCs/>
      <w:color w:val="272727" w:themeColor="text1" w:themeTint="D8"/>
      <w:kern w:val="2"/>
      <w:sz w:val="21"/>
      <w:szCs w:val="21"/>
      <w:lang w:val="en-US"/>
      <w14:ligatures w14:val="standardContextual"/>
    </w:rPr>
  </w:style>
  <w:style w:type="numbering" w:customStyle="1" w:styleId="CurrentList1">
    <w:name w:val="Current List1"/>
    <w:uiPriority w:val="99"/>
    <w:rsid w:val="00260982"/>
    <w:pPr>
      <w:numPr>
        <w:numId w:val="29"/>
      </w:numPr>
    </w:pPr>
  </w:style>
  <w:style w:type="numbering" w:customStyle="1" w:styleId="CurrentList2">
    <w:name w:val="Current List2"/>
    <w:uiPriority w:val="99"/>
    <w:rsid w:val="00260982"/>
    <w:pPr>
      <w:numPr>
        <w:numId w:val="30"/>
      </w:numPr>
    </w:pPr>
  </w:style>
  <w:style w:type="numbering" w:styleId="111111">
    <w:name w:val="Outline List 2"/>
    <w:basedOn w:val="NoList"/>
    <w:uiPriority w:val="99"/>
    <w:semiHidden/>
    <w:unhideWhenUsed/>
    <w:rsid w:val="00260982"/>
    <w:pPr>
      <w:numPr>
        <w:numId w:val="33"/>
      </w:numPr>
    </w:pPr>
  </w:style>
  <w:style w:type="table" w:styleId="TableGridLight">
    <w:name w:val="Grid Table Light"/>
    <w:basedOn w:val="TableNormal"/>
    <w:uiPriority w:val="40"/>
    <w:rsid w:val="00260982"/>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IntenseEmphasis">
    <w:name w:val="Intense Emphasis"/>
    <w:basedOn w:val="DefaultParagraphFont"/>
    <w:uiPriority w:val="21"/>
    <w:qFormat/>
    <w:rsid w:val="00260982"/>
    <w:rPr>
      <w:i/>
      <w:iCs/>
      <w:color w:val="8EAADB" w:themeColor="accent1" w:themeTint="99"/>
    </w:rPr>
  </w:style>
  <w:style w:type="table" w:styleId="PlainTable2">
    <w:name w:val="Plain Table 2"/>
    <w:basedOn w:val="TableNormal"/>
    <w:uiPriority w:val="42"/>
    <w:rsid w:val="00604D09"/>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E744C9"/>
    <w:pPr>
      <w:spacing w:before="480" w:line="276" w:lineRule="auto"/>
      <w:outlineLvl w:val="9"/>
    </w:pPr>
    <w:rPr>
      <w:b/>
      <w:bCs/>
      <w:sz w:val="28"/>
      <w:szCs w:val="28"/>
      <w:lang w:val="en-US"/>
    </w:rPr>
  </w:style>
  <w:style w:type="paragraph" w:customStyle="1" w:styleId="Kop1">
    <w:name w:val="Kop 1"/>
    <w:basedOn w:val="Normal"/>
    <w:rsid w:val="00E744C9"/>
    <w:pPr>
      <w:numPr>
        <w:numId w:val="41"/>
      </w:numPr>
    </w:pPr>
    <w:rPr>
      <w:lang w:val="en-US"/>
    </w:rPr>
  </w:style>
  <w:style w:type="paragraph" w:customStyle="1" w:styleId="Kop2">
    <w:name w:val="Kop 2"/>
    <w:basedOn w:val="Normal"/>
    <w:rsid w:val="00E744C9"/>
    <w:pPr>
      <w:numPr>
        <w:ilvl w:val="1"/>
        <w:numId w:val="42"/>
      </w:numPr>
    </w:pPr>
    <w:rPr>
      <w:lang w:val="en-US"/>
    </w:rPr>
  </w:style>
  <w:style w:type="paragraph" w:customStyle="1" w:styleId="Kop3">
    <w:name w:val="Kop 3"/>
    <w:basedOn w:val="Normal"/>
    <w:rsid w:val="00E744C9"/>
    <w:pPr>
      <w:ind w:left="720" w:hanging="720"/>
    </w:pPr>
    <w:rPr>
      <w:lang w:val="en-US"/>
    </w:rPr>
  </w:style>
  <w:style w:type="paragraph" w:customStyle="1" w:styleId="Kop4">
    <w:name w:val="Kop 4"/>
    <w:basedOn w:val="Normal"/>
    <w:rsid w:val="00E744C9"/>
    <w:pPr>
      <w:ind w:left="864" w:hanging="864"/>
    </w:pPr>
    <w:rPr>
      <w:lang w:val="en-US"/>
    </w:rPr>
  </w:style>
  <w:style w:type="paragraph" w:customStyle="1" w:styleId="Kop5">
    <w:name w:val="Kop 5"/>
    <w:basedOn w:val="Normal"/>
    <w:rsid w:val="00E744C9"/>
    <w:pPr>
      <w:ind w:left="1008" w:hanging="1008"/>
    </w:pPr>
    <w:rPr>
      <w:lang w:val="en-US"/>
    </w:rPr>
  </w:style>
  <w:style w:type="paragraph" w:customStyle="1" w:styleId="Kop6">
    <w:name w:val="Kop 6"/>
    <w:basedOn w:val="Normal"/>
    <w:rsid w:val="00E744C9"/>
    <w:pPr>
      <w:ind w:left="1152" w:hanging="1152"/>
    </w:pPr>
    <w:rPr>
      <w:lang w:val="en-US"/>
    </w:rPr>
  </w:style>
  <w:style w:type="paragraph" w:customStyle="1" w:styleId="Kop7">
    <w:name w:val="Kop 7"/>
    <w:basedOn w:val="Normal"/>
    <w:rsid w:val="00E744C9"/>
    <w:pPr>
      <w:ind w:left="1296" w:hanging="1296"/>
    </w:pPr>
    <w:rPr>
      <w:lang w:val="en-US"/>
    </w:rPr>
  </w:style>
  <w:style w:type="paragraph" w:customStyle="1" w:styleId="Kop8">
    <w:name w:val="Kop 8"/>
    <w:basedOn w:val="Normal"/>
    <w:rsid w:val="00E744C9"/>
    <w:pPr>
      <w:ind w:left="1440" w:hanging="1440"/>
    </w:pPr>
    <w:rPr>
      <w:lang w:val="en-US"/>
    </w:rPr>
  </w:style>
  <w:style w:type="paragraph" w:customStyle="1" w:styleId="Kop9">
    <w:name w:val="Kop 9"/>
    <w:basedOn w:val="Normal"/>
    <w:rsid w:val="00E744C9"/>
    <w:pPr>
      <w:ind w:left="1584" w:hanging="1584"/>
    </w:pPr>
    <w:rPr>
      <w:lang w:val="en-US"/>
    </w:rPr>
  </w:style>
  <w:style w:type="numbering" w:customStyle="1" w:styleId="CurrentList3">
    <w:name w:val="Current List3"/>
    <w:uiPriority w:val="99"/>
    <w:rsid w:val="00260982"/>
    <w:pPr>
      <w:numPr>
        <w:numId w:val="59"/>
      </w:numPr>
    </w:pPr>
  </w:style>
  <w:style w:type="table" w:styleId="PlainTable3">
    <w:name w:val="Plain Table 3"/>
    <w:basedOn w:val="TableNormal"/>
    <w:uiPriority w:val="43"/>
    <w:rsid w:val="00260982"/>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7698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basedOn w:val="DefaultParagraphFont"/>
    <w:uiPriority w:val="31"/>
    <w:qFormat/>
    <w:rsid w:val="008A6B45"/>
    <w:rPr>
      <w:smallCaps/>
      <w:color w:val="5A5A5A" w:themeColor="text1" w:themeTint="A5"/>
    </w:rPr>
  </w:style>
  <w:style w:type="paragraph" w:styleId="NoSpacing">
    <w:name w:val="No Spacing"/>
    <w:link w:val="NoSpacingChar"/>
    <w:autoRedefine/>
    <w:uiPriority w:val="1"/>
    <w:qFormat/>
    <w:rsid w:val="00604D09"/>
    <w:pPr>
      <w:spacing w:after="0" w:line="240" w:lineRule="auto"/>
      <w:jc w:val="both"/>
    </w:pPr>
    <w:rPr>
      <w:kern w:val="2"/>
      <w:szCs w:val="24"/>
      <w:lang w:val="en-US"/>
      <w14:ligatures w14:val="standardContextual"/>
    </w:rPr>
  </w:style>
  <w:style w:type="table" w:customStyle="1" w:styleId="Style5">
    <w:name w:val="Style5"/>
    <w:basedOn w:val="TableNormal"/>
    <w:uiPriority w:val="99"/>
    <w:rsid w:val="00604D09"/>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E744C9"/>
  </w:style>
  <w:style w:type="character" w:styleId="Strong">
    <w:name w:val="Strong"/>
    <w:basedOn w:val="DefaultParagraphFont"/>
    <w:uiPriority w:val="22"/>
    <w:qFormat/>
    <w:rsid w:val="00E744C9"/>
    <w:rPr>
      <w:b/>
      <w:bCs/>
    </w:rPr>
  </w:style>
  <w:style w:type="character" w:customStyle="1" w:styleId="NoSpacingChar">
    <w:name w:val="No Spacing Char"/>
    <w:basedOn w:val="DefaultParagraphFont"/>
    <w:link w:val="NoSpacing"/>
    <w:uiPriority w:val="1"/>
    <w:rsid w:val="00E744C9"/>
    <w:rPr>
      <w:kern w:val="2"/>
      <w:szCs w:val="24"/>
      <w:lang w:val="en-US"/>
      <w14:ligatures w14:val="standardContextual"/>
    </w:rPr>
  </w:style>
  <w:style w:type="character" w:styleId="PageNumber">
    <w:name w:val="page number"/>
    <w:basedOn w:val="DefaultParagraphFont"/>
    <w:uiPriority w:val="99"/>
    <w:semiHidden/>
    <w:unhideWhenUsed/>
    <w:rsid w:val="00E744C9"/>
  </w:style>
  <w:style w:type="table" w:customStyle="1" w:styleId="Style1">
    <w:name w:val="Style1"/>
    <w:basedOn w:val="PlainTable2"/>
    <w:uiPriority w:val="99"/>
    <w:rsid w:val="00E744C9"/>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674BC6586E604CA8C1EE952C8869C8"/>
        <w:category>
          <w:name w:val="General"/>
          <w:gallery w:val="placeholder"/>
        </w:category>
        <w:types>
          <w:type w:val="bbPlcHdr"/>
        </w:types>
        <w:behaviors>
          <w:behavior w:val="content"/>
        </w:behaviors>
        <w:guid w:val="{78ADCF17-7039-434B-A172-B9084E8CBA23}"/>
      </w:docPartPr>
      <w:docPartBody>
        <w:p w:rsidR="00770952" w:rsidRDefault="00B54FAC">
          <w:pPr>
            <w:pStyle w:val="2E674BC6586E604CA8C1EE952C8869C8"/>
          </w:pPr>
          <w:r w:rsidRPr="005E649C">
            <w:rPr>
              <w:rStyle w:val="PlaceholderText"/>
            </w:rPr>
            <w:t>[Title]</w:t>
          </w:r>
        </w:p>
      </w:docPartBody>
    </w:docPart>
    <w:docPart>
      <w:docPartPr>
        <w:name w:val="7B122EC29A18384E94DC51F9D7BEE43E"/>
        <w:category>
          <w:name w:val="General"/>
          <w:gallery w:val="placeholder"/>
        </w:category>
        <w:types>
          <w:type w:val="bbPlcHdr"/>
        </w:types>
        <w:behaviors>
          <w:behavior w:val="content"/>
        </w:behaviors>
        <w:guid w:val="{ADD154B0-26D8-E046-A971-8418B2F3C381}"/>
      </w:docPartPr>
      <w:docPartBody>
        <w:p w:rsidR="00770952" w:rsidRDefault="00B54FAC">
          <w:pPr>
            <w:pStyle w:val="7B122EC29A18384E94DC51F9D7BEE43E"/>
          </w:pPr>
          <w:r w:rsidRPr="005E649C">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AC"/>
    <w:rsid w:val="000378EE"/>
    <w:rsid w:val="001259ED"/>
    <w:rsid w:val="00142F7C"/>
    <w:rsid w:val="001774D3"/>
    <w:rsid w:val="00360F5C"/>
    <w:rsid w:val="0051633C"/>
    <w:rsid w:val="005719D5"/>
    <w:rsid w:val="005E4BBB"/>
    <w:rsid w:val="00770952"/>
    <w:rsid w:val="008923FC"/>
    <w:rsid w:val="00A50629"/>
    <w:rsid w:val="00B54FAC"/>
    <w:rsid w:val="00C466A0"/>
    <w:rsid w:val="00C73013"/>
    <w:rsid w:val="00E46B72"/>
    <w:rsid w:val="00E90AD9"/>
    <w:rsid w:val="00F855D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E674BC6586E604CA8C1EE952C8869C8">
    <w:name w:val="2E674BC6586E604CA8C1EE952C8869C8"/>
  </w:style>
  <w:style w:type="paragraph" w:customStyle="1" w:styleId="7B122EC29A18384E94DC51F9D7BEE43E">
    <w:name w:val="7B122EC29A18384E94DC51F9D7BEE4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Role Holder Registration</vt:lpstr>
    </vt:vector>
  </TitlesOfParts>
  <Manager/>
  <Company>&lt;replace with company name&gt;</Company>
  <LinksUpToDate>false</LinksUpToDate>
  <CharactersWithSpaces>3165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Holder Registration Policy</dc:title>
  <dc:subject>Cryptographic Governance Framework</dc:subject>
  <dc:creator>Johan Kestens</dc:creator>
  <cp:keywords/>
  <dc:description/>
  <cp:lastModifiedBy>Johan Kestens</cp:lastModifiedBy>
  <cp:revision>3</cp:revision>
  <dcterms:created xsi:type="dcterms:W3CDTF">2025-06-13T09:13:00Z</dcterms:created>
  <dcterms:modified xsi:type="dcterms:W3CDTF">2025-06-13T09:14:00Z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