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31BC5" w14:textId="77777777" w:rsidR="00233C51" w:rsidRPr="00281109" w:rsidRDefault="00233C51" w:rsidP="00233C51">
      <w:pPr>
        <w:rPr>
          <w:rFonts w:cs="Arial"/>
        </w:rPr>
      </w:pPr>
    </w:p>
    <w:p w14:paraId="7F5D14C7" w14:textId="77777777" w:rsidR="00233C51" w:rsidRPr="00281109" w:rsidRDefault="00233C51" w:rsidP="00233C51">
      <w:pPr>
        <w:rPr>
          <w:rFonts w:cs="Arial"/>
        </w:rPr>
      </w:pPr>
    </w:p>
    <w:p w14:paraId="30F309AF" w14:textId="77777777" w:rsidR="00233C51" w:rsidRPr="00281109" w:rsidRDefault="00233C51" w:rsidP="00233C51">
      <w:pPr>
        <w:rPr>
          <w:rFonts w:cs="Arial"/>
        </w:rPr>
      </w:pPr>
    </w:p>
    <w:p w14:paraId="76C74DEC" w14:textId="77777777" w:rsidR="00233C51" w:rsidRPr="00281109" w:rsidRDefault="00233C51" w:rsidP="00233C51">
      <w:pPr>
        <w:rPr>
          <w:rFonts w:cs="Arial"/>
        </w:rPr>
      </w:pPr>
    </w:p>
    <w:p w14:paraId="57053E49" w14:textId="77777777" w:rsidR="00233C51" w:rsidRPr="00281109" w:rsidRDefault="00233C51" w:rsidP="00233C51">
      <w:pPr>
        <w:rPr>
          <w:rFonts w:cs="Arial"/>
        </w:rPr>
      </w:pPr>
    </w:p>
    <w:p w14:paraId="7F33518E" w14:textId="77777777" w:rsidR="00233C51" w:rsidRPr="00281109" w:rsidRDefault="00233C51" w:rsidP="00233C51">
      <w:pPr>
        <w:rPr>
          <w:rFonts w:cs="Arial"/>
        </w:rPr>
      </w:pPr>
    </w:p>
    <w:p w14:paraId="6ECCA906" w14:textId="77777777" w:rsidR="00233C51" w:rsidRPr="00281109" w:rsidRDefault="00233C51" w:rsidP="00233C51">
      <w:pPr>
        <w:rPr>
          <w:rFonts w:cs="Arial"/>
        </w:rPr>
      </w:pPr>
    </w:p>
    <w:p w14:paraId="3C7D2F82" w14:textId="77777777" w:rsidR="00233C51" w:rsidRPr="00281109" w:rsidRDefault="00233C51" w:rsidP="00233C51">
      <w:pPr>
        <w:rPr>
          <w:rFonts w:cs="Arial"/>
        </w:rPr>
      </w:pPr>
    </w:p>
    <w:p w14:paraId="29947076" w14:textId="77777777" w:rsidR="00233C51" w:rsidRPr="00281109" w:rsidRDefault="00233C51" w:rsidP="00233C51">
      <w:pPr>
        <w:rPr>
          <w:rFonts w:cs="Arial"/>
        </w:rPr>
      </w:pPr>
    </w:p>
    <w:p w14:paraId="3EAB175D" w14:textId="77777777" w:rsidR="00233C51" w:rsidRPr="00281109" w:rsidRDefault="00233C51" w:rsidP="00233C51">
      <w:pPr>
        <w:rPr>
          <w:rFonts w:cs="Arial"/>
        </w:rPr>
      </w:pPr>
    </w:p>
    <w:p w14:paraId="44AC22FA" w14:textId="77777777" w:rsidR="00233C51" w:rsidRPr="00281109" w:rsidRDefault="00233C51" w:rsidP="00233C51">
      <w:pPr>
        <w:rPr>
          <w:rFonts w:cs="Arial"/>
        </w:rPr>
      </w:pPr>
    </w:p>
    <w:p w14:paraId="1AC6A2A5" w14:textId="77777777" w:rsidR="00233C51" w:rsidRPr="00281109" w:rsidRDefault="00233C51" w:rsidP="00233C51">
      <w:pPr>
        <w:rPr>
          <w:rFonts w:cs="Arial"/>
        </w:rPr>
      </w:pPr>
    </w:p>
    <w:p w14:paraId="515A54E7" w14:textId="77777777" w:rsidR="00233C51" w:rsidRPr="00281109" w:rsidRDefault="00233C51" w:rsidP="00233C51">
      <w:pPr>
        <w:rPr>
          <w:rFonts w:cs="Arial"/>
        </w:rPr>
      </w:pPr>
    </w:p>
    <w:p w14:paraId="11780E44" w14:textId="77777777" w:rsidR="00233C51" w:rsidRPr="00281109" w:rsidRDefault="00233C51" w:rsidP="00233C51">
      <w:pPr>
        <w:rPr>
          <w:rFonts w:cs="Arial"/>
        </w:rPr>
      </w:pPr>
    </w:p>
    <w:sdt>
      <w:sdtPr>
        <w:rPr>
          <w:rFonts w:ascii="Arial" w:hAnsi="Arial" w:cs="Arial"/>
        </w:rPr>
        <w:alias w:val="Title"/>
        <w:tag w:val=""/>
        <w:id w:val="1022904086"/>
        <w:placeholder>
          <w:docPart w:val="82298E913FF0CF44B3D28836F1E95CD5"/>
        </w:placeholder>
        <w:dataBinding w:prefixMappings="xmlns:ns0='http://purl.org/dc/elements/1.1/' xmlns:ns1='http://schemas.openxmlformats.org/package/2006/metadata/core-properties' " w:xpath="/ns1:coreProperties[1]/ns0:title[1]" w:storeItemID="{6C3C8BC8-F283-45AE-878A-BAB7291924A1}"/>
        <w:text/>
      </w:sdtPr>
      <w:sdtContent>
        <w:p w14:paraId="45C81334" w14:textId="4FE7FE14" w:rsidR="00233C51" w:rsidRPr="00281109" w:rsidRDefault="00E467E1" w:rsidP="00233C51">
          <w:pPr>
            <w:pStyle w:val="Title"/>
            <w:rPr>
              <w:rFonts w:ascii="Arial" w:hAnsi="Arial" w:cs="Arial"/>
            </w:rPr>
          </w:pPr>
          <w:r w:rsidRPr="00281109">
            <w:rPr>
              <w:rFonts w:ascii="Arial" w:hAnsi="Arial" w:cs="Arial"/>
            </w:rPr>
            <w:t>Cryptographic Key Metadata Model</w:t>
          </w:r>
        </w:p>
      </w:sdtContent>
    </w:sdt>
    <w:p w14:paraId="27959D31" w14:textId="13117B5B" w:rsidR="00233C51" w:rsidRDefault="00000000" w:rsidP="00233C51">
      <w:pPr>
        <w:pStyle w:val="Subtitle"/>
        <w:rPr>
          <w:rFonts w:cs="Arial"/>
        </w:rPr>
      </w:pPr>
      <w:sdt>
        <w:sdtPr>
          <w:rPr>
            <w:rFonts w:cs="Arial"/>
          </w:rPr>
          <w:alias w:val="Subject"/>
          <w:tag w:val=""/>
          <w:id w:val="1212693823"/>
          <w:placeholder>
            <w:docPart w:val="D3B6140305E7DD4FB15EA9E9BED258FC"/>
          </w:placeholder>
          <w:dataBinding w:prefixMappings="xmlns:ns0='http://purl.org/dc/elements/1.1/' xmlns:ns1='http://schemas.openxmlformats.org/package/2006/metadata/core-properties' " w:xpath="/ns1:coreProperties[1]/ns0:subject[1]" w:storeItemID="{6C3C8BC8-F283-45AE-878A-BAB7291924A1}"/>
          <w:text/>
        </w:sdtPr>
        <w:sdtContent>
          <w:r w:rsidR="004C5005" w:rsidRPr="00281109">
            <w:rPr>
              <w:rFonts w:cs="Arial"/>
            </w:rPr>
            <w:t>Cryptographic Governance Framework</w:t>
          </w:r>
        </w:sdtContent>
      </w:sdt>
      <w:r w:rsidR="00233C51" w:rsidRPr="00281109">
        <w:rPr>
          <w:rFonts w:cs="Arial"/>
        </w:rPr>
        <w:t> </w:t>
      </w:r>
    </w:p>
    <w:p w14:paraId="2768C4E7" w14:textId="0D0CDC0B" w:rsidR="003E6E65" w:rsidRPr="003E6E65" w:rsidRDefault="003E6E65" w:rsidP="003E6E65">
      <w:pPr>
        <w:rPr>
          <w:rStyle w:val="SubtleReference"/>
        </w:rPr>
      </w:pPr>
      <w:r w:rsidRPr="003E6E65">
        <w:rPr>
          <w:rStyle w:val="SubtleReference"/>
        </w:rPr>
        <w:t xml:space="preserve">Version </w:t>
      </w:r>
      <w:r w:rsidRPr="003E6E65">
        <w:rPr>
          <w:rStyle w:val="SubtleReference"/>
        </w:rPr>
        <w:fldChar w:fldCharType="begin"/>
      </w:r>
      <w:r w:rsidRPr="003E6E65">
        <w:rPr>
          <w:rStyle w:val="SubtleReference"/>
        </w:rPr>
        <w:instrText xml:space="preserve"> DOCPROPERTY Version \* MERGEFORMAT </w:instrText>
      </w:r>
      <w:r w:rsidRPr="003E6E65">
        <w:rPr>
          <w:rStyle w:val="SubtleReference"/>
        </w:rPr>
        <w:fldChar w:fldCharType="separate"/>
      </w:r>
      <w:r w:rsidRPr="003E6E65">
        <w:rPr>
          <w:rStyle w:val="SubtleReference"/>
        </w:rPr>
        <w:t>1.0</w:t>
      </w:r>
      <w:r w:rsidRPr="003E6E65">
        <w:rPr>
          <w:rStyle w:val="SubtleReference"/>
        </w:rPr>
        <w:fldChar w:fldCharType="end"/>
      </w:r>
    </w:p>
    <w:p w14:paraId="31BC1879" w14:textId="77777777" w:rsidR="00233C51" w:rsidRPr="00281109" w:rsidRDefault="00233C51">
      <w:pPr>
        <w:rPr>
          <w:rFonts w:cs="Arial"/>
        </w:rPr>
      </w:pPr>
      <w:r w:rsidRPr="00281109">
        <w:rPr>
          <w:rFonts w:cs="Arial"/>
        </w:rPr>
        <w:br w:type="page"/>
      </w:r>
    </w:p>
    <w:p w14:paraId="49F6421A" w14:textId="15785F2A" w:rsidR="00A521A6" w:rsidRDefault="00F279E1">
      <w:pPr>
        <w:pStyle w:val="TOC1"/>
        <w:tabs>
          <w:tab w:val="right" w:leader="dot" w:pos="9062"/>
        </w:tabs>
        <w:rPr>
          <w:rFonts w:eastAsiaTheme="minorEastAsia"/>
          <w:b w:val="0"/>
          <w:bCs w:val="0"/>
          <w:caps w:val="0"/>
          <w:noProof/>
          <w:sz w:val="24"/>
          <w:szCs w:val="24"/>
          <w:lang w:val="en-BE" w:eastAsia="en-GB"/>
        </w:rPr>
      </w:pPr>
      <w:r>
        <w:rPr>
          <w:rFonts w:cs="Arial"/>
          <w:b w:val="0"/>
          <w:bCs w:val="0"/>
          <w:caps w:val="0"/>
        </w:rPr>
        <w:lastRenderedPageBreak/>
        <w:fldChar w:fldCharType="begin"/>
      </w:r>
      <w:r>
        <w:rPr>
          <w:rFonts w:cs="Arial"/>
          <w:b w:val="0"/>
          <w:bCs w:val="0"/>
        </w:rPr>
        <w:instrText xml:space="preserve"> TOC \o "1-2" \h \z \u </w:instrText>
      </w:r>
      <w:r>
        <w:rPr>
          <w:rFonts w:cs="Arial"/>
          <w:b w:val="0"/>
          <w:bCs w:val="0"/>
          <w:caps w:val="0"/>
        </w:rPr>
        <w:fldChar w:fldCharType="separate"/>
      </w:r>
      <w:hyperlink w:anchor="_Toc200706494" w:history="1">
        <w:r w:rsidR="00A521A6" w:rsidRPr="000E441F">
          <w:rPr>
            <w:rStyle w:val="Hyperlink"/>
            <w:rFonts w:cs="Arial"/>
            <w:noProof/>
          </w:rPr>
          <w:t>Preface</w:t>
        </w:r>
        <w:r w:rsidR="00A521A6">
          <w:rPr>
            <w:noProof/>
            <w:webHidden/>
          </w:rPr>
          <w:tab/>
        </w:r>
        <w:r w:rsidR="00A521A6">
          <w:rPr>
            <w:noProof/>
            <w:webHidden/>
          </w:rPr>
          <w:fldChar w:fldCharType="begin"/>
        </w:r>
        <w:r w:rsidR="00A521A6">
          <w:rPr>
            <w:noProof/>
            <w:webHidden/>
          </w:rPr>
          <w:instrText xml:space="preserve"> PAGEREF _Toc200706494 \h </w:instrText>
        </w:r>
        <w:r w:rsidR="00A521A6">
          <w:rPr>
            <w:noProof/>
            <w:webHidden/>
          </w:rPr>
        </w:r>
        <w:r w:rsidR="00A521A6">
          <w:rPr>
            <w:noProof/>
            <w:webHidden/>
          </w:rPr>
          <w:fldChar w:fldCharType="separate"/>
        </w:r>
        <w:r w:rsidR="00A521A6">
          <w:rPr>
            <w:noProof/>
            <w:webHidden/>
          </w:rPr>
          <w:t>3</w:t>
        </w:r>
        <w:r w:rsidR="00A521A6">
          <w:rPr>
            <w:noProof/>
            <w:webHidden/>
          </w:rPr>
          <w:fldChar w:fldCharType="end"/>
        </w:r>
      </w:hyperlink>
    </w:p>
    <w:p w14:paraId="0752C248" w14:textId="5EEA09A3" w:rsidR="00A521A6" w:rsidRDefault="00A521A6">
      <w:pPr>
        <w:pStyle w:val="TOC2"/>
        <w:tabs>
          <w:tab w:val="right" w:leader="dot" w:pos="9062"/>
        </w:tabs>
        <w:rPr>
          <w:rFonts w:eastAsiaTheme="minorEastAsia"/>
          <w:smallCaps w:val="0"/>
          <w:noProof/>
          <w:sz w:val="24"/>
          <w:szCs w:val="24"/>
          <w:lang w:val="en-BE" w:eastAsia="en-GB"/>
        </w:rPr>
      </w:pPr>
      <w:hyperlink w:anchor="_Toc200706495" w:history="1">
        <w:r w:rsidRPr="000E441F">
          <w:rPr>
            <w:rStyle w:val="Hyperlink"/>
            <w:rFonts w:cs="Arial"/>
            <w:noProof/>
          </w:rPr>
          <w:t>Scope</w:t>
        </w:r>
        <w:r>
          <w:rPr>
            <w:noProof/>
            <w:webHidden/>
          </w:rPr>
          <w:tab/>
        </w:r>
        <w:r>
          <w:rPr>
            <w:noProof/>
            <w:webHidden/>
          </w:rPr>
          <w:fldChar w:fldCharType="begin"/>
        </w:r>
        <w:r>
          <w:rPr>
            <w:noProof/>
            <w:webHidden/>
          </w:rPr>
          <w:instrText xml:space="preserve"> PAGEREF _Toc200706495 \h </w:instrText>
        </w:r>
        <w:r>
          <w:rPr>
            <w:noProof/>
            <w:webHidden/>
          </w:rPr>
        </w:r>
        <w:r>
          <w:rPr>
            <w:noProof/>
            <w:webHidden/>
          </w:rPr>
          <w:fldChar w:fldCharType="separate"/>
        </w:r>
        <w:r>
          <w:rPr>
            <w:noProof/>
            <w:webHidden/>
          </w:rPr>
          <w:t>3</w:t>
        </w:r>
        <w:r>
          <w:rPr>
            <w:noProof/>
            <w:webHidden/>
          </w:rPr>
          <w:fldChar w:fldCharType="end"/>
        </w:r>
      </w:hyperlink>
    </w:p>
    <w:p w14:paraId="0CF3E7AD" w14:textId="08F39F72" w:rsidR="00A521A6" w:rsidRDefault="00A521A6">
      <w:pPr>
        <w:pStyle w:val="TOC2"/>
        <w:tabs>
          <w:tab w:val="right" w:leader="dot" w:pos="9062"/>
        </w:tabs>
        <w:rPr>
          <w:rFonts w:eastAsiaTheme="minorEastAsia"/>
          <w:smallCaps w:val="0"/>
          <w:noProof/>
          <w:sz w:val="24"/>
          <w:szCs w:val="24"/>
          <w:lang w:val="en-BE" w:eastAsia="en-GB"/>
        </w:rPr>
      </w:pPr>
      <w:hyperlink w:anchor="_Toc200706496" w:history="1">
        <w:r w:rsidRPr="000E441F">
          <w:rPr>
            <w:rStyle w:val="Hyperlink"/>
            <w:rFonts w:cs="Arial"/>
            <w:noProof/>
          </w:rPr>
          <w:t>Intended Audience</w:t>
        </w:r>
        <w:r>
          <w:rPr>
            <w:noProof/>
            <w:webHidden/>
          </w:rPr>
          <w:tab/>
        </w:r>
        <w:r>
          <w:rPr>
            <w:noProof/>
            <w:webHidden/>
          </w:rPr>
          <w:fldChar w:fldCharType="begin"/>
        </w:r>
        <w:r>
          <w:rPr>
            <w:noProof/>
            <w:webHidden/>
          </w:rPr>
          <w:instrText xml:space="preserve"> PAGEREF _Toc200706496 \h </w:instrText>
        </w:r>
        <w:r>
          <w:rPr>
            <w:noProof/>
            <w:webHidden/>
          </w:rPr>
        </w:r>
        <w:r>
          <w:rPr>
            <w:noProof/>
            <w:webHidden/>
          </w:rPr>
          <w:fldChar w:fldCharType="separate"/>
        </w:r>
        <w:r>
          <w:rPr>
            <w:noProof/>
            <w:webHidden/>
          </w:rPr>
          <w:t>3</w:t>
        </w:r>
        <w:r>
          <w:rPr>
            <w:noProof/>
            <w:webHidden/>
          </w:rPr>
          <w:fldChar w:fldCharType="end"/>
        </w:r>
      </w:hyperlink>
    </w:p>
    <w:p w14:paraId="040B8F13" w14:textId="67442583" w:rsidR="00A521A6" w:rsidRDefault="00A521A6">
      <w:pPr>
        <w:pStyle w:val="TOC2"/>
        <w:tabs>
          <w:tab w:val="right" w:leader="dot" w:pos="9062"/>
        </w:tabs>
        <w:rPr>
          <w:rFonts w:eastAsiaTheme="minorEastAsia"/>
          <w:smallCaps w:val="0"/>
          <w:noProof/>
          <w:sz w:val="24"/>
          <w:szCs w:val="24"/>
          <w:lang w:val="en-BE" w:eastAsia="en-GB"/>
        </w:rPr>
      </w:pPr>
      <w:hyperlink w:anchor="_Toc200706497" w:history="1">
        <w:r w:rsidRPr="000E441F">
          <w:rPr>
            <w:rStyle w:val="Hyperlink"/>
            <w:rFonts w:cs="Arial"/>
            <w:noProof/>
          </w:rPr>
          <w:t>Terminology</w:t>
        </w:r>
        <w:r>
          <w:rPr>
            <w:noProof/>
            <w:webHidden/>
          </w:rPr>
          <w:tab/>
        </w:r>
        <w:r>
          <w:rPr>
            <w:noProof/>
            <w:webHidden/>
          </w:rPr>
          <w:fldChar w:fldCharType="begin"/>
        </w:r>
        <w:r>
          <w:rPr>
            <w:noProof/>
            <w:webHidden/>
          </w:rPr>
          <w:instrText xml:space="preserve"> PAGEREF _Toc200706497 \h </w:instrText>
        </w:r>
        <w:r>
          <w:rPr>
            <w:noProof/>
            <w:webHidden/>
          </w:rPr>
        </w:r>
        <w:r>
          <w:rPr>
            <w:noProof/>
            <w:webHidden/>
          </w:rPr>
          <w:fldChar w:fldCharType="separate"/>
        </w:r>
        <w:r>
          <w:rPr>
            <w:noProof/>
            <w:webHidden/>
          </w:rPr>
          <w:t>3</w:t>
        </w:r>
        <w:r>
          <w:rPr>
            <w:noProof/>
            <w:webHidden/>
          </w:rPr>
          <w:fldChar w:fldCharType="end"/>
        </w:r>
      </w:hyperlink>
    </w:p>
    <w:p w14:paraId="4A7C7A5C" w14:textId="4B2B5986" w:rsidR="00A521A6" w:rsidRDefault="00A521A6">
      <w:pPr>
        <w:pStyle w:val="TOC2"/>
        <w:tabs>
          <w:tab w:val="right" w:leader="dot" w:pos="9062"/>
        </w:tabs>
        <w:rPr>
          <w:rFonts w:eastAsiaTheme="minorEastAsia"/>
          <w:smallCaps w:val="0"/>
          <w:noProof/>
          <w:sz w:val="24"/>
          <w:szCs w:val="24"/>
          <w:lang w:val="en-BE" w:eastAsia="en-GB"/>
        </w:rPr>
      </w:pPr>
      <w:hyperlink w:anchor="_Toc200706498" w:history="1">
        <w:r w:rsidRPr="000E441F">
          <w:rPr>
            <w:rStyle w:val="Hyperlink"/>
            <w:rFonts w:cs="Arial"/>
            <w:noProof/>
          </w:rPr>
          <w:t>References</w:t>
        </w:r>
        <w:r>
          <w:rPr>
            <w:noProof/>
            <w:webHidden/>
          </w:rPr>
          <w:tab/>
        </w:r>
        <w:r>
          <w:rPr>
            <w:noProof/>
            <w:webHidden/>
          </w:rPr>
          <w:fldChar w:fldCharType="begin"/>
        </w:r>
        <w:r>
          <w:rPr>
            <w:noProof/>
            <w:webHidden/>
          </w:rPr>
          <w:instrText xml:space="preserve"> PAGEREF _Toc200706498 \h </w:instrText>
        </w:r>
        <w:r>
          <w:rPr>
            <w:noProof/>
            <w:webHidden/>
          </w:rPr>
        </w:r>
        <w:r>
          <w:rPr>
            <w:noProof/>
            <w:webHidden/>
          </w:rPr>
          <w:fldChar w:fldCharType="separate"/>
        </w:r>
        <w:r>
          <w:rPr>
            <w:noProof/>
            <w:webHidden/>
          </w:rPr>
          <w:t>3</w:t>
        </w:r>
        <w:r>
          <w:rPr>
            <w:noProof/>
            <w:webHidden/>
          </w:rPr>
          <w:fldChar w:fldCharType="end"/>
        </w:r>
      </w:hyperlink>
    </w:p>
    <w:p w14:paraId="246EE694" w14:textId="4651552D" w:rsidR="00A521A6" w:rsidRDefault="00A521A6">
      <w:pPr>
        <w:pStyle w:val="TOC1"/>
        <w:tabs>
          <w:tab w:val="right" w:leader="dot" w:pos="9062"/>
        </w:tabs>
        <w:rPr>
          <w:rFonts w:eastAsiaTheme="minorEastAsia"/>
          <w:b w:val="0"/>
          <w:bCs w:val="0"/>
          <w:caps w:val="0"/>
          <w:noProof/>
          <w:sz w:val="24"/>
          <w:szCs w:val="24"/>
          <w:lang w:val="en-BE" w:eastAsia="en-GB"/>
        </w:rPr>
      </w:pPr>
      <w:hyperlink w:anchor="_Toc200706499" w:history="1">
        <w:r w:rsidRPr="000E441F">
          <w:rPr>
            <w:rStyle w:val="Hyperlink"/>
            <w:rFonts w:cs="Arial"/>
            <w:noProof/>
          </w:rPr>
          <w:t>Introduction</w:t>
        </w:r>
        <w:r>
          <w:rPr>
            <w:noProof/>
            <w:webHidden/>
          </w:rPr>
          <w:tab/>
        </w:r>
        <w:r>
          <w:rPr>
            <w:noProof/>
            <w:webHidden/>
          </w:rPr>
          <w:fldChar w:fldCharType="begin"/>
        </w:r>
        <w:r>
          <w:rPr>
            <w:noProof/>
            <w:webHidden/>
          </w:rPr>
          <w:instrText xml:space="preserve"> PAGEREF _Toc200706499 \h </w:instrText>
        </w:r>
        <w:r>
          <w:rPr>
            <w:noProof/>
            <w:webHidden/>
          </w:rPr>
        </w:r>
        <w:r>
          <w:rPr>
            <w:noProof/>
            <w:webHidden/>
          </w:rPr>
          <w:fldChar w:fldCharType="separate"/>
        </w:r>
        <w:r>
          <w:rPr>
            <w:noProof/>
            <w:webHidden/>
          </w:rPr>
          <w:t>4</w:t>
        </w:r>
        <w:r>
          <w:rPr>
            <w:noProof/>
            <w:webHidden/>
          </w:rPr>
          <w:fldChar w:fldCharType="end"/>
        </w:r>
      </w:hyperlink>
    </w:p>
    <w:p w14:paraId="4D90765C" w14:textId="0927D80A" w:rsidR="00A521A6" w:rsidRDefault="00A521A6">
      <w:pPr>
        <w:pStyle w:val="TOC1"/>
        <w:tabs>
          <w:tab w:val="right" w:leader="dot" w:pos="9062"/>
        </w:tabs>
        <w:rPr>
          <w:rFonts w:eastAsiaTheme="minorEastAsia"/>
          <w:b w:val="0"/>
          <w:bCs w:val="0"/>
          <w:caps w:val="0"/>
          <w:noProof/>
          <w:sz w:val="24"/>
          <w:szCs w:val="24"/>
          <w:lang w:val="en-BE" w:eastAsia="en-GB"/>
        </w:rPr>
      </w:pPr>
      <w:hyperlink w:anchor="_Toc200706500" w:history="1">
        <w:r w:rsidRPr="000E441F">
          <w:rPr>
            <w:rStyle w:val="Hyperlink"/>
            <w:rFonts w:cs="Arial"/>
            <w:noProof/>
          </w:rPr>
          <w:t>Cryptographic Key Management System</w:t>
        </w:r>
        <w:r>
          <w:rPr>
            <w:noProof/>
            <w:webHidden/>
          </w:rPr>
          <w:tab/>
        </w:r>
        <w:r>
          <w:rPr>
            <w:noProof/>
            <w:webHidden/>
          </w:rPr>
          <w:fldChar w:fldCharType="begin"/>
        </w:r>
        <w:r>
          <w:rPr>
            <w:noProof/>
            <w:webHidden/>
          </w:rPr>
          <w:instrText xml:space="preserve"> PAGEREF _Toc200706500 \h </w:instrText>
        </w:r>
        <w:r>
          <w:rPr>
            <w:noProof/>
            <w:webHidden/>
          </w:rPr>
        </w:r>
        <w:r>
          <w:rPr>
            <w:noProof/>
            <w:webHidden/>
          </w:rPr>
          <w:fldChar w:fldCharType="separate"/>
        </w:r>
        <w:r>
          <w:rPr>
            <w:noProof/>
            <w:webHidden/>
          </w:rPr>
          <w:t>5</w:t>
        </w:r>
        <w:r>
          <w:rPr>
            <w:noProof/>
            <w:webHidden/>
          </w:rPr>
          <w:fldChar w:fldCharType="end"/>
        </w:r>
      </w:hyperlink>
    </w:p>
    <w:p w14:paraId="3A1982E9" w14:textId="4F8BCBD3" w:rsidR="00A521A6" w:rsidRDefault="00A521A6">
      <w:pPr>
        <w:pStyle w:val="TOC1"/>
        <w:tabs>
          <w:tab w:val="right" w:leader="dot" w:pos="9062"/>
        </w:tabs>
        <w:rPr>
          <w:rFonts w:eastAsiaTheme="minorEastAsia"/>
          <w:b w:val="0"/>
          <w:bCs w:val="0"/>
          <w:caps w:val="0"/>
          <w:noProof/>
          <w:sz w:val="24"/>
          <w:szCs w:val="24"/>
          <w:lang w:val="en-BE" w:eastAsia="en-GB"/>
        </w:rPr>
      </w:pPr>
      <w:hyperlink w:anchor="_Toc200706501" w:history="1">
        <w:r w:rsidRPr="000E441F">
          <w:rPr>
            <w:rStyle w:val="Hyperlink"/>
            <w:rFonts w:cs="Arial"/>
            <w:noProof/>
          </w:rPr>
          <w:t>Key Lifecycle</w:t>
        </w:r>
        <w:r>
          <w:rPr>
            <w:noProof/>
            <w:webHidden/>
          </w:rPr>
          <w:tab/>
        </w:r>
        <w:r>
          <w:rPr>
            <w:noProof/>
            <w:webHidden/>
          </w:rPr>
          <w:fldChar w:fldCharType="begin"/>
        </w:r>
        <w:r>
          <w:rPr>
            <w:noProof/>
            <w:webHidden/>
          </w:rPr>
          <w:instrText xml:space="preserve"> PAGEREF _Toc200706501 \h </w:instrText>
        </w:r>
        <w:r>
          <w:rPr>
            <w:noProof/>
            <w:webHidden/>
          </w:rPr>
        </w:r>
        <w:r>
          <w:rPr>
            <w:noProof/>
            <w:webHidden/>
          </w:rPr>
          <w:fldChar w:fldCharType="separate"/>
        </w:r>
        <w:r>
          <w:rPr>
            <w:noProof/>
            <w:webHidden/>
          </w:rPr>
          <w:t>6</w:t>
        </w:r>
        <w:r>
          <w:rPr>
            <w:noProof/>
            <w:webHidden/>
          </w:rPr>
          <w:fldChar w:fldCharType="end"/>
        </w:r>
      </w:hyperlink>
    </w:p>
    <w:p w14:paraId="7FBFF62A" w14:textId="31F5373E" w:rsidR="00A521A6" w:rsidRDefault="00A521A6">
      <w:pPr>
        <w:pStyle w:val="TOC1"/>
        <w:tabs>
          <w:tab w:val="right" w:leader="dot" w:pos="9062"/>
        </w:tabs>
        <w:rPr>
          <w:rFonts w:eastAsiaTheme="minorEastAsia"/>
          <w:b w:val="0"/>
          <w:bCs w:val="0"/>
          <w:caps w:val="0"/>
          <w:noProof/>
          <w:sz w:val="24"/>
          <w:szCs w:val="24"/>
          <w:lang w:val="en-BE" w:eastAsia="en-GB"/>
        </w:rPr>
      </w:pPr>
      <w:hyperlink w:anchor="_Toc200706502" w:history="1">
        <w:r w:rsidRPr="000E441F">
          <w:rPr>
            <w:rStyle w:val="Hyperlink"/>
            <w:rFonts w:cs="Arial"/>
            <w:noProof/>
          </w:rPr>
          <w:t>Key Metadata</w:t>
        </w:r>
        <w:r>
          <w:rPr>
            <w:noProof/>
            <w:webHidden/>
          </w:rPr>
          <w:tab/>
        </w:r>
        <w:r>
          <w:rPr>
            <w:noProof/>
            <w:webHidden/>
          </w:rPr>
          <w:fldChar w:fldCharType="begin"/>
        </w:r>
        <w:r>
          <w:rPr>
            <w:noProof/>
            <w:webHidden/>
          </w:rPr>
          <w:instrText xml:space="preserve"> PAGEREF _Toc200706502 \h </w:instrText>
        </w:r>
        <w:r>
          <w:rPr>
            <w:noProof/>
            <w:webHidden/>
          </w:rPr>
        </w:r>
        <w:r>
          <w:rPr>
            <w:noProof/>
            <w:webHidden/>
          </w:rPr>
          <w:fldChar w:fldCharType="separate"/>
        </w:r>
        <w:r>
          <w:rPr>
            <w:noProof/>
            <w:webHidden/>
          </w:rPr>
          <w:t>7</w:t>
        </w:r>
        <w:r>
          <w:rPr>
            <w:noProof/>
            <w:webHidden/>
          </w:rPr>
          <w:fldChar w:fldCharType="end"/>
        </w:r>
      </w:hyperlink>
    </w:p>
    <w:p w14:paraId="02539B14" w14:textId="03907347" w:rsidR="00A521A6" w:rsidRDefault="00A521A6">
      <w:pPr>
        <w:pStyle w:val="TOC1"/>
        <w:tabs>
          <w:tab w:val="right" w:leader="dot" w:pos="9062"/>
        </w:tabs>
        <w:rPr>
          <w:rFonts w:eastAsiaTheme="minorEastAsia"/>
          <w:b w:val="0"/>
          <w:bCs w:val="0"/>
          <w:caps w:val="0"/>
          <w:noProof/>
          <w:sz w:val="24"/>
          <w:szCs w:val="24"/>
          <w:lang w:val="en-BE" w:eastAsia="en-GB"/>
        </w:rPr>
      </w:pPr>
      <w:hyperlink w:anchor="_Toc200706503" w:history="1">
        <w:r w:rsidRPr="000E441F">
          <w:rPr>
            <w:rStyle w:val="Hyperlink"/>
            <w:rFonts w:cs="Arial"/>
            <w:noProof/>
          </w:rPr>
          <w:t>Appendix</w:t>
        </w:r>
        <w:r>
          <w:rPr>
            <w:noProof/>
            <w:webHidden/>
          </w:rPr>
          <w:tab/>
        </w:r>
        <w:r>
          <w:rPr>
            <w:noProof/>
            <w:webHidden/>
          </w:rPr>
          <w:fldChar w:fldCharType="begin"/>
        </w:r>
        <w:r>
          <w:rPr>
            <w:noProof/>
            <w:webHidden/>
          </w:rPr>
          <w:instrText xml:space="preserve"> PAGEREF _Toc200706503 \h </w:instrText>
        </w:r>
        <w:r>
          <w:rPr>
            <w:noProof/>
            <w:webHidden/>
          </w:rPr>
        </w:r>
        <w:r>
          <w:rPr>
            <w:noProof/>
            <w:webHidden/>
          </w:rPr>
          <w:fldChar w:fldCharType="separate"/>
        </w:r>
        <w:r>
          <w:rPr>
            <w:noProof/>
            <w:webHidden/>
          </w:rPr>
          <w:t>8</w:t>
        </w:r>
        <w:r>
          <w:rPr>
            <w:noProof/>
            <w:webHidden/>
          </w:rPr>
          <w:fldChar w:fldCharType="end"/>
        </w:r>
      </w:hyperlink>
    </w:p>
    <w:p w14:paraId="76134A36" w14:textId="5C70FE71" w:rsidR="00233C51" w:rsidRPr="00281109" w:rsidRDefault="00F279E1">
      <w:pPr>
        <w:rPr>
          <w:rFonts w:cs="Arial"/>
        </w:rPr>
      </w:pPr>
      <w:r>
        <w:rPr>
          <w:rFonts w:cs="Arial"/>
          <w:b/>
          <w:bCs/>
          <w:iCs/>
          <w:caps/>
          <w:sz w:val="20"/>
          <w:szCs w:val="20"/>
        </w:rPr>
        <w:fldChar w:fldCharType="end"/>
      </w:r>
      <w:r w:rsidR="00233C51" w:rsidRPr="00281109">
        <w:rPr>
          <w:rFonts w:cs="Arial"/>
        </w:rPr>
        <w:br w:type="page"/>
      </w:r>
    </w:p>
    <w:p w14:paraId="5D12EC42" w14:textId="77777777" w:rsidR="00233C51" w:rsidRPr="00281109" w:rsidRDefault="00233C51" w:rsidP="00523A23">
      <w:pPr>
        <w:pStyle w:val="Heading1"/>
        <w:rPr>
          <w:rFonts w:cs="Arial"/>
        </w:rPr>
      </w:pPr>
      <w:bookmarkStart w:id="0" w:name="_Toc200706494"/>
      <w:r w:rsidRPr="00281109">
        <w:rPr>
          <w:rFonts w:cs="Arial"/>
        </w:rPr>
        <w:lastRenderedPageBreak/>
        <w:t>Preface</w:t>
      </w:r>
      <w:bookmarkEnd w:id="0"/>
    </w:p>
    <w:p w14:paraId="42664BC8" w14:textId="3C9A7B57" w:rsidR="00233C51" w:rsidRPr="00281109" w:rsidRDefault="00233C51" w:rsidP="001A151A">
      <w:pPr>
        <w:pStyle w:val="Heading2"/>
        <w:rPr>
          <w:rFonts w:cs="Arial"/>
        </w:rPr>
      </w:pPr>
      <w:bookmarkStart w:id="1" w:name="_Toc200706495"/>
      <w:r w:rsidRPr="00281109">
        <w:rPr>
          <w:rFonts w:cs="Arial"/>
        </w:rPr>
        <w:t>Scope</w:t>
      </w:r>
      <w:bookmarkEnd w:id="1"/>
    </w:p>
    <w:p w14:paraId="0D7A8795" w14:textId="1BAD8E05" w:rsidR="00D43031" w:rsidRPr="00281109" w:rsidRDefault="002707D7" w:rsidP="00091D0F">
      <w:pPr>
        <w:jc w:val="both"/>
      </w:pPr>
      <w:r>
        <w:t>The objective of this document is to</w:t>
      </w:r>
      <w:r w:rsidR="00D43031" w:rsidRPr="00281109">
        <w:t xml:space="preserve"> specif</w:t>
      </w:r>
      <w:r>
        <w:t>y</w:t>
      </w:r>
      <w:r w:rsidR="00D43031" w:rsidRPr="00281109">
        <w:t xml:space="preserve"> how to characterize cryptographic keys by the definition of “meta data”.</w:t>
      </w:r>
    </w:p>
    <w:p w14:paraId="3A6052E8" w14:textId="1A34D339" w:rsidR="00D43031" w:rsidRPr="00281109" w:rsidRDefault="00D43031" w:rsidP="00091D0F">
      <w:pPr>
        <w:jc w:val="both"/>
      </w:pPr>
      <w:r w:rsidRPr="00281109">
        <w:t xml:space="preserve">A key fully characterized this way will allow, at a glance, to see what type of key it is, what it is used for, what is its status in its lifecycle, and who are its Key Custodians.  It will help the Key Manager in its role and </w:t>
      </w:r>
      <w:r w:rsidR="007951DC" w:rsidRPr="00281109">
        <w:t>will also help to demonstrate compliance with internal cryptographic policies and standards, as well as external requirements.</w:t>
      </w:r>
    </w:p>
    <w:p w14:paraId="50490377" w14:textId="68DCB1A2" w:rsidR="007951DC" w:rsidRPr="00281109" w:rsidRDefault="007951DC" w:rsidP="00091D0F">
      <w:pPr>
        <w:jc w:val="both"/>
      </w:pPr>
      <w:r w:rsidRPr="00281109">
        <w:t>A typical example application making use of the metadata is a Cryptographic Key Management System (CKMS).</w:t>
      </w:r>
    </w:p>
    <w:p w14:paraId="69761BD5" w14:textId="759781FE" w:rsidR="00233C51" w:rsidRPr="00281109" w:rsidRDefault="00460413" w:rsidP="001A151A">
      <w:pPr>
        <w:pStyle w:val="Heading2"/>
        <w:rPr>
          <w:rFonts w:cs="Arial"/>
        </w:rPr>
      </w:pPr>
      <w:bookmarkStart w:id="2" w:name="_Toc200706496"/>
      <w:r w:rsidRPr="00281109">
        <w:rPr>
          <w:rFonts w:cs="Arial"/>
        </w:rPr>
        <w:t>Intended</w:t>
      </w:r>
      <w:r w:rsidR="00233C51" w:rsidRPr="00281109">
        <w:rPr>
          <w:rFonts w:cs="Arial"/>
        </w:rPr>
        <w:t xml:space="preserve"> Audience</w:t>
      </w:r>
      <w:bookmarkEnd w:id="2"/>
    </w:p>
    <w:p w14:paraId="5062EDED" w14:textId="2AB78D11" w:rsidR="007951DC" w:rsidRPr="00281109" w:rsidRDefault="007951DC" w:rsidP="00091D0F">
      <w:pPr>
        <w:jc w:val="both"/>
        <w:rPr>
          <w:rFonts w:cs="Arial"/>
        </w:rPr>
      </w:pPr>
      <w:r w:rsidRPr="00281109">
        <w:rPr>
          <w:rFonts w:cs="Arial"/>
        </w:rPr>
        <w:t xml:space="preserve">This standard is intended for all </w:t>
      </w:r>
      <w:r w:rsidR="00A90C77">
        <w:rPr>
          <w:rFonts w:cs="Arial"/>
        </w:rPr>
        <w:t>company</w:t>
      </w:r>
      <w:r w:rsidRPr="00281109">
        <w:rPr>
          <w:rFonts w:cs="Arial"/>
        </w:rPr>
        <w:t xml:space="preserve"> staff, consultants, contractors or third parties designing, developing, configuring or operating Cryptographic assets.</w:t>
      </w:r>
    </w:p>
    <w:p w14:paraId="7316B4F5" w14:textId="77777777" w:rsidR="00233C51" w:rsidRPr="00281109" w:rsidRDefault="00233C51" w:rsidP="001A151A">
      <w:pPr>
        <w:pStyle w:val="Heading2"/>
        <w:rPr>
          <w:rFonts w:cs="Arial"/>
        </w:rPr>
      </w:pPr>
      <w:bookmarkStart w:id="3" w:name="_Toc200706497"/>
      <w:r w:rsidRPr="00281109">
        <w:rPr>
          <w:rFonts w:cs="Arial"/>
        </w:rPr>
        <w:t>Terminology</w:t>
      </w:r>
      <w:bookmarkEnd w:id="3"/>
    </w:p>
    <w:p w14:paraId="4F92C42C" w14:textId="77777777" w:rsidR="00B54AEB" w:rsidRPr="004503C3" w:rsidRDefault="00B54AEB" w:rsidP="00B54AEB">
      <w:pPr>
        <w:rPr>
          <w:rFonts w:cs="Arial"/>
        </w:rPr>
      </w:pPr>
      <w:r w:rsidRPr="004503C3">
        <w:rPr>
          <w:rFonts w:cs="Arial"/>
        </w:rPr>
        <w:t>For the purposes of this overall document, the following definitions apply:</w:t>
      </w:r>
    </w:p>
    <w:p w14:paraId="4C7CBB54" w14:textId="77777777" w:rsidR="00B54AEB" w:rsidRPr="004503C3" w:rsidRDefault="00B54AEB" w:rsidP="00B54AEB">
      <w:pPr>
        <w:pStyle w:val="ListParagraph"/>
        <w:numPr>
          <w:ilvl w:val="0"/>
          <w:numId w:val="1"/>
        </w:numPr>
        <w:rPr>
          <w:rFonts w:cs="Arial"/>
        </w:rPr>
      </w:pPr>
      <w:r w:rsidRPr="004503C3">
        <w:rPr>
          <w:rFonts w:cs="Arial"/>
        </w:rPr>
        <w:t>The term “</w:t>
      </w:r>
      <w:r w:rsidRPr="004503C3">
        <w:rPr>
          <w:rFonts w:cs="Arial"/>
          <w:b/>
        </w:rPr>
        <w:t>must</w:t>
      </w:r>
      <w:r w:rsidRPr="004503C3">
        <w:rPr>
          <w:rFonts w:cs="Arial"/>
        </w:rPr>
        <w:t>" identify mandatory statements;</w:t>
      </w:r>
    </w:p>
    <w:p w14:paraId="682B5C35" w14:textId="77777777" w:rsidR="00B54AEB" w:rsidRPr="004503C3" w:rsidRDefault="00B54AEB" w:rsidP="00B54AEB">
      <w:pPr>
        <w:pStyle w:val="ListParagraph"/>
        <w:numPr>
          <w:ilvl w:val="0"/>
          <w:numId w:val="1"/>
        </w:numPr>
        <w:rPr>
          <w:rFonts w:cs="Arial"/>
        </w:rPr>
      </w:pPr>
      <w:r w:rsidRPr="004503C3">
        <w:rPr>
          <w:rFonts w:cs="Arial"/>
        </w:rPr>
        <w:t>The term "</w:t>
      </w:r>
      <w:r w:rsidRPr="004503C3">
        <w:rPr>
          <w:rFonts w:cs="Arial"/>
          <w:b/>
        </w:rPr>
        <w:t xml:space="preserve">strongly recommended </w:t>
      </w:r>
      <w:r w:rsidRPr="004503C3">
        <w:rPr>
          <w:rFonts w:cs="Arial"/>
        </w:rPr>
        <w:t>" identifies a recommendation, which should be followed, but can be exempted provided that such an exemption is recorded and accepted;</w:t>
      </w:r>
    </w:p>
    <w:p w14:paraId="627D3D29" w14:textId="77777777" w:rsidR="00B54AEB" w:rsidRPr="004503C3" w:rsidRDefault="00B54AEB" w:rsidP="00B54AEB">
      <w:pPr>
        <w:pStyle w:val="ListParagraph"/>
        <w:numPr>
          <w:ilvl w:val="0"/>
          <w:numId w:val="1"/>
        </w:numPr>
        <w:rPr>
          <w:rFonts w:cs="Arial"/>
        </w:rPr>
      </w:pPr>
      <w:r w:rsidRPr="004503C3">
        <w:rPr>
          <w:rFonts w:cs="Arial"/>
        </w:rPr>
        <w:t>The term "</w:t>
      </w:r>
      <w:r w:rsidRPr="004503C3">
        <w:rPr>
          <w:rFonts w:cs="Arial"/>
          <w:b/>
        </w:rPr>
        <w:t>should</w:t>
      </w:r>
      <w:r w:rsidRPr="004503C3">
        <w:rPr>
          <w:rFonts w:cs="Arial"/>
        </w:rPr>
        <w:t>" identifies a recommendation, which should be followed as best practice;</w:t>
      </w:r>
    </w:p>
    <w:p w14:paraId="79A03AE9" w14:textId="77777777" w:rsidR="00B54AEB" w:rsidRPr="004503C3" w:rsidRDefault="00B54AEB" w:rsidP="00B54AEB">
      <w:pPr>
        <w:pStyle w:val="ListParagraph"/>
        <w:numPr>
          <w:ilvl w:val="0"/>
          <w:numId w:val="1"/>
        </w:numPr>
        <w:rPr>
          <w:rFonts w:cs="Arial"/>
        </w:rPr>
      </w:pPr>
      <w:r w:rsidRPr="004503C3">
        <w:rPr>
          <w:rFonts w:cs="Arial"/>
        </w:rPr>
        <w:t>The terms "</w:t>
      </w:r>
      <w:r w:rsidRPr="004503C3">
        <w:rPr>
          <w:rFonts w:cs="Arial"/>
          <w:b/>
        </w:rPr>
        <w:t>may</w:t>
      </w:r>
      <w:r w:rsidRPr="004503C3">
        <w:rPr>
          <w:rFonts w:cs="Arial"/>
        </w:rPr>
        <w:t>" or "</w:t>
      </w:r>
      <w:r w:rsidRPr="004503C3">
        <w:rPr>
          <w:rFonts w:cs="Arial"/>
          <w:b/>
          <w:bCs/>
        </w:rPr>
        <w:t>can</w:t>
      </w:r>
      <w:r w:rsidRPr="004503C3">
        <w:rPr>
          <w:rFonts w:cs="Arial"/>
        </w:rPr>
        <w:t>" identify options.</w:t>
      </w:r>
    </w:p>
    <w:p w14:paraId="09FDB3BF" w14:textId="77777777" w:rsidR="0058729E" w:rsidRPr="00281109" w:rsidRDefault="0058729E" w:rsidP="001A151A">
      <w:pPr>
        <w:pStyle w:val="Heading2"/>
        <w:rPr>
          <w:rFonts w:cs="Arial"/>
        </w:rPr>
      </w:pPr>
      <w:bookmarkStart w:id="4" w:name="_Toc200706498"/>
      <w:r w:rsidRPr="00281109">
        <w:rPr>
          <w:rFonts w:cs="Arial"/>
        </w:rPr>
        <w:t>References</w:t>
      </w:r>
      <w:bookmarkEnd w:id="4"/>
    </w:p>
    <w:p w14:paraId="32BF1F10" w14:textId="20A2A5B4" w:rsidR="007951DC" w:rsidRPr="00281109" w:rsidRDefault="007951DC" w:rsidP="0058729E">
      <w:pPr>
        <w:pStyle w:val="Caption"/>
        <w:jc w:val="center"/>
        <w:rPr>
          <w:rFonts w:cs="Arial"/>
        </w:rPr>
      </w:pPr>
      <w:r w:rsidRPr="00281109">
        <w:rPr>
          <w:rFonts w:cs="Arial"/>
        </w:rPr>
        <w:br w:type="page"/>
      </w:r>
    </w:p>
    <w:p w14:paraId="3BA088EB" w14:textId="0CD5BC3D" w:rsidR="007951DC" w:rsidRPr="00281109" w:rsidRDefault="007951DC" w:rsidP="007951DC">
      <w:pPr>
        <w:pStyle w:val="Heading1"/>
        <w:rPr>
          <w:rFonts w:cs="Arial"/>
        </w:rPr>
      </w:pPr>
      <w:bookmarkStart w:id="5" w:name="_Toc200706499"/>
      <w:r w:rsidRPr="00281109">
        <w:rPr>
          <w:rFonts w:cs="Arial"/>
        </w:rPr>
        <w:lastRenderedPageBreak/>
        <w:t>Introduction</w:t>
      </w:r>
      <w:bookmarkEnd w:id="5"/>
    </w:p>
    <w:p w14:paraId="5809C3B3" w14:textId="7A953C7D" w:rsidR="006659DC" w:rsidRPr="00281109" w:rsidRDefault="00A90C77" w:rsidP="00332EFF">
      <w:pPr>
        <w:jc w:val="both"/>
        <w:rPr>
          <w:rFonts w:cs="Arial"/>
        </w:rPr>
      </w:pPr>
      <w:r>
        <w:t xml:space="preserve">This section highlights the organization's commitment to secure data processing through effective cryptographic practices. It underscores the importance of </w:t>
      </w:r>
      <w:r w:rsidRPr="00A90C77">
        <w:rPr>
          <w:rStyle w:val="Strong"/>
          <w:b w:val="0"/>
          <w:bCs w:val="0"/>
        </w:rPr>
        <w:t>managing cryptographic keys and related metadata</w:t>
      </w:r>
      <w:r w:rsidRPr="00A90C77">
        <w:rPr>
          <w:b/>
          <w:bCs/>
        </w:rPr>
        <w:t xml:space="preserve"> </w:t>
      </w:r>
      <w:r>
        <w:t xml:space="preserve">throughout their lifecycle and recognizes that </w:t>
      </w:r>
      <w:r w:rsidRPr="00A90C77">
        <w:rPr>
          <w:rStyle w:val="Strong"/>
          <w:b w:val="0"/>
          <w:bCs w:val="0"/>
        </w:rPr>
        <w:t>key management usability is critical</w:t>
      </w:r>
      <w:r w:rsidRPr="00A90C77">
        <w:rPr>
          <w:b/>
          <w:bCs/>
        </w:rPr>
        <w:t xml:space="preserve"> </w:t>
      </w:r>
      <w:r>
        <w:t>to successful implementation. By promoting a structured and phased approach to capturing key metadata, the section supports operational efficiency and compliance, ensuring that cryptographic protections are both robust and practical</w:t>
      </w:r>
      <w:r w:rsidR="006659DC" w:rsidRPr="00281109">
        <w:rPr>
          <w:rFonts w:cs="Arial"/>
        </w:rPr>
        <w:t>.</w:t>
      </w:r>
    </w:p>
    <w:p w14:paraId="05D9BA89" w14:textId="63D86FDB" w:rsidR="007951DC" w:rsidRPr="00281109" w:rsidRDefault="00983BA5" w:rsidP="007951DC">
      <w:pPr>
        <w:pStyle w:val="Heading1"/>
        <w:rPr>
          <w:rFonts w:cs="Arial"/>
        </w:rPr>
      </w:pPr>
      <w:bookmarkStart w:id="6" w:name="_Toc200706500"/>
      <w:r w:rsidRPr="00281109">
        <w:rPr>
          <w:rFonts w:cs="Arial"/>
        </w:rPr>
        <w:lastRenderedPageBreak/>
        <w:t xml:space="preserve">Cryptographic </w:t>
      </w:r>
      <w:r w:rsidR="00332EFF" w:rsidRPr="00281109">
        <w:rPr>
          <w:rFonts w:cs="Arial"/>
        </w:rPr>
        <w:t>Key Management System</w:t>
      </w:r>
      <w:bookmarkEnd w:id="6"/>
    </w:p>
    <w:p w14:paraId="565E7806" w14:textId="04AAEC6E" w:rsidR="00332EFF" w:rsidRPr="00281109" w:rsidRDefault="00A90C77" w:rsidP="00300A00">
      <w:pPr>
        <w:jc w:val="both"/>
        <w:rPr>
          <w:rFonts w:cs="Arial"/>
        </w:rPr>
      </w:pPr>
      <w:r>
        <w:t xml:space="preserve">This section emphasizes the growing complexity of key management as cryptographic adoption expands. It stresses the need for a centralized </w:t>
      </w:r>
      <w:r w:rsidRPr="00A90C77">
        <w:rPr>
          <w:rStyle w:val="Strong"/>
          <w:b w:val="0"/>
          <w:bCs w:val="0"/>
        </w:rPr>
        <w:t>Cryptographic Key Management System (CKMS)</w:t>
      </w:r>
      <w:r w:rsidRPr="00A90C77">
        <w:rPr>
          <w:b/>
          <w:bCs/>
        </w:rPr>
        <w:t xml:space="preserve"> </w:t>
      </w:r>
      <w:r>
        <w:t>to ensure secure, available, and reliable encryption processes—supported by accurate and maintained metadata—to protect business-critical functions effectively.</w:t>
      </w:r>
    </w:p>
    <w:p w14:paraId="4372CFA8" w14:textId="26953288" w:rsidR="00983BA5" w:rsidRPr="00281109" w:rsidRDefault="00983BA5">
      <w:pPr>
        <w:rPr>
          <w:rFonts w:cs="Arial"/>
        </w:rPr>
      </w:pPr>
      <w:r w:rsidRPr="00281109">
        <w:rPr>
          <w:rFonts w:cs="Arial"/>
        </w:rPr>
        <w:br w:type="page"/>
      </w:r>
    </w:p>
    <w:p w14:paraId="44C049D2" w14:textId="142E9D19" w:rsidR="00983BA5" w:rsidRPr="00281109" w:rsidRDefault="00983BA5" w:rsidP="00983BA5">
      <w:pPr>
        <w:pStyle w:val="Heading1"/>
        <w:rPr>
          <w:rFonts w:cs="Arial"/>
        </w:rPr>
      </w:pPr>
      <w:bookmarkStart w:id="7" w:name="_Toc200706501"/>
      <w:r w:rsidRPr="00281109">
        <w:rPr>
          <w:rFonts w:cs="Arial"/>
        </w:rPr>
        <w:lastRenderedPageBreak/>
        <w:t>Key Lifecycle</w:t>
      </w:r>
      <w:bookmarkEnd w:id="7"/>
    </w:p>
    <w:p w14:paraId="2617498C" w14:textId="246C1796" w:rsidR="00B40D07" w:rsidRPr="00281109" w:rsidRDefault="00A90C77" w:rsidP="00A90C77">
      <w:pPr>
        <w:jc w:val="both"/>
        <w:rPr>
          <w:rFonts w:cs="Arial"/>
        </w:rPr>
      </w:pPr>
      <w:r>
        <w:t xml:space="preserve">This section provides a structured model for the </w:t>
      </w:r>
      <w:r w:rsidRPr="00A90C77">
        <w:rPr>
          <w:rStyle w:val="Strong"/>
          <w:b w:val="0"/>
          <w:bCs w:val="0"/>
        </w:rPr>
        <w:t>cryptographic key lifecycle</w:t>
      </w:r>
      <w:r>
        <w:t xml:space="preserve">, describing how keys progress through defined states—such as pre-active, active, deactivated, archived, destroyed, or compromised—across three lifecycle phases: </w:t>
      </w:r>
      <w:r w:rsidRPr="00A90C77">
        <w:rPr>
          <w:rStyle w:val="Strong"/>
          <w:b w:val="0"/>
          <w:bCs w:val="0"/>
        </w:rPr>
        <w:t>pre-operational</w:t>
      </w:r>
      <w:r w:rsidRPr="00A90C77">
        <w:rPr>
          <w:b/>
          <w:bCs/>
        </w:rPr>
        <w:t xml:space="preserve">, </w:t>
      </w:r>
      <w:r w:rsidRPr="00A90C77">
        <w:rPr>
          <w:rStyle w:val="Strong"/>
          <w:b w:val="0"/>
          <w:bCs w:val="0"/>
        </w:rPr>
        <w:t>operational</w:t>
      </w:r>
      <w:r>
        <w:t xml:space="preserve">, and </w:t>
      </w:r>
      <w:r w:rsidRPr="00A90C77">
        <w:rPr>
          <w:rStyle w:val="Strong"/>
          <w:b w:val="0"/>
          <w:bCs w:val="0"/>
        </w:rPr>
        <w:t>post-operational</w:t>
      </w:r>
      <w:r>
        <w:t>. It emphasizes the importance of maintaining control and visibility over each key’s state to ensure secure and compliant key management. The visual diagrams support understanding of key transitions, associated metadata, and the actions required to safeguard keys throughout their lifespan.</w:t>
      </w:r>
    </w:p>
    <w:p w14:paraId="38525CC4" w14:textId="1398339C" w:rsidR="00B45312" w:rsidRPr="00281109" w:rsidRDefault="00B45312">
      <w:pPr>
        <w:rPr>
          <w:rFonts w:cs="Arial"/>
        </w:rPr>
      </w:pPr>
      <w:r w:rsidRPr="00281109">
        <w:rPr>
          <w:rFonts w:cs="Arial"/>
        </w:rPr>
        <w:br w:type="page"/>
      </w:r>
    </w:p>
    <w:p w14:paraId="5100AA48" w14:textId="79CCEB1B" w:rsidR="00983BA5" w:rsidRPr="00281109" w:rsidRDefault="00B45312" w:rsidP="00B45312">
      <w:pPr>
        <w:pStyle w:val="Heading1"/>
        <w:rPr>
          <w:rFonts w:cs="Arial"/>
        </w:rPr>
      </w:pPr>
      <w:bookmarkStart w:id="8" w:name="_Toc200706502"/>
      <w:r w:rsidRPr="00281109">
        <w:rPr>
          <w:rFonts w:cs="Arial"/>
        </w:rPr>
        <w:lastRenderedPageBreak/>
        <w:t>Key Metadata</w:t>
      </w:r>
      <w:bookmarkEnd w:id="8"/>
    </w:p>
    <w:p w14:paraId="0E7E8283" w14:textId="77777777" w:rsidR="00A90C77" w:rsidRDefault="00A90C77" w:rsidP="00A90C77">
      <w:pPr>
        <w:jc w:val="both"/>
      </w:pPr>
      <w:r>
        <w:t xml:space="preserve">This section defines a </w:t>
      </w:r>
      <w:r w:rsidRPr="00A90C77">
        <w:rPr>
          <w:rStyle w:val="Strong"/>
          <w:b w:val="0"/>
          <w:bCs w:val="0"/>
        </w:rPr>
        <w:t>comprehensive metadata framework for cryptographic keys</w:t>
      </w:r>
      <w:r>
        <w:t>. It outlines mandatory, optional, and incident-specific metadata elements that must be recorded and maintained within a Cryptographic Key Management System (CKMS). This metadata ensures traceability, operational control, compliance, and proper response in case of compromise. It supports design integrity, role accountability, key usage transparency, and robust incident handling—key pillars of an effective enterprise cryptographic governance program.</w:t>
      </w:r>
    </w:p>
    <w:p w14:paraId="20079A27" w14:textId="2A94188C" w:rsidR="00732D70" w:rsidRPr="00281109" w:rsidRDefault="00BC6BFA" w:rsidP="00BC6BFA">
      <w:pPr>
        <w:pStyle w:val="Heading1"/>
        <w:rPr>
          <w:rFonts w:cs="Arial"/>
        </w:rPr>
      </w:pPr>
      <w:bookmarkStart w:id="9" w:name="_Toc200706503"/>
      <w:r w:rsidRPr="00281109">
        <w:rPr>
          <w:rFonts w:cs="Arial"/>
        </w:rPr>
        <w:lastRenderedPageBreak/>
        <w:t>Appendix</w:t>
      </w:r>
      <w:bookmarkEnd w:id="9"/>
    </w:p>
    <w:p w14:paraId="28970F2B" w14:textId="77777777" w:rsidR="00A90C77" w:rsidRPr="00A90C77" w:rsidRDefault="00A90C77" w:rsidP="00A90C77">
      <w:pPr>
        <w:pStyle w:val="NormalWeb"/>
        <w:rPr>
          <w:rFonts w:asciiTheme="minorHAnsi" w:hAnsiTheme="minorHAnsi" w:cstheme="minorHAnsi"/>
        </w:rPr>
      </w:pPr>
      <w:r w:rsidRPr="00A90C77">
        <w:rPr>
          <w:rFonts w:asciiTheme="minorHAnsi" w:hAnsiTheme="minorHAnsi" w:cstheme="minorHAnsi"/>
        </w:rPr>
        <w:t xml:space="preserve">This section explains the concept of the </w:t>
      </w:r>
      <w:r w:rsidRPr="00A90C77">
        <w:rPr>
          <w:rStyle w:val="Strong"/>
          <w:rFonts w:asciiTheme="minorHAnsi" w:eastAsiaTheme="majorEastAsia" w:hAnsiTheme="minorHAnsi" w:cstheme="minorHAnsi"/>
          <w:b w:val="0"/>
          <w:bCs w:val="0"/>
        </w:rPr>
        <w:t>cryptoperiod</w:t>
      </w:r>
      <w:r w:rsidRPr="00A90C77">
        <w:rPr>
          <w:rFonts w:asciiTheme="minorHAnsi" w:hAnsiTheme="minorHAnsi" w:cstheme="minorHAnsi"/>
        </w:rPr>
        <w:t>, which defines the total duration a cryptographic key remains valid for use. It distinguishes between:</w:t>
      </w:r>
    </w:p>
    <w:p w14:paraId="462DA296" w14:textId="77777777" w:rsidR="00A90C77" w:rsidRPr="00A90C77" w:rsidRDefault="00A90C77" w:rsidP="00A90C77">
      <w:pPr>
        <w:pStyle w:val="NormalWeb"/>
        <w:numPr>
          <w:ilvl w:val="0"/>
          <w:numId w:val="138"/>
        </w:numPr>
        <w:rPr>
          <w:rFonts w:asciiTheme="minorHAnsi" w:hAnsiTheme="minorHAnsi" w:cstheme="minorHAnsi"/>
        </w:rPr>
      </w:pPr>
      <w:r w:rsidRPr="00A90C77">
        <w:rPr>
          <w:rStyle w:val="Strong"/>
          <w:rFonts w:asciiTheme="minorHAnsi" w:eastAsiaTheme="majorEastAsia" w:hAnsiTheme="minorHAnsi" w:cstheme="minorHAnsi"/>
          <w:b w:val="0"/>
          <w:bCs w:val="0"/>
        </w:rPr>
        <w:t>Originator Use Period</w:t>
      </w:r>
      <w:r w:rsidRPr="00A90C77">
        <w:rPr>
          <w:rFonts w:asciiTheme="minorHAnsi" w:hAnsiTheme="minorHAnsi" w:cstheme="minorHAnsi"/>
        </w:rPr>
        <w:t xml:space="preserve"> – when a key is allowed to </w:t>
      </w:r>
      <w:r w:rsidRPr="00A90C77">
        <w:rPr>
          <w:rStyle w:val="Strong"/>
          <w:rFonts w:asciiTheme="minorHAnsi" w:eastAsiaTheme="majorEastAsia" w:hAnsiTheme="minorHAnsi" w:cstheme="minorHAnsi"/>
          <w:b w:val="0"/>
          <w:bCs w:val="0"/>
        </w:rPr>
        <w:t>secure new data</w:t>
      </w:r>
      <w:r w:rsidRPr="00A90C77">
        <w:rPr>
          <w:rFonts w:asciiTheme="minorHAnsi" w:hAnsiTheme="minorHAnsi" w:cstheme="minorHAnsi"/>
        </w:rPr>
        <w:t xml:space="preserve"> (e.g., encryption, signing),</w:t>
      </w:r>
    </w:p>
    <w:p w14:paraId="5FC336A6" w14:textId="77777777" w:rsidR="00A90C77" w:rsidRPr="00A90C77" w:rsidRDefault="00A90C77" w:rsidP="00A90C77">
      <w:pPr>
        <w:pStyle w:val="NormalWeb"/>
        <w:numPr>
          <w:ilvl w:val="0"/>
          <w:numId w:val="138"/>
        </w:numPr>
        <w:rPr>
          <w:rFonts w:asciiTheme="minorHAnsi" w:hAnsiTheme="minorHAnsi" w:cstheme="minorHAnsi"/>
        </w:rPr>
      </w:pPr>
      <w:r w:rsidRPr="00A90C77">
        <w:rPr>
          <w:rStyle w:val="Strong"/>
          <w:rFonts w:asciiTheme="minorHAnsi" w:eastAsiaTheme="majorEastAsia" w:hAnsiTheme="minorHAnsi" w:cstheme="minorHAnsi"/>
          <w:b w:val="0"/>
          <w:bCs w:val="0"/>
        </w:rPr>
        <w:t>Recipient Use Period</w:t>
      </w:r>
      <w:r w:rsidRPr="00A90C77">
        <w:rPr>
          <w:rFonts w:asciiTheme="minorHAnsi" w:hAnsiTheme="minorHAnsi" w:cstheme="minorHAnsi"/>
        </w:rPr>
        <w:t xml:space="preserve"> – when a key is allowed to </w:t>
      </w:r>
      <w:r w:rsidRPr="00A90C77">
        <w:rPr>
          <w:rStyle w:val="Strong"/>
          <w:rFonts w:asciiTheme="minorHAnsi" w:eastAsiaTheme="majorEastAsia" w:hAnsiTheme="minorHAnsi" w:cstheme="minorHAnsi"/>
          <w:b w:val="0"/>
          <w:bCs w:val="0"/>
        </w:rPr>
        <w:t>process already secured data</w:t>
      </w:r>
      <w:r w:rsidRPr="00A90C77">
        <w:rPr>
          <w:rFonts w:asciiTheme="minorHAnsi" w:hAnsiTheme="minorHAnsi" w:cstheme="minorHAnsi"/>
        </w:rPr>
        <w:t xml:space="preserve"> (e.g., decryption, verification),</w:t>
      </w:r>
    </w:p>
    <w:p w14:paraId="5F145632" w14:textId="77777777" w:rsidR="00A90C77" w:rsidRPr="00A90C77" w:rsidRDefault="00A90C77" w:rsidP="00A90C77">
      <w:pPr>
        <w:pStyle w:val="NormalWeb"/>
        <w:numPr>
          <w:ilvl w:val="0"/>
          <w:numId w:val="138"/>
        </w:numPr>
        <w:rPr>
          <w:rFonts w:asciiTheme="minorHAnsi" w:hAnsiTheme="minorHAnsi" w:cstheme="minorHAnsi"/>
        </w:rPr>
      </w:pPr>
      <w:r w:rsidRPr="00A90C77">
        <w:rPr>
          <w:rStyle w:val="Strong"/>
          <w:rFonts w:asciiTheme="minorHAnsi" w:eastAsiaTheme="majorEastAsia" w:hAnsiTheme="minorHAnsi" w:cstheme="minorHAnsi"/>
          <w:b w:val="0"/>
          <w:bCs w:val="0"/>
        </w:rPr>
        <w:t>Cryptoperiod</w:t>
      </w:r>
      <w:r w:rsidRPr="00A90C77">
        <w:rPr>
          <w:rFonts w:asciiTheme="minorHAnsi" w:hAnsiTheme="minorHAnsi" w:cstheme="minorHAnsi"/>
        </w:rPr>
        <w:t xml:space="preserve"> – the </w:t>
      </w:r>
      <w:r w:rsidRPr="00A90C77">
        <w:rPr>
          <w:rStyle w:val="Strong"/>
          <w:rFonts w:asciiTheme="minorHAnsi" w:eastAsiaTheme="majorEastAsia" w:hAnsiTheme="minorHAnsi" w:cstheme="minorHAnsi"/>
          <w:b w:val="0"/>
          <w:bCs w:val="0"/>
        </w:rPr>
        <w:t>total timeframe</w:t>
      </w:r>
      <w:r w:rsidRPr="00A90C77">
        <w:rPr>
          <w:rFonts w:asciiTheme="minorHAnsi" w:hAnsiTheme="minorHAnsi" w:cstheme="minorHAnsi"/>
        </w:rPr>
        <w:t xml:space="preserve"> covering both use periods, recognizing that they may </w:t>
      </w:r>
      <w:r w:rsidRPr="00A90C77">
        <w:rPr>
          <w:rStyle w:val="Strong"/>
          <w:rFonts w:asciiTheme="minorHAnsi" w:eastAsiaTheme="majorEastAsia" w:hAnsiTheme="minorHAnsi" w:cstheme="minorHAnsi"/>
          <w:b w:val="0"/>
          <w:bCs w:val="0"/>
        </w:rPr>
        <w:t>overlap</w:t>
      </w:r>
      <w:r w:rsidRPr="00A90C77">
        <w:rPr>
          <w:rFonts w:asciiTheme="minorHAnsi" w:hAnsiTheme="minorHAnsi" w:cstheme="minorHAnsi"/>
        </w:rPr>
        <w:t xml:space="preserve"> rather than be additive.</w:t>
      </w:r>
    </w:p>
    <w:p w14:paraId="2A3B987A" w14:textId="77777777" w:rsidR="00A90C77" w:rsidRPr="00A90C77" w:rsidRDefault="00A90C77" w:rsidP="00A90C77">
      <w:pPr>
        <w:pStyle w:val="NormalWeb"/>
        <w:rPr>
          <w:rFonts w:asciiTheme="minorHAnsi" w:hAnsiTheme="minorHAnsi" w:cstheme="minorHAnsi"/>
        </w:rPr>
      </w:pPr>
      <w:r w:rsidRPr="00A90C77">
        <w:rPr>
          <w:rFonts w:asciiTheme="minorHAnsi" w:hAnsiTheme="minorHAnsi" w:cstheme="minorHAnsi"/>
        </w:rPr>
        <w:t>This distinction is important for secure key lifecycle planning and compliance with cryptographic policy requirements.</w:t>
      </w:r>
    </w:p>
    <w:p w14:paraId="2BC0DF2D" w14:textId="400C07E1" w:rsidR="000C33C3" w:rsidRPr="00A90C77" w:rsidRDefault="000C33C3" w:rsidP="00D472AA">
      <w:pPr>
        <w:rPr>
          <w:rFonts w:cs="Arial"/>
          <w:lang w:val="en-BE"/>
        </w:rPr>
      </w:pPr>
    </w:p>
    <w:sectPr w:rsidR="000C33C3" w:rsidRPr="00A90C77" w:rsidSect="00356BE8">
      <w:footerReference w:type="default" r:id="rId8"/>
      <w:pgSz w:w="11906" w:h="16838"/>
      <w:pgMar w:top="988" w:right="1417" w:bottom="90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FC397" w14:textId="77777777" w:rsidR="000336F8" w:rsidRDefault="000336F8" w:rsidP="00233C51">
      <w:r>
        <w:separator/>
      </w:r>
    </w:p>
  </w:endnote>
  <w:endnote w:type="continuationSeparator" w:id="0">
    <w:p w14:paraId="686BA2CC" w14:textId="77777777" w:rsidR="000336F8" w:rsidRDefault="000336F8" w:rsidP="00233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386"/>
    </w:tblGrid>
    <w:tr w:rsidR="0058729E" w:rsidRPr="00FC2748" w14:paraId="22C59296" w14:textId="77777777" w:rsidTr="0058729E">
      <w:tc>
        <w:tcPr>
          <w:tcW w:w="3970" w:type="dxa"/>
          <w:vAlign w:val="center"/>
        </w:tcPr>
        <w:p w14:paraId="480F23DB" w14:textId="40353214" w:rsidR="0058729E" w:rsidRPr="00FC2748" w:rsidRDefault="00000000" w:rsidP="0058729E">
          <w:pPr>
            <w:pStyle w:val="BodyText"/>
            <w:spacing w:before="14"/>
            <w:rPr>
              <w:rFonts w:asciiTheme="minorHAnsi" w:hAnsiTheme="minorHAnsi" w:cstheme="minorHAnsi"/>
              <w:color w:val="262626"/>
              <w:sz w:val="18"/>
              <w:szCs w:val="18"/>
            </w:rPr>
          </w:pPr>
          <w:sdt>
            <w:sdtPr>
              <w:rPr>
                <w:rFonts w:asciiTheme="minorHAnsi" w:hAnsiTheme="minorHAnsi" w:cstheme="minorHAnsi"/>
                <w:color w:val="262626"/>
                <w:sz w:val="18"/>
                <w:szCs w:val="18"/>
              </w:rPr>
              <w:alias w:val="Company"/>
              <w:tag w:val=""/>
              <w:id w:val="537317285"/>
              <w:dataBinding w:prefixMappings="xmlns:ns0='http://schemas.openxmlformats.org/officeDocument/2006/extended-properties' " w:xpath="/ns0:Properties[1]/ns0:Company[1]" w:storeItemID="{6668398D-A668-4E3E-A5EB-62B293D839F1}"/>
              <w:text/>
            </w:sdtPr>
            <w:sdtContent>
              <w:r w:rsidR="0058729E" w:rsidRPr="00FC2748">
                <w:rPr>
                  <w:rFonts w:asciiTheme="minorHAnsi" w:hAnsiTheme="minorHAnsi" w:cstheme="minorHAnsi"/>
                  <w:color w:val="262626"/>
                  <w:sz w:val="18"/>
                  <w:szCs w:val="18"/>
                </w:rPr>
                <w:t>&lt;replace with company name&gt;</w:t>
              </w:r>
            </w:sdtContent>
          </w:sdt>
          <w:r w:rsidR="0058729E" w:rsidRPr="00FC2748">
            <w:rPr>
              <w:rFonts w:asciiTheme="minorHAnsi" w:hAnsiTheme="minorHAnsi" w:cstheme="minorHAnsi"/>
              <w:color w:val="282828"/>
              <w:w w:val="110"/>
              <w:sz w:val="18"/>
              <w:szCs w:val="18"/>
            </w:rPr>
            <w:t xml:space="preserve"> Restricted</w:t>
          </w:r>
        </w:p>
      </w:tc>
      <w:tc>
        <w:tcPr>
          <w:tcW w:w="5386" w:type="dxa"/>
        </w:tcPr>
        <w:p w14:paraId="07DF762F" w14:textId="06A7B675" w:rsidR="0058729E" w:rsidRPr="00FC2748" w:rsidRDefault="0058729E" w:rsidP="00B32F22">
          <w:pPr>
            <w:pStyle w:val="BodyText"/>
            <w:spacing w:before="14"/>
            <w:ind w:left="20"/>
            <w:jc w:val="right"/>
            <w:rPr>
              <w:rFonts w:asciiTheme="minorHAnsi" w:hAnsiTheme="minorHAnsi" w:cstheme="minorHAnsi"/>
              <w:sz w:val="18"/>
              <w:szCs w:val="18"/>
            </w:rPr>
          </w:pPr>
          <w:r w:rsidRPr="00FC2748">
            <w:rPr>
              <w:rFonts w:asciiTheme="minorHAnsi" w:hAnsiTheme="minorHAnsi" w:cstheme="minorHAnsi"/>
              <w:color w:val="282828"/>
              <w:w w:val="110"/>
              <w:sz w:val="18"/>
              <w:szCs w:val="18"/>
            </w:rPr>
            <w:fldChar w:fldCharType="begin"/>
          </w:r>
          <w:r w:rsidRPr="00FC2748">
            <w:rPr>
              <w:rFonts w:asciiTheme="minorHAnsi" w:hAnsiTheme="minorHAnsi" w:cstheme="minorHAnsi"/>
              <w:color w:val="282828"/>
              <w:w w:val="110"/>
              <w:sz w:val="18"/>
              <w:szCs w:val="18"/>
            </w:rPr>
            <w:instrText xml:space="preserve"> TITLE  \* MERGEFORMAT </w:instrText>
          </w:r>
          <w:r w:rsidRPr="00FC2748">
            <w:rPr>
              <w:rFonts w:asciiTheme="minorHAnsi" w:hAnsiTheme="minorHAnsi" w:cstheme="minorHAnsi"/>
              <w:color w:val="282828"/>
              <w:w w:val="110"/>
              <w:sz w:val="18"/>
              <w:szCs w:val="18"/>
            </w:rPr>
            <w:fldChar w:fldCharType="separate"/>
          </w:r>
          <w:r w:rsidRPr="00FC2748">
            <w:rPr>
              <w:rFonts w:asciiTheme="minorHAnsi" w:hAnsiTheme="minorHAnsi" w:cstheme="minorHAnsi"/>
              <w:color w:val="282828"/>
              <w:w w:val="110"/>
              <w:sz w:val="18"/>
              <w:szCs w:val="18"/>
            </w:rPr>
            <w:t>Cryptographic Key Metadata Model</w:t>
          </w:r>
          <w:r w:rsidRPr="00FC2748">
            <w:rPr>
              <w:rFonts w:asciiTheme="minorHAnsi" w:hAnsiTheme="minorHAnsi" w:cstheme="minorHAnsi"/>
              <w:color w:val="282828"/>
              <w:w w:val="110"/>
              <w:sz w:val="18"/>
              <w:szCs w:val="18"/>
            </w:rPr>
            <w:fldChar w:fldCharType="end"/>
          </w:r>
          <w:r w:rsidR="003E6E65" w:rsidRPr="00FC2748">
            <w:rPr>
              <w:rFonts w:asciiTheme="minorHAnsi" w:hAnsiTheme="minorHAnsi" w:cstheme="minorHAnsi"/>
              <w:color w:val="282828"/>
              <w:w w:val="110"/>
              <w:sz w:val="18"/>
              <w:szCs w:val="18"/>
            </w:rPr>
            <w:t xml:space="preserve"> v</w:t>
          </w:r>
          <w:r w:rsidR="003E6E65" w:rsidRPr="00FC2748">
            <w:rPr>
              <w:rFonts w:asciiTheme="minorHAnsi" w:hAnsiTheme="minorHAnsi" w:cstheme="minorHAnsi"/>
              <w:color w:val="282828"/>
              <w:w w:val="110"/>
              <w:sz w:val="18"/>
              <w:szCs w:val="18"/>
            </w:rPr>
            <w:fldChar w:fldCharType="begin"/>
          </w:r>
          <w:r w:rsidR="003E6E65" w:rsidRPr="00FC2748">
            <w:rPr>
              <w:rFonts w:asciiTheme="minorHAnsi" w:hAnsiTheme="minorHAnsi" w:cstheme="minorHAnsi"/>
              <w:color w:val="282828"/>
              <w:w w:val="110"/>
              <w:sz w:val="18"/>
              <w:szCs w:val="18"/>
            </w:rPr>
            <w:instrText xml:space="preserve"> DOCPROPERTY Version \* MERGEFORMAT </w:instrText>
          </w:r>
          <w:r w:rsidR="003E6E65" w:rsidRPr="00FC2748">
            <w:rPr>
              <w:rFonts w:asciiTheme="minorHAnsi" w:hAnsiTheme="minorHAnsi" w:cstheme="minorHAnsi"/>
              <w:color w:val="282828"/>
              <w:w w:val="110"/>
              <w:sz w:val="18"/>
              <w:szCs w:val="18"/>
            </w:rPr>
            <w:fldChar w:fldCharType="separate"/>
          </w:r>
          <w:r w:rsidR="003E6E65" w:rsidRPr="00FC2748">
            <w:rPr>
              <w:rFonts w:asciiTheme="minorHAnsi" w:hAnsiTheme="minorHAnsi" w:cstheme="minorHAnsi"/>
              <w:color w:val="282828"/>
              <w:w w:val="110"/>
              <w:sz w:val="18"/>
              <w:szCs w:val="18"/>
            </w:rPr>
            <w:t>1.0</w:t>
          </w:r>
          <w:r w:rsidR="003E6E65" w:rsidRPr="00FC2748">
            <w:rPr>
              <w:rFonts w:asciiTheme="minorHAnsi" w:hAnsiTheme="minorHAnsi" w:cstheme="minorHAnsi"/>
              <w:color w:val="282828"/>
              <w:w w:val="110"/>
              <w:sz w:val="18"/>
              <w:szCs w:val="18"/>
            </w:rPr>
            <w:fldChar w:fldCharType="end"/>
          </w:r>
          <w:r w:rsidRPr="00FC2748">
            <w:rPr>
              <w:rFonts w:asciiTheme="minorHAnsi" w:hAnsiTheme="minorHAnsi" w:cstheme="minorHAnsi"/>
              <w:color w:val="282828"/>
              <w:w w:val="110"/>
              <w:sz w:val="18"/>
              <w:szCs w:val="18"/>
            </w:rPr>
            <w:t xml:space="preserve"> </w:t>
          </w:r>
          <w:r w:rsidRPr="00FC2748">
            <w:rPr>
              <w:rFonts w:asciiTheme="minorHAnsi" w:hAnsiTheme="minorHAnsi" w:cstheme="minorHAnsi"/>
              <w:color w:val="FFC000"/>
              <w:w w:val="110"/>
              <w:sz w:val="18"/>
              <w:szCs w:val="18"/>
            </w:rPr>
            <w:t>|</w:t>
          </w:r>
          <w:r w:rsidRPr="00FC2748">
            <w:rPr>
              <w:rFonts w:asciiTheme="minorHAnsi" w:hAnsiTheme="minorHAnsi" w:cstheme="minorHAnsi"/>
              <w:color w:val="282828"/>
              <w:w w:val="110"/>
              <w:sz w:val="18"/>
              <w:szCs w:val="18"/>
            </w:rPr>
            <w:t xml:space="preserve"> Page </w:t>
          </w:r>
          <w:r w:rsidRPr="00FC2748">
            <w:rPr>
              <w:rFonts w:asciiTheme="minorHAnsi" w:hAnsiTheme="minorHAnsi" w:cstheme="minorHAnsi"/>
              <w:b/>
              <w:bCs/>
              <w:color w:val="282828"/>
              <w:w w:val="110"/>
              <w:sz w:val="18"/>
              <w:szCs w:val="18"/>
            </w:rPr>
            <w:fldChar w:fldCharType="begin"/>
          </w:r>
          <w:r w:rsidRPr="00FC2748">
            <w:rPr>
              <w:rFonts w:asciiTheme="minorHAnsi" w:hAnsiTheme="minorHAnsi" w:cstheme="minorHAnsi"/>
              <w:b/>
              <w:bCs/>
              <w:color w:val="282828"/>
              <w:w w:val="110"/>
              <w:sz w:val="18"/>
              <w:szCs w:val="18"/>
            </w:rPr>
            <w:instrText xml:space="preserve"> PAGE  \* Arabic  \* MERGEFORMAT </w:instrText>
          </w:r>
          <w:r w:rsidRPr="00FC2748">
            <w:rPr>
              <w:rFonts w:asciiTheme="minorHAnsi" w:hAnsiTheme="minorHAnsi" w:cstheme="minorHAnsi"/>
              <w:b/>
              <w:bCs/>
              <w:color w:val="282828"/>
              <w:w w:val="110"/>
              <w:sz w:val="18"/>
              <w:szCs w:val="18"/>
            </w:rPr>
            <w:fldChar w:fldCharType="separate"/>
          </w:r>
          <w:r w:rsidRPr="00FC2748">
            <w:rPr>
              <w:rFonts w:asciiTheme="minorHAnsi" w:hAnsiTheme="minorHAnsi" w:cstheme="minorHAnsi"/>
              <w:b/>
              <w:bCs/>
              <w:color w:val="282828"/>
              <w:w w:val="110"/>
              <w:sz w:val="18"/>
              <w:szCs w:val="18"/>
            </w:rPr>
            <w:t>2</w:t>
          </w:r>
          <w:r w:rsidRPr="00FC2748">
            <w:rPr>
              <w:rFonts w:asciiTheme="minorHAnsi" w:hAnsiTheme="minorHAnsi" w:cstheme="minorHAnsi"/>
              <w:b/>
              <w:bCs/>
              <w:color w:val="282828"/>
              <w:w w:val="110"/>
              <w:sz w:val="18"/>
              <w:szCs w:val="18"/>
            </w:rPr>
            <w:fldChar w:fldCharType="end"/>
          </w:r>
          <w:r w:rsidRPr="00FC2748">
            <w:rPr>
              <w:rFonts w:asciiTheme="minorHAnsi" w:hAnsiTheme="minorHAnsi" w:cstheme="minorHAnsi"/>
              <w:color w:val="282828"/>
              <w:w w:val="110"/>
              <w:sz w:val="18"/>
              <w:szCs w:val="18"/>
            </w:rPr>
            <w:t xml:space="preserve"> of </w:t>
          </w:r>
          <w:r w:rsidRPr="00FC2748">
            <w:rPr>
              <w:rFonts w:asciiTheme="minorHAnsi" w:hAnsiTheme="minorHAnsi" w:cstheme="minorHAnsi"/>
              <w:b/>
              <w:bCs/>
              <w:color w:val="282828"/>
              <w:w w:val="110"/>
              <w:sz w:val="18"/>
              <w:szCs w:val="18"/>
            </w:rPr>
            <w:fldChar w:fldCharType="begin"/>
          </w:r>
          <w:r w:rsidRPr="00FC2748">
            <w:rPr>
              <w:rFonts w:asciiTheme="minorHAnsi" w:hAnsiTheme="minorHAnsi" w:cstheme="minorHAnsi"/>
              <w:b/>
              <w:bCs/>
              <w:color w:val="282828"/>
              <w:w w:val="110"/>
              <w:sz w:val="18"/>
              <w:szCs w:val="18"/>
            </w:rPr>
            <w:instrText xml:space="preserve"> NUMPAGES  \* Arabic  \* MERGEFORMAT </w:instrText>
          </w:r>
          <w:r w:rsidRPr="00FC2748">
            <w:rPr>
              <w:rFonts w:asciiTheme="minorHAnsi" w:hAnsiTheme="minorHAnsi" w:cstheme="minorHAnsi"/>
              <w:b/>
              <w:bCs/>
              <w:color w:val="282828"/>
              <w:w w:val="110"/>
              <w:sz w:val="18"/>
              <w:szCs w:val="18"/>
            </w:rPr>
            <w:fldChar w:fldCharType="separate"/>
          </w:r>
          <w:r w:rsidRPr="00FC2748">
            <w:rPr>
              <w:rFonts w:asciiTheme="minorHAnsi" w:hAnsiTheme="minorHAnsi" w:cstheme="minorHAnsi"/>
              <w:b/>
              <w:bCs/>
              <w:color w:val="282828"/>
              <w:w w:val="110"/>
              <w:sz w:val="18"/>
              <w:szCs w:val="18"/>
            </w:rPr>
            <w:t>31</w:t>
          </w:r>
          <w:r w:rsidRPr="00FC2748">
            <w:rPr>
              <w:rFonts w:asciiTheme="minorHAnsi" w:hAnsiTheme="minorHAnsi" w:cstheme="minorHAnsi"/>
              <w:b/>
              <w:bCs/>
              <w:color w:val="282828"/>
              <w:w w:val="110"/>
              <w:sz w:val="18"/>
              <w:szCs w:val="18"/>
            </w:rPr>
            <w:fldChar w:fldCharType="end"/>
          </w:r>
        </w:p>
      </w:tc>
    </w:tr>
  </w:tbl>
  <w:p w14:paraId="10955019" w14:textId="77777777" w:rsidR="00B32F22" w:rsidRDefault="00B32F22" w:rsidP="00B32F22">
    <w:pPr>
      <w:pStyle w:val="BodyText"/>
      <w:spacing w:before="14"/>
      <w:ind w:left="20"/>
      <w:rPr>
        <w:color w:val="262626"/>
      </w:rPr>
    </w:pPr>
    <w:r>
      <w:rPr>
        <w:color w:val="262626"/>
      </w:rPr>
      <w:t xml:space="preserve"> </w:t>
    </w:r>
  </w:p>
  <w:p w14:paraId="4B2E8D1F" w14:textId="77777777" w:rsidR="00B32F22" w:rsidRDefault="00B32F22">
    <w:pPr>
      <w:pStyle w:val="Footer"/>
    </w:pPr>
  </w:p>
  <w:p w14:paraId="53E8C763" w14:textId="77777777" w:rsidR="00B32F22" w:rsidRDefault="00B32F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8A3F2" w14:textId="77777777" w:rsidR="000336F8" w:rsidRDefault="000336F8" w:rsidP="00233C51">
      <w:r>
        <w:separator/>
      </w:r>
    </w:p>
  </w:footnote>
  <w:footnote w:type="continuationSeparator" w:id="0">
    <w:p w14:paraId="2324AF92" w14:textId="77777777" w:rsidR="000336F8" w:rsidRDefault="000336F8" w:rsidP="00233C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E7"/>
    <w:multiLevelType w:val="hybridMultilevel"/>
    <w:tmpl w:val="869A6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EE5174"/>
    <w:multiLevelType w:val="multilevel"/>
    <w:tmpl w:val="1F36BF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0F6090B"/>
    <w:multiLevelType w:val="multilevel"/>
    <w:tmpl w:val="1FFEA1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28253B4"/>
    <w:multiLevelType w:val="hybridMultilevel"/>
    <w:tmpl w:val="F0CC4890"/>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D27360"/>
    <w:multiLevelType w:val="hybridMultilevel"/>
    <w:tmpl w:val="059692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B57233"/>
    <w:multiLevelType w:val="hybridMultilevel"/>
    <w:tmpl w:val="B3DA5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5F70AC"/>
    <w:multiLevelType w:val="multilevel"/>
    <w:tmpl w:val="E2FEBF90"/>
    <w:styleLink w:val="CurrentList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07B0087E"/>
    <w:multiLevelType w:val="multilevel"/>
    <w:tmpl w:val="B7805FD6"/>
    <w:numStyleLink w:val="111111"/>
  </w:abstractNum>
  <w:abstractNum w:abstractNumId="8" w15:restartNumberingAfterBreak="0">
    <w:nsid w:val="092E58EB"/>
    <w:multiLevelType w:val="multilevel"/>
    <w:tmpl w:val="F4842E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0A2E3666"/>
    <w:multiLevelType w:val="hybridMultilevel"/>
    <w:tmpl w:val="67661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5A489E"/>
    <w:multiLevelType w:val="hybridMultilevel"/>
    <w:tmpl w:val="39C813A4"/>
    <w:lvl w:ilvl="0" w:tplc="0413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BCA73E7"/>
    <w:multiLevelType w:val="hybridMultilevel"/>
    <w:tmpl w:val="2114602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C0836C3"/>
    <w:multiLevelType w:val="hybridMultilevel"/>
    <w:tmpl w:val="09B47AC0"/>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101647"/>
    <w:multiLevelType w:val="hybridMultilevel"/>
    <w:tmpl w:val="B254D24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FB00A87"/>
    <w:multiLevelType w:val="hybridMultilevel"/>
    <w:tmpl w:val="3EDCF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0054185"/>
    <w:multiLevelType w:val="hybridMultilevel"/>
    <w:tmpl w:val="9B8849BA"/>
    <w:lvl w:ilvl="0" w:tplc="0413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10077F12"/>
    <w:multiLevelType w:val="hybridMultilevel"/>
    <w:tmpl w:val="15B04376"/>
    <w:lvl w:ilvl="0" w:tplc="2CBECA54">
      <w:numFmt w:val="bullet"/>
      <w:lvlText w:val="•"/>
      <w:lvlJc w:val="left"/>
      <w:pPr>
        <w:ind w:left="1080" w:hanging="72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426EFB"/>
    <w:multiLevelType w:val="hybridMultilevel"/>
    <w:tmpl w:val="AD3C5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10810ED"/>
    <w:multiLevelType w:val="multilevel"/>
    <w:tmpl w:val="296690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121615B6"/>
    <w:multiLevelType w:val="multilevel"/>
    <w:tmpl w:val="43544158"/>
    <w:lvl w:ilvl="0">
      <w:start w:val="1"/>
      <w:numFmt w:val="decimalZero"/>
      <w:lvlText w:val="CRY-%1"/>
      <w:lvlJc w:val="left"/>
      <w:pPr>
        <w:ind w:left="360" w:hanging="360"/>
      </w:pPr>
      <w:rPr>
        <w:rFonts w:hint="default"/>
      </w:rPr>
    </w:lvl>
    <w:lvl w:ilvl="1">
      <w:start w:val="1"/>
      <w:numFmt w:val="decimalZero"/>
      <w:lvlText w:val="CRY-%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769471C"/>
    <w:multiLevelType w:val="multilevel"/>
    <w:tmpl w:val="E2FEBF90"/>
    <w:numStyleLink w:val="CurrentList2"/>
  </w:abstractNum>
  <w:abstractNum w:abstractNumId="21" w15:restartNumberingAfterBreak="0">
    <w:nsid w:val="17A8300B"/>
    <w:multiLevelType w:val="hybridMultilevel"/>
    <w:tmpl w:val="81A29764"/>
    <w:lvl w:ilvl="0" w:tplc="04090001">
      <w:start w:val="1"/>
      <w:numFmt w:val="bullet"/>
      <w:lvlText w:val=""/>
      <w:lvlJc w:val="left"/>
      <w:pPr>
        <w:ind w:left="763" w:hanging="360"/>
      </w:pPr>
      <w:rPr>
        <w:rFonts w:ascii="Symbol" w:hAnsi="Symbol" w:hint="default"/>
      </w:rPr>
    </w:lvl>
    <w:lvl w:ilvl="1" w:tplc="08090003" w:tentative="1">
      <w:start w:val="1"/>
      <w:numFmt w:val="bullet"/>
      <w:lvlText w:val="o"/>
      <w:lvlJc w:val="left"/>
      <w:pPr>
        <w:ind w:left="1483" w:hanging="360"/>
      </w:pPr>
      <w:rPr>
        <w:rFonts w:ascii="Courier New" w:hAnsi="Courier New" w:cs="Courier New" w:hint="default"/>
      </w:rPr>
    </w:lvl>
    <w:lvl w:ilvl="2" w:tplc="08090005" w:tentative="1">
      <w:start w:val="1"/>
      <w:numFmt w:val="bullet"/>
      <w:lvlText w:val=""/>
      <w:lvlJc w:val="left"/>
      <w:pPr>
        <w:ind w:left="2203" w:hanging="360"/>
      </w:pPr>
      <w:rPr>
        <w:rFonts w:ascii="Wingdings" w:hAnsi="Wingdings" w:hint="default"/>
      </w:rPr>
    </w:lvl>
    <w:lvl w:ilvl="3" w:tplc="08090001" w:tentative="1">
      <w:start w:val="1"/>
      <w:numFmt w:val="bullet"/>
      <w:lvlText w:val=""/>
      <w:lvlJc w:val="left"/>
      <w:pPr>
        <w:ind w:left="2923" w:hanging="360"/>
      </w:pPr>
      <w:rPr>
        <w:rFonts w:ascii="Symbol" w:hAnsi="Symbol" w:hint="default"/>
      </w:rPr>
    </w:lvl>
    <w:lvl w:ilvl="4" w:tplc="08090003" w:tentative="1">
      <w:start w:val="1"/>
      <w:numFmt w:val="bullet"/>
      <w:lvlText w:val="o"/>
      <w:lvlJc w:val="left"/>
      <w:pPr>
        <w:ind w:left="3643" w:hanging="360"/>
      </w:pPr>
      <w:rPr>
        <w:rFonts w:ascii="Courier New" w:hAnsi="Courier New" w:cs="Courier New" w:hint="default"/>
      </w:rPr>
    </w:lvl>
    <w:lvl w:ilvl="5" w:tplc="08090005" w:tentative="1">
      <w:start w:val="1"/>
      <w:numFmt w:val="bullet"/>
      <w:lvlText w:val=""/>
      <w:lvlJc w:val="left"/>
      <w:pPr>
        <w:ind w:left="4363" w:hanging="360"/>
      </w:pPr>
      <w:rPr>
        <w:rFonts w:ascii="Wingdings" w:hAnsi="Wingdings" w:hint="default"/>
      </w:rPr>
    </w:lvl>
    <w:lvl w:ilvl="6" w:tplc="08090001" w:tentative="1">
      <w:start w:val="1"/>
      <w:numFmt w:val="bullet"/>
      <w:lvlText w:val=""/>
      <w:lvlJc w:val="left"/>
      <w:pPr>
        <w:ind w:left="5083" w:hanging="360"/>
      </w:pPr>
      <w:rPr>
        <w:rFonts w:ascii="Symbol" w:hAnsi="Symbol" w:hint="default"/>
      </w:rPr>
    </w:lvl>
    <w:lvl w:ilvl="7" w:tplc="08090003" w:tentative="1">
      <w:start w:val="1"/>
      <w:numFmt w:val="bullet"/>
      <w:lvlText w:val="o"/>
      <w:lvlJc w:val="left"/>
      <w:pPr>
        <w:ind w:left="5803" w:hanging="360"/>
      </w:pPr>
      <w:rPr>
        <w:rFonts w:ascii="Courier New" w:hAnsi="Courier New" w:cs="Courier New" w:hint="default"/>
      </w:rPr>
    </w:lvl>
    <w:lvl w:ilvl="8" w:tplc="08090005" w:tentative="1">
      <w:start w:val="1"/>
      <w:numFmt w:val="bullet"/>
      <w:lvlText w:val=""/>
      <w:lvlJc w:val="left"/>
      <w:pPr>
        <w:ind w:left="6523" w:hanging="360"/>
      </w:pPr>
      <w:rPr>
        <w:rFonts w:ascii="Wingdings" w:hAnsi="Wingdings" w:hint="default"/>
      </w:rPr>
    </w:lvl>
  </w:abstractNum>
  <w:abstractNum w:abstractNumId="22" w15:restartNumberingAfterBreak="0">
    <w:nsid w:val="1912088A"/>
    <w:multiLevelType w:val="multilevel"/>
    <w:tmpl w:val="ACEA2E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19C0227D"/>
    <w:multiLevelType w:val="hybridMultilevel"/>
    <w:tmpl w:val="A9C8D3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A0F5867"/>
    <w:multiLevelType w:val="multilevel"/>
    <w:tmpl w:val="987A1CE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1B4E37FF"/>
    <w:multiLevelType w:val="multilevel"/>
    <w:tmpl w:val="93E43A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1C3712AB"/>
    <w:multiLevelType w:val="hybridMultilevel"/>
    <w:tmpl w:val="A47258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CCF6D09"/>
    <w:multiLevelType w:val="hybridMultilevel"/>
    <w:tmpl w:val="9676A0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E7E7CF9"/>
    <w:multiLevelType w:val="hybridMultilevel"/>
    <w:tmpl w:val="F8A8EC5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21DB7ECE"/>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224D19D9"/>
    <w:multiLevelType w:val="multilevel"/>
    <w:tmpl w:val="EAA083DA"/>
    <w:lvl w:ilvl="0">
      <w:start w:val="1"/>
      <w:numFmt w:val="upperLetter"/>
      <w:lvlText w:val="Appendix %1"/>
      <w:lvlJc w:val="left"/>
      <w:pPr>
        <w:ind w:left="432" w:hanging="432"/>
      </w:pPr>
      <w:rPr>
        <w:rFonts w:asciiTheme="majorHAnsi" w:hAnsiTheme="majorHAnsi" w:hint="default"/>
        <w:b w:val="0"/>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22747EB6"/>
    <w:multiLevelType w:val="hybridMultilevel"/>
    <w:tmpl w:val="C3926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3A06929"/>
    <w:multiLevelType w:val="hybridMultilevel"/>
    <w:tmpl w:val="F2D8EB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24CA20B0"/>
    <w:multiLevelType w:val="hybridMultilevel"/>
    <w:tmpl w:val="298C486A"/>
    <w:lvl w:ilvl="0" w:tplc="47C83EA0">
      <w:numFmt w:val="bullet"/>
      <w:lvlText w:val="•"/>
      <w:lvlJc w:val="left"/>
      <w:pPr>
        <w:ind w:left="720" w:hanging="360"/>
      </w:pPr>
      <w:rPr>
        <w:rFonts w:hint="default"/>
        <w:w w:val="108"/>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5444DBD"/>
    <w:multiLevelType w:val="hybridMultilevel"/>
    <w:tmpl w:val="0AEA0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5653C15"/>
    <w:multiLevelType w:val="hybridMultilevel"/>
    <w:tmpl w:val="611830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26E600FD"/>
    <w:multiLevelType w:val="hybridMultilevel"/>
    <w:tmpl w:val="4D6A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70F29DE"/>
    <w:multiLevelType w:val="hybridMultilevel"/>
    <w:tmpl w:val="DAB2593E"/>
    <w:lvl w:ilvl="0" w:tplc="8284AAA4">
      <w:start w:val="1"/>
      <w:numFmt w:val="lowerLetter"/>
      <w:lvlText w:val="(%1)"/>
      <w:lvlJc w:val="left"/>
      <w:pPr>
        <w:ind w:left="720" w:hanging="360"/>
      </w:pPr>
      <w:rPr>
        <w:rFonts w:ascii="Times New Roman" w:eastAsia="Times New Roman" w:hAnsi="Times New Roman" w:cs="Times New Roman" w:hint="default"/>
        <w:color w:val="383838"/>
        <w:spacing w:val="-1"/>
        <w:w w:val="109"/>
        <w:sz w:val="19"/>
        <w:szCs w:val="1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8C138FE"/>
    <w:multiLevelType w:val="multilevel"/>
    <w:tmpl w:val="F63AB8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28C5451F"/>
    <w:multiLevelType w:val="hybridMultilevel"/>
    <w:tmpl w:val="1834E952"/>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9FC605C"/>
    <w:multiLevelType w:val="multilevel"/>
    <w:tmpl w:val="96C487F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1" w15:restartNumberingAfterBreak="0">
    <w:nsid w:val="2AAF38CB"/>
    <w:multiLevelType w:val="multilevel"/>
    <w:tmpl w:val="621EB18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2" w15:restartNumberingAfterBreak="0">
    <w:nsid w:val="2ACD39F3"/>
    <w:multiLevelType w:val="hybridMultilevel"/>
    <w:tmpl w:val="DD0840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2F256AB9"/>
    <w:multiLevelType w:val="hybridMultilevel"/>
    <w:tmpl w:val="1554AB72"/>
    <w:lvl w:ilvl="0" w:tplc="E7AAE184">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2F994652"/>
    <w:multiLevelType w:val="hybridMultilevel"/>
    <w:tmpl w:val="376EE90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0334B9E"/>
    <w:multiLevelType w:val="hybridMultilevel"/>
    <w:tmpl w:val="E66A0FF4"/>
    <w:lvl w:ilvl="0" w:tplc="47C83EA0">
      <w:numFmt w:val="bullet"/>
      <w:lvlText w:val="•"/>
      <w:lvlJc w:val="left"/>
      <w:pPr>
        <w:ind w:left="1043"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04A5359"/>
    <w:multiLevelType w:val="multilevel"/>
    <w:tmpl w:val="AAFE86C2"/>
    <w:lvl w:ilvl="0">
      <w:start w:val="4"/>
      <w:numFmt w:val="decimal"/>
      <w:lvlText w:val="%1"/>
      <w:lvlJc w:val="left"/>
      <w:pPr>
        <w:ind w:left="1433" w:hanging="1322"/>
      </w:pPr>
      <w:rPr>
        <w:rFonts w:hint="default"/>
      </w:rPr>
    </w:lvl>
    <w:lvl w:ilvl="1">
      <w:start w:val="3"/>
      <w:numFmt w:val="decimal"/>
      <w:lvlText w:val="%1.%2"/>
      <w:lvlJc w:val="left"/>
      <w:pPr>
        <w:ind w:left="1433" w:hanging="1322"/>
      </w:pPr>
      <w:rPr>
        <w:rFonts w:ascii="Arial" w:eastAsia="Arial" w:hAnsi="Arial" w:cs="Arial" w:hint="default"/>
        <w:b/>
        <w:bCs/>
        <w:i/>
        <w:color w:val="1A1A1A"/>
        <w:spacing w:val="-10"/>
        <w:w w:val="105"/>
        <w:sz w:val="22"/>
        <w:szCs w:val="22"/>
      </w:rPr>
    </w:lvl>
    <w:lvl w:ilvl="2">
      <w:numFmt w:val="bullet"/>
      <w:lvlText w:val="•"/>
      <w:lvlJc w:val="left"/>
      <w:pPr>
        <w:ind w:left="784" w:hanging="340"/>
      </w:pPr>
      <w:rPr>
        <w:rFonts w:hint="default"/>
        <w:w w:val="110"/>
      </w:rPr>
    </w:lvl>
    <w:lvl w:ilvl="3">
      <w:numFmt w:val="bullet"/>
      <w:lvlText w:val="•"/>
      <w:lvlJc w:val="left"/>
      <w:pPr>
        <w:ind w:left="3044" w:hanging="340"/>
      </w:pPr>
      <w:rPr>
        <w:rFonts w:hint="default"/>
      </w:rPr>
    </w:lvl>
    <w:lvl w:ilvl="4">
      <w:numFmt w:val="bullet"/>
      <w:lvlText w:val="•"/>
      <w:lvlJc w:val="left"/>
      <w:pPr>
        <w:ind w:left="3846" w:hanging="340"/>
      </w:pPr>
      <w:rPr>
        <w:rFonts w:hint="default"/>
      </w:rPr>
    </w:lvl>
    <w:lvl w:ilvl="5">
      <w:numFmt w:val="bullet"/>
      <w:lvlText w:val="•"/>
      <w:lvlJc w:val="left"/>
      <w:pPr>
        <w:ind w:left="4648" w:hanging="340"/>
      </w:pPr>
      <w:rPr>
        <w:rFonts w:hint="default"/>
      </w:rPr>
    </w:lvl>
    <w:lvl w:ilvl="6">
      <w:numFmt w:val="bullet"/>
      <w:lvlText w:val="•"/>
      <w:lvlJc w:val="left"/>
      <w:pPr>
        <w:ind w:left="5451" w:hanging="340"/>
      </w:pPr>
      <w:rPr>
        <w:rFonts w:hint="default"/>
      </w:rPr>
    </w:lvl>
    <w:lvl w:ilvl="7">
      <w:numFmt w:val="bullet"/>
      <w:lvlText w:val="•"/>
      <w:lvlJc w:val="left"/>
      <w:pPr>
        <w:ind w:left="6253" w:hanging="340"/>
      </w:pPr>
      <w:rPr>
        <w:rFonts w:hint="default"/>
      </w:rPr>
    </w:lvl>
    <w:lvl w:ilvl="8">
      <w:numFmt w:val="bullet"/>
      <w:lvlText w:val="•"/>
      <w:lvlJc w:val="left"/>
      <w:pPr>
        <w:ind w:left="7055" w:hanging="340"/>
      </w:pPr>
      <w:rPr>
        <w:rFonts w:hint="default"/>
      </w:rPr>
    </w:lvl>
  </w:abstractNum>
  <w:abstractNum w:abstractNumId="47" w15:restartNumberingAfterBreak="0">
    <w:nsid w:val="31165D1F"/>
    <w:multiLevelType w:val="hybridMultilevel"/>
    <w:tmpl w:val="B76C1FB8"/>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312A5C6C"/>
    <w:multiLevelType w:val="hybridMultilevel"/>
    <w:tmpl w:val="66B6ACD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2731F45"/>
    <w:multiLevelType w:val="hybridMultilevel"/>
    <w:tmpl w:val="A6081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5095A53"/>
    <w:multiLevelType w:val="hybridMultilevel"/>
    <w:tmpl w:val="C03438FA"/>
    <w:lvl w:ilvl="0" w:tplc="47C83EA0">
      <w:numFmt w:val="bullet"/>
      <w:lvlText w:val="•"/>
      <w:lvlJc w:val="left"/>
      <w:pPr>
        <w:ind w:left="1019" w:hanging="336"/>
      </w:pPr>
      <w:rPr>
        <w:rFonts w:hint="default"/>
        <w:w w:val="108"/>
      </w:rPr>
    </w:lvl>
    <w:lvl w:ilvl="1" w:tplc="EF6ED5C8">
      <w:numFmt w:val="bullet"/>
      <w:lvlText w:val="•"/>
      <w:lvlJc w:val="left"/>
      <w:pPr>
        <w:ind w:left="1790" w:hanging="336"/>
      </w:pPr>
      <w:rPr>
        <w:rFonts w:hint="default"/>
      </w:rPr>
    </w:lvl>
    <w:lvl w:ilvl="2" w:tplc="07627598">
      <w:numFmt w:val="bullet"/>
      <w:lvlText w:val="•"/>
      <w:lvlJc w:val="left"/>
      <w:pPr>
        <w:ind w:left="2560" w:hanging="336"/>
      </w:pPr>
      <w:rPr>
        <w:rFonts w:hint="default"/>
      </w:rPr>
    </w:lvl>
    <w:lvl w:ilvl="3" w:tplc="CFD8521A">
      <w:numFmt w:val="bullet"/>
      <w:lvlText w:val="•"/>
      <w:lvlJc w:val="left"/>
      <w:pPr>
        <w:ind w:left="3330" w:hanging="336"/>
      </w:pPr>
      <w:rPr>
        <w:rFonts w:hint="default"/>
      </w:rPr>
    </w:lvl>
    <w:lvl w:ilvl="4" w:tplc="278CAAE8">
      <w:numFmt w:val="bullet"/>
      <w:lvlText w:val="•"/>
      <w:lvlJc w:val="left"/>
      <w:pPr>
        <w:ind w:left="4100" w:hanging="336"/>
      </w:pPr>
      <w:rPr>
        <w:rFonts w:hint="default"/>
      </w:rPr>
    </w:lvl>
    <w:lvl w:ilvl="5" w:tplc="2FB81C0C">
      <w:numFmt w:val="bullet"/>
      <w:lvlText w:val="•"/>
      <w:lvlJc w:val="left"/>
      <w:pPr>
        <w:ind w:left="4870" w:hanging="336"/>
      </w:pPr>
      <w:rPr>
        <w:rFonts w:hint="default"/>
      </w:rPr>
    </w:lvl>
    <w:lvl w:ilvl="6" w:tplc="7592E2AC">
      <w:numFmt w:val="bullet"/>
      <w:lvlText w:val="•"/>
      <w:lvlJc w:val="left"/>
      <w:pPr>
        <w:ind w:left="5640" w:hanging="336"/>
      </w:pPr>
      <w:rPr>
        <w:rFonts w:hint="default"/>
      </w:rPr>
    </w:lvl>
    <w:lvl w:ilvl="7" w:tplc="7A742D0E">
      <w:numFmt w:val="bullet"/>
      <w:lvlText w:val="•"/>
      <w:lvlJc w:val="left"/>
      <w:pPr>
        <w:ind w:left="6410" w:hanging="336"/>
      </w:pPr>
      <w:rPr>
        <w:rFonts w:hint="default"/>
      </w:rPr>
    </w:lvl>
    <w:lvl w:ilvl="8" w:tplc="E86AD04E">
      <w:numFmt w:val="bullet"/>
      <w:lvlText w:val="•"/>
      <w:lvlJc w:val="left"/>
      <w:pPr>
        <w:ind w:left="7180" w:hanging="336"/>
      </w:pPr>
      <w:rPr>
        <w:rFonts w:hint="default"/>
      </w:rPr>
    </w:lvl>
  </w:abstractNum>
  <w:abstractNum w:abstractNumId="51" w15:restartNumberingAfterBreak="0">
    <w:nsid w:val="354F66EE"/>
    <w:multiLevelType w:val="hybridMultilevel"/>
    <w:tmpl w:val="629EC2AC"/>
    <w:lvl w:ilvl="0" w:tplc="786AF990">
      <w:start w:val="1"/>
      <w:numFmt w:val="decimal"/>
      <w:lvlText w:val="%1."/>
      <w:lvlJc w:val="left"/>
      <w:pPr>
        <w:ind w:left="1080" w:hanging="720"/>
      </w:pPr>
      <w:rPr>
        <w:rFonts w:hint="default"/>
      </w:rPr>
    </w:lvl>
    <w:lvl w:ilvl="1" w:tplc="2CBECA54">
      <w:numFmt w:val="bullet"/>
      <w:lvlText w:val="•"/>
      <w:lvlJc w:val="left"/>
      <w:pPr>
        <w:ind w:left="1080" w:hanging="720"/>
      </w:pPr>
      <w:rPr>
        <w:rFonts w:ascii="Calibri" w:eastAsiaTheme="minorHAnsi" w:hAnsi="Calibri" w:cs="Calibr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5EE316E"/>
    <w:multiLevelType w:val="multilevel"/>
    <w:tmpl w:val="29BECFE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3" w15:restartNumberingAfterBreak="0">
    <w:nsid w:val="36F222BB"/>
    <w:multiLevelType w:val="hybridMultilevel"/>
    <w:tmpl w:val="1E446268"/>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7822C50"/>
    <w:multiLevelType w:val="hybridMultilevel"/>
    <w:tmpl w:val="EEA273F2"/>
    <w:lvl w:ilvl="0" w:tplc="B8040F44">
      <w:start w:val="1"/>
      <w:numFmt w:val="decimal"/>
      <w:lvlText w:val="[%1]"/>
      <w:lvlJc w:val="left"/>
      <w:pPr>
        <w:ind w:left="360" w:hanging="360"/>
      </w:pPr>
      <w:rPr>
        <w:rFonts w:hint="default"/>
        <w:b/>
        <w:bCs/>
        <w:w w:val="10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7FE3FE6"/>
    <w:multiLevelType w:val="multilevel"/>
    <w:tmpl w:val="B7805FD6"/>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9647DAC"/>
    <w:multiLevelType w:val="hybridMultilevel"/>
    <w:tmpl w:val="052CA924"/>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3BDA6398"/>
    <w:multiLevelType w:val="hybridMultilevel"/>
    <w:tmpl w:val="B5DC25F2"/>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BE74139"/>
    <w:multiLevelType w:val="hybridMultilevel"/>
    <w:tmpl w:val="DFFEBDCE"/>
    <w:lvl w:ilvl="0" w:tplc="2CBECA54">
      <w:numFmt w:val="bullet"/>
      <w:lvlText w:val="•"/>
      <w:lvlJc w:val="left"/>
      <w:pPr>
        <w:ind w:left="1647" w:hanging="720"/>
      </w:pPr>
      <w:rPr>
        <w:rFonts w:ascii="Calibri" w:eastAsiaTheme="minorHAnsi" w:hAnsi="Calibri" w:cs="Calibri"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9" w15:restartNumberingAfterBreak="0">
    <w:nsid w:val="3DFF20FC"/>
    <w:multiLevelType w:val="hybridMultilevel"/>
    <w:tmpl w:val="26145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E1D1C82"/>
    <w:multiLevelType w:val="hybridMultilevel"/>
    <w:tmpl w:val="A0B268EC"/>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1FD3BBD"/>
    <w:multiLevelType w:val="hybridMultilevel"/>
    <w:tmpl w:val="1BEA370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2D52610"/>
    <w:multiLevelType w:val="hybridMultilevel"/>
    <w:tmpl w:val="A8706EF8"/>
    <w:lvl w:ilvl="0" w:tplc="B7AE101E">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2E22274"/>
    <w:multiLevelType w:val="hybridMultilevel"/>
    <w:tmpl w:val="6CB847D0"/>
    <w:lvl w:ilvl="0" w:tplc="3DD6C198">
      <w:start w:val="2"/>
      <w:numFmt w:val="bullet"/>
      <w:lvlText w:val="-"/>
      <w:lvlJc w:val="left"/>
      <w:pPr>
        <w:ind w:left="720" w:hanging="360"/>
      </w:pPr>
      <w:rPr>
        <w:rFonts w:ascii="Calibri" w:eastAsia="Times New Roman" w:hAnsi="Calibri" w:cs="Calibri" w:hint="default"/>
        <w:b w:val="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38D2876"/>
    <w:multiLevelType w:val="hybridMultilevel"/>
    <w:tmpl w:val="EC701EF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4ED098E"/>
    <w:multiLevelType w:val="hybridMultilevel"/>
    <w:tmpl w:val="20524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54F25A0"/>
    <w:multiLevelType w:val="hybridMultilevel"/>
    <w:tmpl w:val="38326794"/>
    <w:lvl w:ilvl="0" w:tplc="C10EB824">
      <w:start w:val="53"/>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6475115"/>
    <w:multiLevelType w:val="hybridMultilevel"/>
    <w:tmpl w:val="1DD4B1D0"/>
    <w:lvl w:ilvl="0" w:tplc="24C60E3A">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47EB3DAF"/>
    <w:multiLevelType w:val="multilevel"/>
    <w:tmpl w:val="AEC694C2"/>
    <w:styleLink w:val="CurrentList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486D48B0"/>
    <w:multiLevelType w:val="hybridMultilevel"/>
    <w:tmpl w:val="BA443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8E253A9"/>
    <w:multiLevelType w:val="multilevel"/>
    <w:tmpl w:val="00E0E5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1" w15:restartNumberingAfterBreak="0">
    <w:nsid w:val="493C36FD"/>
    <w:multiLevelType w:val="hybridMultilevel"/>
    <w:tmpl w:val="A4EC9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497146FF"/>
    <w:multiLevelType w:val="hybridMultilevel"/>
    <w:tmpl w:val="B87AD7C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4B9849F3"/>
    <w:multiLevelType w:val="multilevel"/>
    <w:tmpl w:val="3654B69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4" w15:restartNumberingAfterBreak="0">
    <w:nsid w:val="4BFA7EA2"/>
    <w:multiLevelType w:val="hybridMultilevel"/>
    <w:tmpl w:val="E3B649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DED3987"/>
    <w:multiLevelType w:val="hybridMultilevel"/>
    <w:tmpl w:val="7E108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4E710236"/>
    <w:multiLevelType w:val="hybridMultilevel"/>
    <w:tmpl w:val="031CB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4FBB710B"/>
    <w:multiLevelType w:val="hybridMultilevel"/>
    <w:tmpl w:val="759AF1CE"/>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FDD245E"/>
    <w:multiLevelType w:val="hybridMultilevel"/>
    <w:tmpl w:val="E918EB2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01C082B"/>
    <w:multiLevelType w:val="hybridMultilevel"/>
    <w:tmpl w:val="F2D8EB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522646E4"/>
    <w:multiLevelType w:val="hybridMultilevel"/>
    <w:tmpl w:val="BB4002F2"/>
    <w:lvl w:ilvl="0" w:tplc="F71EDFB8">
      <w:start w:val="1"/>
      <mc:AlternateContent>
        <mc:Choice Requires="w14">
          <w:numFmt w:val="custom" w:format="001, 002, 003, ..."/>
        </mc:Choice>
        <mc:Fallback>
          <w:numFmt w:val="decimal"/>
        </mc:Fallback>
      </mc:AlternateContent>
      <w:lvlText w:val="REQ-POL-%1"/>
      <w:lvlJc w:val="left"/>
      <w:pPr>
        <w:ind w:left="360" w:hanging="360"/>
      </w:pPr>
      <w:rPr>
        <w:rFonts w:asciiTheme="minorHAnsi" w:hAnsiTheme="minorHAnsi"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2461200"/>
    <w:multiLevelType w:val="multilevel"/>
    <w:tmpl w:val="1F9622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53A2463E"/>
    <w:multiLevelType w:val="multilevel"/>
    <w:tmpl w:val="53147D4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3" w15:restartNumberingAfterBreak="0">
    <w:nsid w:val="53DA1736"/>
    <w:multiLevelType w:val="hybridMultilevel"/>
    <w:tmpl w:val="57CA3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544B04D4"/>
    <w:multiLevelType w:val="multilevel"/>
    <w:tmpl w:val="E4E60392"/>
    <w:lvl w:ilvl="0">
      <w:start w:val="1"/>
      <w:numFmt w:val="decimal"/>
      <w:lvlText w:val="%1"/>
      <w:lvlJc w:val="left"/>
      <w:pPr>
        <w:ind w:left="1486" w:hanging="1326"/>
      </w:pPr>
      <w:rPr>
        <w:rFonts w:hint="default"/>
        <w:b/>
        <w:bCs/>
        <w:w w:val="103"/>
      </w:rPr>
    </w:lvl>
    <w:lvl w:ilvl="1">
      <w:start w:val="1"/>
      <w:numFmt w:val="decimal"/>
      <w:lvlText w:val="%1.%2"/>
      <w:lvlJc w:val="left"/>
      <w:pPr>
        <w:ind w:left="909" w:hanging="797"/>
      </w:pPr>
      <w:rPr>
        <w:rFonts w:hint="default"/>
        <w:b/>
        <w:bCs/>
        <w:i/>
        <w:spacing w:val="0"/>
        <w:w w:val="104"/>
      </w:rPr>
    </w:lvl>
    <w:lvl w:ilvl="2">
      <w:numFmt w:val="bullet"/>
      <w:lvlText w:val="•"/>
      <w:lvlJc w:val="left"/>
      <w:pPr>
        <w:ind w:left="784" w:hanging="340"/>
      </w:pPr>
      <w:rPr>
        <w:rFonts w:hint="default"/>
        <w:w w:val="111"/>
      </w:rPr>
    </w:lvl>
    <w:lvl w:ilvl="3">
      <w:numFmt w:val="bullet"/>
      <w:lvlText w:val="•"/>
      <w:lvlJc w:val="left"/>
      <w:pPr>
        <w:ind w:left="1480" w:hanging="340"/>
      </w:pPr>
      <w:rPr>
        <w:rFonts w:hint="default"/>
      </w:rPr>
    </w:lvl>
    <w:lvl w:ilvl="4">
      <w:numFmt w:val="bullet"/>
      <w:lvlText w:val="•"/>
      <w:lvlJc w:val="left"/>
      <w:pPr>
        <w:ind w:left="2511" w:hanging="340"/>
      </w:pPr>
      <w:rPr>
        <w:rFonts w:hint="default"/>
      </w:rPr>
    </w:lvl>
    <w:lvl w:ilvl="5">
      <w:numFmt w:val="bullet"/>
      <w:lvlText w:val="•"/>
      <w:lvlJc w:val="left"/>
      <w:pPr>
        <w:ind w:left="3542" w:hanging="340"/>
      </w:pPr>
      <w:rPr>
        <w:rFonts w:hint="default"/>
      </w:rPr>
    </w:lvl>
    <w:lvl w:ilvl="6">
      <w:numFmt w:val="bullet"/>
      <w:lvlText w:val="•"/>
      <w:lvlJc w:val="left"/>
      <w:pPr>
        <w:ind w:left="4574" w:hanging="340"/>
      </w:pPr>
      <w:rPr>
        <w:rFonts w:hint="default"/>
      </w:rPr>
    </w:lvl>
    <w:lvl w:ilvl="7">
      <w:numFmt w:val="bullet"/>
      <w:lvlText w:val="•"/>
      <w:lvlJc w:val="left"/>
      <w:pPr>
        <w:ind w:left="5605" w:hanging="340"/>
      </w:pPr>
      <w:rPr>
        <w:rFonts w:hint="default"/>
      </w:rPr>
    </w:lvl>
    <w:lvl w:ilvl="8">
      <w:numFmt w:val="bullet"/>
      <w:lvlText w:val="•"/>
      <w:lvlJc w:val="left"/>
      <w:pPr>
        <w:ind w:left="6637" w:hanging="340"/>
      </w:pPr>
      <w:rPr>
        <w:rFonts w:hint="default"/>
      </w:rPr>
    </w:lvl>
  </w:abstractNum>
  <w:abstractNum w:abstractNumId="85" w15:restartNumberingAfterBreak="0">
    <w:nsid w:val="54F20C1E"/>
    <w:multiLevelType w:val="hybridMultilevel"/>
    <w:tmpl w:val="21901794"/>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5916E54"/>
    <w:multiLevelType w:val="hybridMultilevel"/>
    <w:tmpl w:val="AE0EF1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8435294"/>
    <w:multiLevelType w:val="hybridMultilevel"/>
    <w:tmpl w:val="6F3A6E58"/>
    <w:lvl w:ilvl="0" w:tplc="2CBECA54">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58492934"/>
    <w:multiLevelType w:val="multilevel"/>
    <w:tmpl w:val="D938F9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9" w15:restartNumberingAfterBreak="0">
    <w:nsid w:val="59E458A8"/>
    <w:multiLevelType w:val="hybridMultilevel"/>
    <w:tmpl w:val="D5222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A744DBF"/>
    <w:multiLevelType w:val="multilevel"/>
    <w:tmpl w:val="5C1AE620"/>
    <w:styleLink w:val="CurrentList3"/>
    <w:lvl w:ilvl="0">
      <w:start w:val="1"/>
      <w:numFmt w:val="decimalZero"/>
      <w:lvlText w:val="CRY-%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5B132F9B"/>
    <w:multiLevelType w:val="multilevel"/>
    <w:tmpl w:val="FC1C76B0"/>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92" w15:restartNumberingAfterBreak="0">
    <w:nsid w:val="5B2A2FF5"/>
    <w:multiLevelType w:val="hybridMultilevel"/>
    <w:tmpl w:val="28F0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B3F451D"/>
    <w:multiLevelType w:val="multilevel"/>
    <w:tmpl w:val="791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FF4665"/>
    <w:multiLevelType w:val="hybridMultilevel"/>
    <w:tmpl w:val="B37E62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5E900844"/>
    <w:multiLevelType w:val="hybridMultilevel"/>
    <w:tmpl w:val="903A840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5F1D2299"/>
    <w:multiLevelType w:val="hybridMultilevel"/>
    <w:tmpl w:val="E260F974"/>
    <w:lvl w:ilvl="0" w:tplc="786AF99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F7D1952"/>
    <w:multiLevelType w:val="hybridMultilevel"/>
    <w:tmpl w:val="4C40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5F806AAF"/>
    <w:multiLevelType w:val="hybridMultilevel"/>
    <w:tmpl w:val="0EE24322"/>
    <w:lvl w:ilvl="0" w:tplc="24C60E3A">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FF33493"/>
    <w:multiLevelType w:val="multilevel"/>
    <w:tmpl w:val="F782023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0" w15:restartNumberingAfterBreak="0">
    <w:nsid w:val="5FFB7D8F"/>
    <w:multiLevelType w:val="hybridMultilevel"/>
    <w:tmpl w:val="50DA2A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0016166"/>
    <w:multiLevelType w:val="hybridMultilevel"/>
    <w:tmpl w:val="A53EBFE4"/>
    <w:lvl w:ilvl="0" w:tplc="091A89A4">
      <w:start w:val="1"/>
      <w:numFmt w:val="bullet"/>
      <w:pStyle w:val="ListParagraph"/>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0A1453A"/>
    <w:multiLevelType w:val="hybridMultilevel"/>
    <w:tmpl w:val="EEBA1A5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61041315"/>
    <w:multiLevelType w:val="hybridMultilevel"/>
    <w:tmpl w:val="8B780F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1A95BC1"/>
    <w:multiLevelType w:val="hybridMultilevel"/>
    <w:tmpl w:val="6832B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20E7FD2"/>
    <w:multiLevelType w:val="hybridMultilevel"/>
    <w:tmpl w:val="FD3EE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62214CD6"/>
    <w:multiLevelType w:val="hybridMultilevel"/>
    <w:tmpl w:val="058C0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2DF564C"/>
    <w:multiLevelType w:val="hybridMultilevel"/>
    <w:tmpl w:val="1FD0D744"/>
    <w:lvl w:ilvl="0" w:tplc="A274B764">
      <w:start w:val="1"/>
      <w:numFmt w:val="bullet"/>
      <w:lvlText w:val=""/>
      <w:lvlJc w:val="left"/>
      <w:pPr>
        <w:ind w:left="360" w:hanging="360"/>
      </w:pPr>
      <w:rPr>
        <w:rFonts w:ascii="Symbol" w:hAnsi="Symbol" w:hint="default"/>
        <w:b/>
        <w:bCs/>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631D097F"/>
    <w:multiLevelType w:val="hybridMultilevel"/>
    <w:tmpl w:val="0A7EE09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64240209"/>
    <w:multiLevelType w:val="hybridMultilevel"/>
    <w:tmpl w:val="8F261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643B6F99"/>
    <w:multiLevelType w:val="hybridMultilevel"/>
    <w:tmpl w:val="22B846FE"/>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647B19DC"/>
    <w:multiLevelType w:val="hybridMultilevel"/>
    <w:tmpl w:val="B9A6A486"/>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4B13577"/>
    <w:multiLevelType w:val="multilevel"/>
    <w:tmpl w:val="7BB2EBA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3" w15:restartNumberingAfterBreak="0">
    <w:nsid w:val="68D212C5"/>
    <w:multiLevelType w:val="hybridMultilevel"/>
    <w:tmpl w:val="8A72A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9B51CD0"/>
    <w:multiLevelType w:val="hybridMultilevel"/>
    <w:tmpl w:val="17E035EE"/>
    <w:lvl w:ilvl="0" w:tplc="04130019">
      <w:start w:val="1"/>
      <w:numFmt w:val="lowerLetter"/>
      <w:lvlText w:val="%1."/>
      <w:lvlJc w:val="left"/>
      <w:pPr>
        <w:ind w:left="927" w:hanging="360"/>
      </w:p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15" w15:restartNumberingAfterBreak="0">
    <w:nsid w:val="69DE4714"/>
    <w:multiLevelType w:val="hybridMultilevel"/>
    <w:tmpl w:val="F2D8EB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6" w15:restartNumberingAfterBreak="0">
    <w:nsid w:val="6AA46DB5"/>
    <w:multiLevelType w:val="hybridMultilevel"/>
    <w:tmpl w:val="BD1EDE76"/>
    <w:lvl w:ilvl="0" w:tplc="7CBA4B2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6B3C2801"/>
    <w:multiLevelType w:val="hybridMultilevel"/>
    <w:tmpl w:val="6FBC1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6D5D6025"/>
    <w:multiLevelType w:val="hybridMultilevel"/>
    <w:tmpl w:val="6BF87F3A"/>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6D6D4DEC"/>
    <w:multiLevelType w:val="multilevel"/>
    <w:tmpl w:val="A6E2DB4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703D2446"/>
    <w:multiLevelType w:val="hybridMultilevel"/>
    <w:tmpl w:val="7AE0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38633E6"/>
    <w:multiLevelType w:val="multilevel"/>
    <w:tmpl w:val="049AF1EA"/>
    <w:lvl w:ilvl="0">
      <w:start w:val="1"/>
      <w:numFmt w:val="decimal"/>
      <w:pStyle w:val="Kop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2" w15:restartNumberingAfterBreak="0">
    <w:nsid w:val="739B434C"/>
    <w:multiLevelType w:val="multilevel"/>
    <w:tmpl w:val="C0E8F9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763E0374"/>
    <w:multiLevelType w:val="hybridMultilevel"/>
    <w:tmpl w:val="770C629A"/>
    <w:lvl w:ilvl="0" w:tplc="82FEE366">
      <w:numFmt w:val="bullet"/>
      <w:lvlText w:val="•"/>
      <w:lvlJc w:val="left"/>
      <w:pPr>
        <w:ind w:left="1020" w:hanging="6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764D2CBB"/>
    <w:multiLevelType w:val="hybridMultilevel"/>
    <w:tmpl w:val="9674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76641ADC"/>
    <w:multiLevelType w:val="hybridMultilevel"/>
    <w:tmpl w:val="F2D8EBC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77037F74"/>
    <w:multiLevelType w:val="hybridMultilevel"/>
    <w:tmpl w:val="A8B24CC8"/>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7" w15:restartNumberingAfterBreak="0">
    <w:nsid w:val="781F1541"/>
    <w:multiLevelType w:val="hybridMultilevel"/>
    <w:tmpl w:val="34E46C1A"/>
    <w:lvl w:ilvl="0" w:tplc="786AF990">
      <w:start w:val="1"/>
      <w:numFmt w:val="decimal"/>
      <w:lvlText w:val="%1."/>
      <w:lvlJc w:val="left"/>
      <w:pPr>
        <w:ind w:left="1080" w:hanging="720"/>
      </w:pPr>
      <w:rPr>
        <w:rFonts w:hint="default"/>
      </w:rPr>
    </w:lvl>
    <w:lvl w:ilvl="1" w:tplc="04130019">
      <w:start w:val="1"/>
      <w:numFmt w:val="lowerLetter"/>
      <w:lvlText w:val="%2."/>
      <w:lvlJc w:val="left"/>
      <w:pPr>
        <w:ind w:left="72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85B7D9B"/>
    <w:multiLevelType w:val="multilevel"/>
    <w:tmpl w:val="6732664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9" w15:restartNumberingAfterBreak="0">
    <w:nsid w:val="789E169B"/>
    <w:multiLevelType w:val="hybridMultilevel"/>
    <w:tmpl w:val="C52CB3C0"/>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97A02A3"/>
    <w:multiLevelType w:val="hybridMultilevel"/>
    <w:tmpl w:val="B472F3E2"/>
    <w:lvl w:ilvl="0" w:tplc="47C83EA0">
      <w:numFmt w:val="bullet"/>
      <w:lvlText w:val="•"/>
      <w:lvlJc w:val="left"/>
      <w:pPr>
        <w:ind w:left="720" w:hanging="360"/>
      </w:pPr>
      <w:rPr>
        <w:rFonts w:hint="default"/>
        <w:w w:val="108"/>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7A7238A9"/>
    <w:multiLevelType w:val="hybridMultilevel"/>
    <w:tmpl w:val="DFB00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7AE920DA"/>
    <w:multiLevelType w:val="hybridMultilevel"/>
    <w:tmpl w:val="0F54695A"/>
    <w:lvl w:ilvl="0" w:tplc="13F29068">
      <w:numFmt w:val="bullet"/>
      <w:lvlText w:val="•"/>
      <w:lvlJc w:val="left"/>
      <w:pPr>
        <w:ind w:left="761" w:hanging="284"/>
      </w:pPr>
      <w:rPr>
        <w:rFonts w:hint="default"/>
        <w:w w:val="96"/>
      </w:rPr>
    </w:lvl>
    <w:lvl w:ilvl="1" w:tplc="5DC48DBA">
      <w:numFmt w:val="bullet"/>
      <w:lvlText w:val="•"/>
      <w:lvlJc w:val="left"/>
      <w:pPr>
        <w:ind w:left="1447" w:hanging="284"/>
      </w:pPr>
      <w:rPr>
        <w:rFonts w:hint="default"/>
      </w:rPr>
    </w:lvl>
    <w:lvl w:ilvl="2" w:tplc="867CAE22">
      <w:numFmt w:val="bullet"/>
      <w:lvlText w:val="•"/>
      <w:lvlJc w:val="left"/>
      <w:pPr>
        <w:ind w:left="2134" w:hanging="284"/>
      </w:pPr>
      <w:rPr>
        <w:rFonts w:hint="default"/>
      </w:rPr>
    </w:lvl>
    <w:lvl w:ilvl="3" w:tplc="DD76B6EC">
      <w:numFmt w:val="bullet"/>
      <w:lvlText w:val="•"/>
      <w:lvlJc w:val="left"/>
      <w:pPr>
        <w:ind w:left="2821" w:hanging="284"/>
      </w:pPr>
      <w:rPr>
        <w:rFonts w:hint="default"/>
      </w:rPr>
    </w:lvl>
    <w:lvl w:ilvl="4" w:tplc="13109E04">
      <w:numFmt w:val="bullet"/>
      <w:lvlText w:val="•"/>
      <w:lvlJc w:val="left"/>
      <w:pPr>
        <w:ind w:left="3508" w:hanging="284"/>
      </w:pPr>
      <w:rPr>
        <w:rFonts w:hint="default"/>
      </w:rPr>
    </w:lvl>
    <w:lvl w:ilvl="5" w:tplc="A7F83FD8">
      <w:numFmt w:val="bullet"/>
      <w:lvlText w:val="•"/>
      <w:lvlJc w:val="left"/>
      <w:pPr>
        <w:ind w:left="4195" w:hanging="284"/>
      </w:pPr>
      <w:rPr>
        <w:rFonts w:hint="default"/>
      </w:rPr>
    </w:lvl>
    <w:lvl w:ilvl="6" w:tplc="9C2A880C">
      <w:numFmt w:val="bullet"/>
      <w:lvlText w:val="•"/>
      <w:lvlJc w:val="left"/>
      <w:pPr>
        <w:ind w:left="4882" w:hanging="284"/>
      </w:pPr>
      <w:rPr>
        <w:rFonts w:hint="default"/>
      </w:rPr>
    </w:lvl>
    <w:lvl w:ilvl="7" w:tplc="B7FE18D6">
      <w:numFmt w:val="bullet"/>
      <w:lvlText w:val="•"/>
      <w:lvlJc w:val="left"/>
      <w:pPr>
        <w:ind w:left="5569" w:hanging="284"/>
      </w:pPr>
      <w:rPr>
        <w:rFonts w:hint="default"/>
      </w:rPr>
    </w:lvl>
    <w:lvl w:ilvl="8" w:tplc="2F3EB29E">
      <w:numFmt w:val="bullet"/>
      <w:lvlText w:val="•"/>
      <w:lvlJc w:val="left"/>
      <w:pPr>
        <w:ind w:left="6256" w:hanging="284"/>
      </w:pPr>
      <w:rPr>
        <w:rFonts w:hint="default"/>
      </w:rPr>
    </w:lvl>
  </w:abstractNum>
  <w:abstractNum w:abstractNumId="133" w15:restartNumberingAfterBreak="0">
    <w:nsid w:val="7D1030A0"/>
    <w:multiLevelType w:val="multilevel"/>
    <w:tmpl w:val="A48C036A"/>
    <w:lvl w:ilvl="0">
      <w:start w:val="1"/>
      <w:numFmt w:val="decimal"/>
      <w:lvlText w:val="%1"/>
      <w:lvlJc w:val="left"/>
      <w:pPr>
        <w:ind w:left="792" w:hanging="432"/>
      </w:pPr>
    </w:lvl>
    <w:lvl w:ilvl="1">
      <w:start w:val="1"/>
      <w:numFmt w:val="decimal"/>
      <w:lvlText w:val="%1.%2"/>
      <w:lvlJc w:val="left"/>
      <w:pPr>
        <w:ind w:left="936" w:hanging="576"/>
      </w:pPr>
    </w:lvl>
    <w:lvl w:ilvl="2">
      <w:start w:val="1"/>
      <w:numFmt w:val="decimal"/>
      <w:lvlText w:val="%1.%2.%3"/>
      <w:lvlJc w:val="left"/>
      <w:pPr>
        <w:ind w:left="1080" w:hanging="720"/>
      </w:pPr>
    </w:lvl>
    <w:lvl w:ilvl="3">
      <w:start w:val="1"/>
      <w:numFmt w:val="decimal"/>
      <w:lvlText w:val="%1.%2.%3.%4"/>
      <w:lvlJc w:val="left"/>
      <w:pPr>
        <w:ind w:left="1224" w:hanging="864"/>
      </w:pPr>
    </w:lvl>
    <w:lvl w:ilvl="4">
      <w:start w:val="1"/>
      <w:numFmt w:val="decimal"/>
      <w:lvlText w:val="%1.%2.%3.%4.%5"/>
      <w:lvlJc w:val="left"/>
      <w:pPr>
        <w:ind w:left="1368" w:hanging="1008"/>
      </w:pPr>
    </w:lvl>
    <w:lvl w:ilvl="5">
      <w:start w:val="1"/>
      <w:numFmt w:val="decimal"/>
      <w:lvlText w:val="%1.%2.%3.%4.%5.%6"/>
      <w:lvlJc w:val="left"/>
      <w:pPr>
        <w:ind w:left="1512" w:hanging="1152"/>
      </w:pPr>
    </w:lvl>
    <w:lvl w:ilvl="6">
      <w:start w:val="1"/>
      <w:numFmt w:val="decimal"/>
      <w:lvlText w:val="%1.%2.%3.%4.%5.%6.%7"/>
      <w:lvlJc w:val="left"/>
      <w:pPr>
        <w:ind w:left="1656" w:hanging="1296"/>
      </w:pPr>
    </w:lvl>
    <w:lvl w:ilvl="7">
      <w:start w:val="1"/>
      <w:numFmt w:val="decimal"/>
      <w:lvlText w:val="%1.%2.%3.%4.%5.%6.%7.%8"/>
      <w:lvlJc w:val="left"/>
      <w:pPr>
        <w:ind w:left="1800" w:hanging="1440"/>
      </w:pPr>
    </w:lvl>
    <w:lvl w:ilvl="8">
      <w:start w:val="1"/>
      <w:numFmt w:val="decimal"/>
      <w:lvlText w:val="%1.%2.%3.%4.%5.%6.%7.%8.%9"/>
      <w:lvlJc w:val="left"/>
      <w:pPr>
        <w:ind w:left="1944" w:hanging="1584"/>
      </w:pPr>
    </w:lvl>
  </w:abstractNum>
  <w:abstractNum w:abstractNumId="134" w15:restartNumberingAfterBreak="0">
    <w:nsid w:val="7D766CA3"/>
    <w:multiLevelType w:val="hybridMultilevel"/>
    <w:tmpl w:val="DB9C940A"/>
    <w:lvl w:ilvl="0" w:tplc="E502270E">
      <w:numFmt w:val="bullet"/>
      <w:lvlText w:val="•"/>
      <w:lvlJc w:val="left"/>
      <w:pPr>
        <w:ind w:left="781" w:hanging="337"/>
      </w:pPr>
      <w:rPr>
        <w:rFonts w:ascii="Times New Roman" w:eastAsia="Times New Roman" w:hAnsi="Times New Roman" w:cs="Times New Roman" w:hint="default"/>
        <w:color w:val="1F1F1F"/>
        <w:w w:val="104"/>
        <w:sz w:val="20"/>
        <w:szCs w:val="20"/>
      </w:rPr>
    </w:lvl>
    <w:lvl w:ilvl="1" w:tplc="BD9E00D8">
      <w:numFmt w:val="bullet"/>
      <w:lvlText w:val="•"/>
      <w:lvlJc w:val="left"/>
      <w:pPr>
        <w:ind w:left="1568" w:hanging="337"/>
      </w:pPr>
      <w:rPr>
        <w:rFonts w:hint="default"/>
      </w:rPr>
    </w:lvl>
    <w:lvl w:ilvl="2" w:tplc="DBEA2B50">
      <w:numFmt w:val="bullet"/>
      <w:lvlText w:val="•"/>
      <w:lvlJc w:val="left"/>
      <w:pPr>
        <w:ind w:left="2356" w:hanging="337"/>
      </w:pPr>
      <w:rPr>
        <w:rFonts w:hint="default"/>
      </w:rPr>
    </w:lvl>
    <w:lvl w:ilvl="3" w:tplc="04904D50">
      <w:numFmt w:val="bullet"/>
      <w:lvlText w:val="•"/>
      <w:lvlJc w:val="left"/>
      <w:pPr>
        <w:ind w:left="3144" w:hanging="337"/>
      </w:pPr>
      <w:rPr>
        <w:rFonts w:hint="default"/>
      </w:rPr>
    </w:lvl>
    <w:lvl w:ilvl="4" w:tplc="82FED1CE">
      <w:numFmt w:val="bullet"/>
      <w:lvlText w:val="•"/>
      <w:lvlJc w:val="left"/>
      <w:pPr>
        <w:ind w:left="3932" w:hanging="337"/>
      </w:pPr>
      <w:rPr>
        <w:rFonts w:hint="default"/>
      </w:rPr>
    </w:lvl>
    <w:lvl w:ilvl="5" w:tplc="5AD884FC">
      <w:numFmt w:val="bullet"/>
      <w:lvlText w:val="•"/>
      <w:lvlJc w:val="left"/>
      <w:pPr>
        <w:ind w:left="4720" w:hanging="337"/>
      </w:pPr>
      <w:rPr>
        <w:rFonts w:hint="default"/>
      </w:rPr>
    </w:lvl>
    <w:lvl w:ilvl="6" w:tplc="4E16FBE6">
      <w:numFmt w:val="bullet"/>
      <w:lvlText w:val="•"/>
      <w:lvlJc w:val="left"/>
      <w:pPr>
        <w:ind w:left="5508" w:hanging="337"/>
      </w:pPr>
      <w:rPr>
        <w:rFonts w:hint="default"/>
      </w:rPr>
    </w:lvl>
    <w:lvl w:ilvl="7" w:tplc="629C8626">
      <w:numFmt w:val="bullet"/>
      <w:lvlText w:val="•"/>
      <w:lvlJc w:val="left"/>
      <w:pPr>
        <w:ind w:left="6296" w:hanging="337"/>
      </w:pPr>
      <w:rPr>
        <w:rFonts w:hint="default"/>
      </w:rPr>
    </w:lvl>
    <w:lvl w:ilvl="8" w:tplc="EE3E65C6">
      <w:numFmt w:val="bullet"/>
      <w:lvlText w:val="•"/>
      <w:lvlJc w:val="left"/>
      <w:pPr>
        <w:ind w:left="7084" w:hanging="337"/>
      </w:pPr>
      <w:rPr>
        <w:rFonts w:hint="default"/>
      </w:rPr>
    </w:lvl>
  </w:abstractNum>
  <w:abstractNum w:abstractNumId="135" w15:restartNumberingAfterBreak="0">
    <w:nsid w:val="7D8F2180"/>
    <w:multiLevelType w:val="multilevel"/>
    <w:tmpl w:val="1326D9D6"/>
    <w:lvl w:ilvl="0">
      <w:start w:val="1"/>
      <w:numFmt w:val="decimal"/>
      <w:lvlText w:val="%1"/>
      <w:lvlJc w:val="left"/>
      <w:pPr>
        <w:ind w:left="432" w:hanging="432"/>
      </w:pPr>
    </w:lvl>
    <w:lvl w:ilvl="1">
      <w:start w:val="1"/>
      <w:numFmt w:val="decimal"/>
      <w:pStyle w:val="Kop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6" w15:restartNumberingAfterBreak="0">
    <w:nsid w:val="7DD641B1"/>
    <w:multiLevelType w:val="multilevel"/>
    <w:tmpl w:val="75E42C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128012524">
    <w:abstractNumId w:val="113"/>
  </w:num>
  <w:num w:numId="2" w16cid:durableId="699665332">
    <w:abstractNumId w:val="54"/>
  </w:num>
  <w:num w:numId="3" w16cid:durableId="461851703">
    <w:abstractNumId w:val="91"/>
  </w:num>
  <w:num w:numId="4" w16cid:durableId="1589995785">
    <w:abstractNumId w:val="119"/>
  </w:num>
  <w:num w:numId="5" w16cid:durableId="174806374">
    <w:abstractNumId w:val="6"/>
  </w:num>
  <w:num w:numId="6" w16cid:durableId="678701851">
    <w:abstractNumId w:val="55"/>
  </w:num>
  <w:num w:numId="7" w16cid:durableId="1424838445">
    <w:abstractNumId w:val="69"/>
  </w:num>
  <w:num w:numId="8" w16cid:durableId="1736123195">
    <w:abstractNumId w:val="28"/>
  </w:num>
  <w:num w:numId="9" w16cid:durableId="1173229479">
    <w:abstractNumId w:val="67"/>
  </w:num>
  <w:num w:numId="10" w16cid:durableId="1620722757">
    <w:abstractNumId w:val="32"/>
  </w:num>
  <w:num w:numId="11" w16cid:durableId="912086594">
    <w:abstractNumId w:val="98"/>
  </w:num>
  <w:num w:numId="12" w16cid:durableId="1545092266">
    <w:abstractNumId w:val="125"/>
  </w:num>
  <w:num w:numId="13" w16cid:durableId="101582859">
    <w:abstractNumId w:val="79"/>
  </w:num>
  <w:num w:numId="14" w16cid:durableId="456720934">
    <w:abstractNumId w:val="115"/>
  </w:num>
  <w:num w:numId="15" w16cid:durableId="855656365">
    <w:abstractNumId w:val="5"/>
  </w:num>
  <w:num w:numId="16" w16cid:durableId="1171677076">
    <w:abstractNumId w:val="92"/>
  </w:num>
  <w:num w:numId="17" w16cid:durableId="1735619454">
    <w:abstractNumId w:val="37"/>
  </w:num>
  <w:num w:numId="18" w16cid:durableId="763036474">
    <w:abstractNumId w:val="9"/>
  </w:num>
  <w:num w:numId="19" w16cid:durableId="1655717517">
    <w:abstractNumId w:val="36"/>
  </w:num>
  <w:num w:numId="20" w16cid:durableId="728459012">
    <w:abstractNumId w:val="122"/>
  </w:num>
  <w:num w:numId="21" w16cid:durableId="994724989">
    <w:abstractNumId w:val="75"/>
  </w:num>
  <w:num w:numId="22" w16cid:durableId="460029513">
    <w:abstractNumId w:val="42"/>
  </w:num>
  <w:num w:numId="23" w16cid:durableId="199829126">
    <w:abstractNumId w:val="104"/>
  </w:num>
  <w:num w:numId="24" w16cid:durableId="640311357">
    <w:abstractNumId w:val="100"/>
  </w:num>
  <w:num w:numId="25" w16cid:durableId="493881639">
    <w:abstractNumId w:val="4"/>
  </w:num>
  <w:num w:numId="26" w16cid:durableId="1536893979">
    <w:abstractNumId w:val="59"/>
  </w:num>
  <w:num w:numId="27" w16cid:durableId="1488666854">
    <w:abstractNumId w:val="26"/>
  </w:num>
  <w:num w:numId="28" w16cid:durableId="1030230578">
    <w:abstractNumId w:val="31"/>
  </w:num>
  <w:num w:numId="29" w16cid:durableId="1253079832">
    <w:abstractNumId w:val="117"/>
  </w:num>
  <w:num w:numId="30" w16cid:durableId="1750034458">
    <w:abstractNumId w:val="71"/>
  </w:num>
  <w:num w:numId="31" w16cid:durableId="518088380">
    <w:abstractNumId w:val="97"/>
  </w:num>
  <w:num w:numId="32" w16cid:durableId="1276475815">
    <w:abstractNumId w:val="14"/>
  </w:num>
  <w:num w:numId="33" w16cid:durableId="1828204833">
    <w:abstractNumId w:val="103"/>
  </w:num>
  <w:num w:numId="34" w16cid:durableId="2111468364">
    <w:abstractNumId w:val="89"/>
  </w:num>
  <w:num w:numId="35" w16cid:durableId="40787902">
    <w:abstractNumId w:val="21"/>
  </w:num>
  <w:num w:numId="36" w16cid:durableId="482158437">
    <w:abstractNumId w:val="77"/>
  </w:num>
  <w:num w:numId="37" w16cid:durableId="1836259106">
    <w:abstractNumId w:val="3"/>
  </w:num>
  <w:num w:numId="38" w16cid:durableId="384642496">
    <w:abstractNumId w:val="123"/>
  </w:num>
  <w:num w:numId="39" w16cid:durableId="1756900995">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31807298">
    <w:abstractNumId w:val="30"/>
  </w:num>
  <w:num w:numId="41" w16cid:durableId="731536676">
    <w:abstractNumId w:val="20"/>
  </w:num>
  <w:num w:numId="42" w16cid:durableId="1460995884">
    <w:abstractNumId w:val="7"/>
  </w:num>
  <w:num w:numId="43" w16cid:durableId="311754829">
    <w:abstractNumId w:val="24"/>
  </w:num>
  <w:num w:numId="44" w16cid:durableId="1381638032">
    <w:abstractNumId w:val="90"/>
  </w:num>
  <w:num w:numId="45" w16cid:durableId="1482962701">
    <w:abstractNumId w:val="38"/>
  </w:num>
  <w:num w:numId="46" w16cid:durableId="179396893">
    <w:abstractNumId w:val="81"/>
  </w:num>
  <w:num w:numId="47" w16cid:durableId="683870515">
    <w:abstractNumId w:val="18"/>
  </w:num>
  <w:num w:numId="48" w16cid:durableId="1784880669">
    <w:abstractNumId w:val="1"/>
  </w:num>
  <w:num w:numId="49" w16cid:durableId="1579486318">
    <w:abstractNumId w:val="8"/>
  </w:num>
  <w:num w:numId="50" w16cid:durableId="1448038941">
    <w:abstractNumId w:val="112"/>
  </w:num>
  <w:num w:numId="51" w16cid:durableId="1167750450">
    <w:abstractNumId w:val="41"/>
  </w:num>
  <w:num w:numId="52" w16cid:durableId="745418503">
    <w:abstractNumId w:val="68"/>
  </w:num>
  <w:num w:numId="53" w16cid:durableId="685057133">
    <w:abstractNumId w:val="22"/>
  </w:num>
  <w:num w:numId="54" w16cid:durableId="31929559">
    <w:abstractNumId w:val="128"/>
  </w:num>
  <w:num w:numId="55" w16cid:durableId="1574855014">
    <w:abstractNumId w:val="52"/>
  </w:num>
  <w:num w:numId="56" w16cid:durableId="1945108992">
    <w:abstractNumId w:val="12"/>
  </w:num>
  <w:num w:numId="57" w16cid:durableId="1633170738">
    <w:abstractNumId w:val="121"/>
  </w:num>
  <w:num w:numId="58" w16cid:durableId="271085662">
    <w:abstractNumId w:val="135"/>
  </w:num>
  <w:num w:numId="59" w16cid:durableId="1170371723">
    <w:abstractNumId w:val="73"/>
  </w:num>
  <w:num w:numId="60" w16cid:durableId="1992830036">
    <w:abstractNumId w:val="116"/>
  </w:num>
  <w:num w:numId="61" w16cid:durableId="324554813">
    <w:abstractNumId w:val="105"/>
  </w:num>
  <w:num w:numId="62" w16cid:durableId="768886760">
    <w:abstractNumId w:val="109"/>
  </w:num>
  <w:num w:numId="63" w16cid:durableId="1541700717">
    <w:abstractNumId w:val="76"/>
  </w:num>
  <w:num w:numId="64" w16cid:durableId="48460019">
    <w:abstractNumId w:val="131"/>
  </w:num>
  <w:num w:numId="65" w16cid:durableId="1889224971">
    <w:abstractNumId w:val="49"/>
  </w:num>
  <w:num w:numId="66" w16cid:durableId="1242250460">
    <w:abstractNumId w:val="83"/>
  </w:num>
  <w:num w:numId="67" w16cid:durableId="1287540162">
    <w:abstractNumId w:val="86"/>
  </w:num>
  <w:num w:numId="68" w16cid:durableId="1038824321">
    <w:abstractNumId w:val="17"/>
  </w:num>
  <w:num w:numId="69" w16cid:durableId="1117605570">
    <w:abstractNumId w:val="0"/>
  </w:num>
  <w:num w:numId="70" w16cid:durableId="1157917482">
    <w:abstractNumId w:val="27"/>
  </w:num>
  <w:num w:numId="71" w16cid:durableId="1902397277">
    <w:abstractNumId w:val="124"/>
  </w:num>
  <w:num w:numId="72" w16cid:durableId="749544293">
    <w:abstractNumId w:val="94"/>
  </w:num>
  <w:num w:numId="73" w16cid:durableId="1591161453">
    <w:abstractNumId w:val="10"/>
  </w:num>
  <w:num w:numId="74" w16cid:durableId="1469274293">
    <w:abstractNumId w:val="34"/>
  </w:num>
  <w:num w:numId="75" w16cid:durableId="1660841927">
    <w:abstractNumId w:val="19"/>
  </w:num>
  <w:num w:numId="76" w16cid:durableId="934286475">
    <w:abstractNumId w:val="120"/>
  </w:num>
  <w:num w:numId="77" w16cid:durableId="1788507537">
    <w:abstractNumId w:val="106"/>
  </w:num>
  <w:num w:numId="78" w16cid:durableId="1022168761">
    <w:abstractNumId w:val="82"/>
  </w:num>
  <w:num w:numId="79" w16cid:durableId="122700205">
    <w:abstractNumId w:val="136"/>
  </w:num>
  <w:num w:numId="80" w16cid:durableId="1198737240">
    <w:abstractNumId w:val="65"/>
  </w:num>
  <w:num w:numId="81" w16cid:durableId="870454975">
    <w:abstractNumId w:val="62"/>
  </w:num>
  <w:num w:numId="82" w16cid:durableId="1129084508">
    <w:abstractNumId w:val="50"/>
  </w:num>
  <w:num w:numId="83" w16cid:durableId="448816327">
    <w:abstractNumId w:val="84"/>
  </w:num>
  <w:num w:numId="84" w16cid:durableId="1395204372">
    <w:abstractNumId w:val="45"/>
  </w:num>
  <w:num w:numId="85" w16cid:durableId="1174340363">
    <w:abstractNumId w:val="134"/>
  </w:num>
  <w:num w:numId="86" w16cid:durableId="989674176">
    <w:abstractNumId w:val="13"/>
  </w:num>
  <w:num w:numId="87" w16cid:durableId="1763338169">
    <w:abstractNumId w:val="102"/>
  </w:num>
  <w:num w:numId="88" w16cid:durableId="1753965271">
    <w:abstractNumId w:val="33"/>
  </w:num>
  <w:num w:numId="89" w16cid:durableId="632949069">
    <w:abstractNumId w:val="126"/>
  </w:num>
  <w:num w:numId="90" w16cid:durableId="1805390174">
    <w:abstractNumId w:val="46"/>
  </w:num>
  <w:num w:numId="91" w16cid:durableId="987587860">
    <w:abstractNumId w:val="130"/>
  </w:num>
  <w:num w:numId="92" w16cid:durableId="1186946743">
    <w:abstractNumId w:val="110"/>
  </w:num>
  <w:num w:numId="93" w16cid:durableId="828448571">
    <w:abstractNumId w:val="111"/>
  </w:num>
  <w:num w:numId="94" w16cid:durableId="295380441">
    <w:abstractNumId w:val="60"/>
  </w:num>
  <w:num w:numId="95" w16cid:durableId="149297682">
    <w:abstractNumId w:val="95"/>
  </w:num>
  <w:num w:numId="96" w16cid:durableId="102001586">
    <w:abstractNumId w:val="108"/>
  </w:num>
  <w:num w:numId="97" w16cid:durableId="424227464">
    <w:abstractNumId w:val="64"/>
  </w:num>
  <w:num w:numId="98" w16cid:durableId="174655853">
    <w:abstractNumId w:val="61"/>
  </w:num>
  <w:num w:numId="99" w16cid:durableId="2017926598">
    <w:abstractNumId w:val="129"/>
  </w:num>
  <w:num w:numId="100" w16cid:durableId="1381905926">
    <w:abstractNumId w:val="44"/>
  </w:num>
  <w:num w:numId="101" w16cid:durableId="1908612195">
    <w:abstractNumId w:val="48"/>
  </w:num>
  <w:num w:numId="102" w16cid:durableId="1080832619">
    <w:abstractNumId w:val="118"/>
  </w:num>
  <w:num w:numId="103" w16cid:durableId="790324229">
    <w:abstractNumId w:val="78"/>
  </w:num>
  <w:num w:numId="104" w16cid:durableId="1779372489">
    <w:abstractNumId w:val="11"/>
  </w:num>
  <w:num w:numId="105" w16cid:durableId="127862261">
    <w:abstractNumId w:val="132"/>
  </w:num>
  <w:num w:numId="106" w16cid:durableId="205799163">
    <w:abstractNumId w:val="85"/>
  </w:num>
  <w:num w:numId="107" w16cid:durableId="1335960082">
    <w:abstractNumId w:val="133"/>
  </w:num>
  <w:num w:numId="108" w16cid:durableId="792675524">
    <w:abstractNumId w:val="70"/>
  </w:num>
  <w:num w:numId="109" w16cid:durableId="1992753787">
    <w:abstractNumId w:val="2"/>
  </w:num>
  <w:num w:numId="110" w16cid:durableId="1237280650">
    <w:abstractNumId w:val="88"/>
  </w:num>
  <w:num w:numId="111" w16cid:durableId="1612930903">
    <w:abstractNumId w:val="99"/>
  </w:num>
  <w:num w:numId="112" w16cid:durableId="823545781">
    <w:abstractNumId w:val="107"/>
  </w:num>
  <w:num w:numId="113" w16cid:durableId="1267226949">
    <w:abstractNumId w:val="101"/>
  </w:num>
  <w:num w:numId="114" w16cid:durableId="1901014177">
    <w:abstractNumId w:val="80"/>
  </w:num>
  <w:num w:numId="115" w16cid:durableId="1453088645">
    <w:abstractNumId w:val="43"/>
  </w:num>
  <w:num w:numId="116" w16cid:durableId="1707097821">
    <w:abstractNumId w:val="63"/>
  </w:num>
  <w:num w:numId="117" w16cid:durableId="1079059438">
    <w:abstractNumId w:val="74"/>
  </w:num>
  <w:num w:numId="118" w16cid:durableId="1087194249">
    <w:abstractNumId w:val="56"/>
  </w:num>
  <w:num w:numId="119" w16cid:durableId="14624789">
    <w:abstractNumId w:val="25"/>
  </w:num>
  <w:num w:numId="120" w16cid:durableId="1187133433">
    <w:abstractNumId w:val="35"/>
  </w:num>
  <w:num w:numId="121" w16cid:durableId="1736857497">
    <w:abstractNumId w:val="53"/>
  </w:num>
  <w:num w:numId="122" w16cid:durableId="14426052">
    <w:abstractNumId w:val="23"/>
  </w:num>
  <w:num w:numId="123" w16cid:durableId="1878083959">
    <w:abstractNumId w:val="72"/>
  </w:num>
  <w:num w:numId="124" w16cid:durableId="2107991141">
    <w:abstractNumId w:val="16"/>
  </w:num>
  <w:num w:numId="125" w16cid:durableId="148058764">
    <w:abstractNumId w:val="87"/>
  </w:num>
  <w:num w:numId="126" w16cid:durableId="1741177898">
    <w:abstractNumId w:val="96"/>
  </w:num>
  <w:num w:numId="127" w16cid:durableId="1329945694">
    <w:abstractNumId w:val="51"/>
  </w:num>
  <w:num w:numId="128" w16cid:durableId="966930039">
    <w:abstractNumId w:val="39"/>
  </w:num>
  <w:num w:numId="129" w16cid:durableId="1263757575">
    <w:abstractNumId w:val="58"/>
  </w:num>
  <w:num w:numId="130" w16cid:durableId="386143897">
    <w:abstractNumId w:val="127"/>
  </w:num>
  <w:num w:numId="131" w16cid:durableId="1202858562">
    <w:abstractNumId w:val="114"/>
  </w:num>
  <w:num w:numId="132" w16cid:durableId="2036535119">
    <w:abstractNumId w:val="47"/>
  </w:num>
  <w:num w:numId="133" w16cid:durableId="170142634">
    <w:abstractNumId w:val="15"/>
  </w:num>
  <w:num w:numId="134" w16cid:durableId="1028411795">
    <w:abstractNumId w:val="57"/>
  </w:num>
  <w:num w:numId="135" w16cid:durableId="1969967634">
    <w:abstractNumId w:val="66"/>
  </w:num>
  <w:num w:numId="136" w16cid:durableId="2056154287">
    <w:abstractNumId w:val="40"/>
  </w:num>
  <w:num w:numId="137" w16cid:durableId="718942918">
    <w:abstractNumId w:val="29"/>
  </w:num>
  <w:num w:numId="138" w16cid:durableId="1705710220">
    <w:abstractNumId w:val="9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linkStyle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31"/>
    <w:rsid w:val="000016DB"/>
    <w:rsid w:val="00001EA0"/>
    <w:rsid w:val="000075A1"/>
    <w:rsid w:val="000141A3"/>
    <w:rsid w:val="00020370"/>
    <w:rsid w:val="0002682B"/>
    <w:rsid w:val="00030D40"/>
    <w:rsid w:val="000336F8"/>
    <w:rsid w:val="000353AF"/>
    <w:rsid w:val="000412C2"/>
    <w:rsid w:val="00041675"/>
    <w:rsid w:val="00043E69"/>
    <w:rsid w:val="0004548F"/>
    <w:rsid w:val="00055AB8"/>
    <w:rsid w:val="00056C90"/>
    <w:rsid w:val="00060793"/>
    <w:rsid w:val="00071146"/>
    <w:rsid w:val="000730B1"/>
    <w:rsid w:val="000775B4"/>
    <w:rsid w:val="00080FEE"/>
    <w:rsid w:val="00082832"/>
    <w:rsid w:val="00091D0F"/>
    <w:rsid w:val="000A03F3"/>
    <w:rsid w:val="000A238D"/>
    <w:rsid w:val="000A2EA9"/>
    <w:rsid w:val="000B063D"/>
    <w:rsid w:val="000B242E"/>
    <w:rsid w:val="000B600C"/>
    <w:rsid w:val="000C33C3"/>
    <w:rsid w:val="000C41A0"/>
    <w:rsid w:val="000C44CA"/>
    <w:rsid w:val="000C478E"/>
    <w:rsid w:val="000C5C80"/>
    <w:rsid w:val="000D46B5"/>
    <w:rsid w:val="000D68BE"/>
    <w:rsid w:val="000D6E0C"/>
    <w:rsid w:val="000F5140"/>
    <w:rsid w:val="001022D5"/>
    <w:rsid w:val="00102E73"/>
    <w:rsid w:val="0010532A"/>
    <w:rsid w:val="00112D63"/>
    <w:rsid w:val="0011549F"/>
    <w:rsid w:val="00127520"/>
    <w:rsid w:val="001330F8"/>
    <w:rsid w:val="00134C3C"/>
    <w:rsid w:val="00136993"/>
    <w:rsid w:val="00136D57"/>
    <w:rsid w:val="001518DC"/>
    <w:rsid w:val="00151E27"/>
    <w:rsid w:val="00156EFF"/>
    <w:rsid w:val="001603CA"/>
    <w:rsid w:val="001610FF"/>
    <w:rsid w:val="001629D3"/>
    <w:rsid w:val="00163B9D"/>
    <w:rsid w:val="00164E7B"/>
    <w:rsid w:val="00173A84"/>
    <w:rsid w:val="0018346A"/>
    <w:rsid w:val="00191EEE"/>
    <w:rsid w:val="00193BC5"/>
    <w:rsid w:val="00195DB7"/>
    <w:rsid w:val="001A053A"/>
    <w:rsid w:val="001A151A"/>
    <w:rsid w:val="001A40E5"/>
    <w:rsid w:val="001B06CA"/>
    <w:rsid w:val="001B14DA"/>
    <w:rsid w:val="001B1BB7"/>
    <w:rsid w:val="001B2461"/>
    <w:rsid w:val="001B5D48"/>
    <w:rsid w:val="001B6D57"/>
    <w:rsid w:val="001C407F"/>
    <w:rsid w:val="001C5F32"/>
    <w:rsid w:val="001D7168"/>
    <w:rsid w:val="001E0952"/>
    <w:rsid w:val="001E14EB"/>
    <w:rsid w:val="001E263C"/>
    <w:rsid w:val="001E3210"/>
    <w:rsid w:val="001E402F"/>
    <w:rsid w:val="001E62E7"/>
    <w:rsid w:val="001F05D6"/>
    <w:rsid w:val="001F5416"/>
    <w:rsid w:val="001F5ABD"/>
    <w:rsid w:val="00203C67"/>
    <w:rsid w:val="00213F78"/>
    <w:rsid w:val="00215017"/>
    <w:rsid w:val="002200B1"/>
    <w:rsid w:val="0022202F"/>
    <w:rsid w:val="00224A79"/>
    <w:rsid w:val="00225213"/>
    <w:rsid w:val="002256BC"/>
    <w:rsid w:val="00225C97"/>
    <w:rsid w:val="00226935"/>
    <w:rsid w:val="00226AB3"/>
    <w:rsid w:val="00230A57"/>
    <w:rsid w:val="00231910"/>
    <w:rsid w:val="00233C51"/>
    <w:rsid w:val="00237BA0"/>
    <w:rsid w:val="00247599"/>
    <w:rsid w:val="0025267F"/>
    <w:rsid w:val="00257258"/>
    <w:rsid w:val="002576AA"/>
    <w:rsid w:val="0026344B"/>
    <w:rsid w:val="002635F9"/>
    <w:rsid w:val="00265EFD"/>
    <w:rsid w:val="002707D7"/>
    <w:rsid w:val="002714CE"/>
    <w:rsid w:val="00271BDD"/>
    <w:rsid w:val="00271CF1"/>
    <w:rsid w:val="00277D74"/>
    <w:rsid w:val="00281109"/>
    <w:rsid w:val="0029113E"/>
    <w:rsid w:val="00296CB9"/>
    <w:rsid w:val="00297816"/>
    <w:rsid w:val="002A2558"/>
    <w:rsid w:val="002A25D3"/>
    <w:rsid w:val="002B0813"/>
    <w:rsid w:val="002C582B"/>
    <w:rsid w:val="002C7836"/>
    <w:rsid w:val="002D4B4D"/>
    <w:rsid w:val="002E1730"/>
    <w:rsid w:val="002E2CA3"/>
    <w:rsid w:val="002E381B"/>
    <w:rsid w:val="002E4E5F"/>
    <w:rsid w:val="002F18F8"/>
    <w:rsid w:val="002F4CF3"/>
    <w:rsid w:val="002F6019"/>
    <w:rsid w:val="00300A00"/>
    <w:rsid w:val="0030224F"/>
    <w:rsid w:val="00304B80"/>
    <w:rsid w:val="00311742"/>
    <w:rsid w:val="0031651B"/>
    <w:rsid w:val="00320013"/>
    <w:rsid w:val="00320685"/>
    <w:rsid w:val="00323EB1"/>
    <w:rsid w:val="003309E4"/>
    <w:rsid w:val="0033159B"/>
    <w:rsid w:val="00331D77"/>
    <w:rsid w:val="003322CA"/>
    <w:rsid w:val="003327BE"/>
    <w:rsid w:val="00332EFF"/>
    <w:rsid w:val="00334CF0"/>
    <w:rsid w:val="00347CC4"/>
    <w:rsid w:val="00352A79"/>
    <w:rsid w:val="00356BE8"/>
    <w:rsid w:val="00362818"/>
    <w:rsid w:val="00363CF9"/>
    <w:rsid w:val="00367C21"/>
    <w:rsid w:val="00371B25"/>
    <w:rsid w:val="003721B8"/>
    <w:rsid w:val="0037467A"/>
    <w:rsid w:val="0037658A"/>
    <w:rsid w:val="0037702F"/>
    <w:rsid w:val="0039049F"/>
    <w:rsid w:val="0039281A"/>
    <w:rsid w:val="003967EF"/>
    <w:rsid w:val="00396AC0"/>
    <w:rsid w:val="003A1FEA"/>
    <w:rsid w:val="003A4350"/>
    <w:rsid w:val="003A6675"/>
    <w:rsid w:val="003B087F"/>
    <w:rsid w:val="003B363B"/>
    <w:rsid w:val="003C6789"/>
    <w:rsid w:val="003C68C4"/>
    <w:rsid w:val="003C72F9"/>
    <w:rsid w:val="003D1A65"/>
    <w:rsid w:val="003D2967"/>
    <w:rsid w:val="003D3BF0"/>
    <w:rsid w:val="003D442D"/>
    <w:rsid w:val="003D4909"/>
    <w:rsid w:val="003E074D"/>
    <w:rsid w:val="003E6E65"/>
    <w:rsid w:val="003F41BE"/>
    <w:rsid w:val="004033D9"/>
    <w:rsid w:val="00403FDA"/>
    <w:rsid w:val="0040596A"/>
    <w:rsid w:val="00411E8A"/>
    <w:rsid w:val="004147B2"/>
    <w:rsid w:val="00415B64"/>
    <w:rsid w:val="00417100"/>
    <w:rsid w:val="004206F9"/>
    <w:rsid w:val="00420E7C"/>
    <w:rsid w:val="00424BF6"/>
    <w:rsid w:val="00427B06"/>
    <w:rsid w:val="00427DE2"/>
    <w:rsid w:val="00430C2D"/>
    <w:rsid w:val="00430F9D"/>
    <w:rsid w:val="004312C9"/>
    <w:rsid w:val="00433686"/>
    <w:rsid w:val="00433A39"/>
    <w:rsid w:val="00435483"/>
    <w:rsid w:val="0043622C"/>
    <w:rsid w:val="00444EFB"/>
    <w:rsid w:val="004467FA"/>
    <w:rsid w:val="00460413"/>
    <w:rsid w:val="004615A4"/>
    <w:rsid w:val="00465333"/>
    <w:rsid w:val="0047313F"/>
    <w:rsid w:val="00474AAA"/>
    <w:rsid w:val="004843E4"/>
    <w:rsid w:val="00485219"/>
    <w:rsid w:val="004866FF"/>
    <w:rsid w:val="00487AF8"/>
    <w:rsid w:val="00494099"/>
    <w:rsid w:val="004A5ED0"/>
    <w:rsid w:val="004B6AE7"/>
    <w:rsid w:val="004C394F"/>
    <w:rsid w:val="004C5005"/>
    <w:rsid w:val="004C76A6"/>
    <w:rsid w:val="004D6CD5"/>
    <w:rsid w:val="004E280B"/>
    <w:rsid w:val="004E4E87"/>
    <w:rsid w:val="004E7F9F"/>
    <w:rsid w:val="004F1C86"/>
    <w:rsid w:val="004F2029"/>
    <w:rsid w:val="004F46BF"/>
    <w:rsid w:val="005002CD"/>
    <w:rsid w:val="0050069B"/>
    <w:rsid w:val="00504E90"/>
    <w:rsid w:val="00505C91"/>
    <w:rsid w:val="00505F32"/>
    <w:rsid w:val="00516422"/>
    <w:rsid w:val="0051645B"/>
    <w:rsid w:val="0052013C"/>
    <w:rsid w:val="0052129D"/>
    <w:rsid w:val="005217C2"/>
    <w:rsid w:val="00523A23"/>
    <w:rsid w:val="0052563D"/>
    <w:rsid w:val="00525BE5"/>
    <w:rsid w:val="00534888"/>
    <w:rsid w:val="00534B47"/>
    <w:rsid w:val="00540D1F"/>
    <w:rsid w:val="005506D8"/>
    <w:rsid w:val="00550E74"/>
    <w:rsid w:val="0056188A"/>
    <w:rsid w:val="00561BFF"/>
    <w:rsid w:val="00561F22"/>
    <w:rsid w:val="005656CE"/>
    <w:rsid w:val="005717B4"/>
    <w:rsid w:val="00571B07"/>
    <w:rsid w:val="0057576F"/>
    <w:rsid w:val="005779FA"/>
    <w:rsid w:val="00581DF7"/>
    <w:rsid w:val="00585511"/>
    <w:rsid w:val="00586A92"/>
    <w:rsid w:val="0058729E"/>
    <w:rsid w:val="0058756F"/>
    <w:rsid w:val="005A2F0C"/>
    <w:rsid w:val="005A3B19"/>
    <w:rsid w:val="005B0FEF"/>
    <w:rsid w:val="005C1D3B"/>
    <w:rsid w:val="005C274A"/>
    <w:rsid w:val="005C5E2B"/>
    <w:rsid w:val="005C61A1"/>
    <w:rsid w:val="005E3B68"/>
    <w:rsid w:val="005E5A49"/>
    <w:rsid w:val="005E5DF4"/>
    <w:rsid w:val="005F06A9"/>
    <w:rsid w:val="005F6979"/>
    <w:rsid w:val="006044BD"/>
    <w:rsid w:val="00607BC3"/>
    <w:rsid w:val="00610BFC"/>
    <w:rsid w:val="00611F6F"/>
    <w:rsid w:val="00612F57"/>
    <w:rsid w:val="0063089B"/>
    <w:rsid w:val="00637A83"/>
    <w:rsid w:val="006448D2"/>
    <w:rsid w:val="0065177C"/>
    <w:rsid w:val="00653AFB"/>
    <w:rsid w:val="00654227"/>
    <w:rsid w:val="00656E0A"/>
    <w:rsid w:val="0066487E"/>
    <w:rsid w:val="0066511C"/>
    <w:rsid w:val="006659DC"/>
    <w:rsid w:val="00667D8C"/>
    <w:rsid w:val="006826A2"/>
    <w:rsid w:val="00683204"/>
    <w:rsid w:val="0068709D"/>
    <w:rsid w:val="00690F48"/>
    <w:rsid w:val="00695D9D"/>
    <w:rsid w:val="006967EB"/>
    <w:rsid w:val="006B2A42"/>
    <w:rsid w:val="006B5423"/>
    <w:rsid w:val="006B7D2A"/>
    <w:rsid w:val="006C0B86"/>
    <w:rsid w:val="006C134A"/>
    <w:rsid w:val="006C36B0"/>
    <w:rsid w:val="006C3B08"/>
    <w:rsid w:val="006C4D8E"/>
    <w:rsid w:val="006C69BB"/>
    <w:rsid w:val="006D2AA1"/>
    <w:rsid w:val="006E14AA"/>
    <w:rsid w:val="006E2763"/>
    <w:rsid w:val="006E3DAB"/>
    <w:rsid w:val="006E7959"/>
    <w:rsid w:val="006F1070"/>
    <w:rsid w:val="006F5EA4"/>
    <w:rsid w:val="00704E66"/>
    <w:rsid w:val="00707FC2"/>
    <w:rsid w:val="00713049"/>
    <w:rsid w:val="00713171"/>
    <w:rsid w:val="00721CEA"/>
    <w:rsid w:val="00723CB1"/>
    <w:rsid w:val="00732D70"/>
    <w:rsid w:val="00732DAB"/>
    <w:rsid w:val="00733205"/>
    <w:rsid w:val="00752359"/>
    <w:rsid w:val="00767331"/>
    <w:rsid w:val="00776BDE"/>
    <w:rsid w:val="00780547"/>
    <w:rsid w:val="00780F35"/>
    <w:rsid w:val="0078192C"/>
    <w:rsid w:val="0078407A"/>
    <w:rsid w:val="007951DC"/>
    <w:rsid w:val="007A0E45"/>
    <w:rsid w:val="007A212A"/>
    <w:rsid w:val="007A602C"/>
    <w:rsid w:val="007B3EBF"/>
    <w:rsid w:val="007B5BF7"/>
    <w:rsid w:val="007B78EA"/>
    <w:rsid w:val="007C0C76"/>
    <w:rsid w:val="007D21B8"/>
    <w:rsid w:val="007D35FB"/>
    <w:rsid w:val="007F05AE"/>
    <w:rsid w:val="007F1ABA"/>
    <w:rsid w:val="007F4224"/>
    <w:rsid w:val="007F589C"/>
    <w:rsid w:val="007F7564"/>
    <w:rsid w:val="0080155F"/>
    <w:rsid w:val="00805160"/>
    <w:rsid w:val="008167CF"/>
    <w:rsid w:val="0082063E"/>
    <w:rsid w:val="0082194B"/>
    <w:rsid w:val="0082326C"/>
    <w:rsid w:val="00827F67"/>
    <w:rsid w:val="00832863"/>
    <w:rsid w:val="00842C21"/>
    <w:rsid w:val="00846264"/>
    <w:rsid w:val="00846675"/>
    <w:rsid w:val="00850193"/>
    <w:rsid w:val="008562CD"/>
    <w:rsid w:val="00861ACA"/>
    <w:rsid w:val="008625A1"/>
    <w:rsid w:val="00863617"/>
    <w:rsid w:val="00863C9E"/>
    <w:rsid w:val="00870AAA"/>
    <w:rsid w:val="0087171E"/>
    <w:rsid w:val="00875D46"/>
    <w:rsid w:val="00884F79"/>
    <w:rsid w:val="00885724"/>
    <w:rsid w:val="00886B49"/>
    <w:rsid w:val="008A052A"/>
    <w:rsid w:val="008A16A1"/>
    <w:rsid w:val="008A29B6"/>
    <w:rsid w:val="008A4C61"/>
    <w:rsid w:val="008A5C9D"/>
    <w:rsid w:val="008B4C75"/>
    <w:rsid w:val="008C1727"/>
    <w:rsid w:val="008C188C"/>
    <w:rsid w:val="008D662D"/>
    <w:rsid w:val="008E3A00"/>
    <w:rsid w:val="008F2285"/>
    <w:rsid w:val="008F531F"/>
    <w:rsid w:val="008F5505"/>
    <w:rsid w:val="008F6591"/>
    <w:rsid w:val="00904B65"/>
    <w:rsid w:val="00905EB0"/>
    <w:rsid w:val="00910EBE"/>
    <w:rsid w:val="00913B06"/>
    <w:rsid w:val="009178DB"/>
    <w:rsid w:val="00920FB0"/>
    <w:rsid w:val="00921C2E"/>
    <w:rsid w:val="009417B3"/>
    <w:rsid w:val="00944FDE"/>
    <w:rsid w:val="00945935"/>
    <w:rsid w:val="009530BF"/>
    <w:rsid w:val="009608CA"/>
    <w:rsid w:val="00963572"/>
    <w:rsid w:val="009638F1"/>
    <w:rsid w:val="00971DE2"/>
    <w:rsid w:val="009735D8"/>
    <w:rsid w:val="009742EC"/>
    <w:rsid w:val="009766CF"/>
    <w:rsid w:val="00977072"/>
    <w:rsid w:val="00983BA5"/>
    <w:rsid w:val="00983C21"/>
    <w:rsid w:val="00985ED0"/>
    <w:rsid w:val="00991C92"/>
    <w:rsid w:val="00992A00"/>
    <w:rsid w:val="00993212"/>
    <w:rsid w:val="00996859"/>
    <w:rsid w:val="009A0501"/>
    <w:rsid w:val="009A0D2F"/>
    <w:rsid w:val="009A38F2"/>
    <w:rsid w:val="009A4B5C"/>
    <w:rsid w:val="009A7FA7"/>
    <w:rsid w:val="009C5701"/>
    <w:rsid w:val="009C7A55"/>
    <w:rsid w:val="009D7565"/>
    <w:rsid w:val="009E0324"/>
    <w:rsid w:val="009E1C22"/>
    <w:rsid w:val="009E24B7"/>
    <w:rsid w:val="009E40E6"/>
    <w:rsid w:val="009E44D4"/>
    <w:rsid w:val="009E5FCC"/>
    <w:rsid w:val="009E64CA"/>
    <w:rsid w:val="009E722E"/>
    <w:rsid w:val="00A0668A"/>
    <w:rsid w:val="00A06F27"/>
    <w:rsid w:val="00A115A6"/>
    <w:rsid w:val="00A15E2E"/>
    <w:rsid w:val="00A205E3"/>
    <w:rsid w:val="00A26628"/>
    <w:rsid w:val="00A30197"/>
    <w:rsid w:val="00A33864"/>
    <w:rsid w:val="00A33DCE"/>
    <w:rsid w:val="00A34D76"/>
    <w:rsid w:val="00A36E2F"/>
    <w:rsid w:val="00A40F53"/>
    <w:rsid w:val="00A471E6"/>
    <w:rsid w:val="00A47C82"/>
    <w:rsid w:val="00A521A6"/>
    <w:rsid w:val="00A53D86"/>
    <w:rsid w:val="00A60A38"/>
    <w:rsid w:val="00A621C8"/>
    <w:rsid w:val="00A654CD"/>
    <w:rsid w:val="00A703B9"/>
    <w:rsid w:val="00A739AE"/>
    <w:rsid w:val="00A754FF"/>
    <w:rsid w:val="00A774A9"/>
    <w:rsid w:val="00A7750E"/>
    <w:rsid w:val="00A802CC"/>
    <w:rsid w:val="00A8515F"/>
    <w:rsid w:val="00A85B9E"/>
    <w:rsid w:val="00A87370"/>
    <w:rsid w:val="00A90C77"/>
    <w:rsid w:val="00A94D12"/>
    <w:rsid w:val="00A965C7"/>
    <w:rsid w:val="00A97BB6"/>
    <w:rsid w:val="00AA1FF7"/>
    <w:rsid w:val="00AA33D3"/>
    <w:rsid w:val="00AA3672"/>
    <w:rsid w:val="00AD05EF"/>
    <w:rsid w:val="00AD25E0"/>
    <w:rsid w:val="00AD3A90"/>
    <w:rsid w:val="00AD420D"/>
    <w:rsid w:val="00AD5806"/>
    <w:rsid w:val="00AD6548"/>
    <w:rsid w:val="00AE1C1B"/>
    <w:rsid w:val="00AE49CE"/>
    <w:rsid w:val="00AE59B4"/>
    <w:rsid w:val="00AE6EDD"/>
    <w:rsid w:val="00AE7027"/>
    <w:rsid w:val="00AE7A4D"/>
    <w:rsid w:val="00AF25E0"/>
    <w:rsid w:val="00AF2ABA"/>
    <w:rsid w:val="00AF3CE5"/>
    <w:rsid w:val="00B02CA0"/>
    <w:rsid w:val="00B031CA"/>
    <w:rsid w:val="00B0403B"/>
    <w:rsid w:val="00B105FA"/>
    <w:rsid w:val="00B16337"/>
    <w:rsid w:val="00B20525"/>
    <w:rsid w:val="00B20DE5"/>
    <w:rsid w:val="00B24B75"/>
    <w:rsid w:val="00B31CBF"/>
    <w:rsid w:val="00B32F22"/>
    <w:rsid w:val="00B366D5"/>
    <w:rsid w:val="00B40D07"/>
    <w:rsid w:val="00B41D43"/>
    <w:rsid w:val="00B45312"/>
    <w:rsid w:val="00B46D78"/>
    <w:rsid w:val="00B54AEB"/>
    <w:rsid w:val="00B62D3B"/>
    <w:rsid w:val="00B6345E"/>
    <w:rsid w:val="00B70D65"/>
    <w:rsid w:val="00BA0B58"/>
    <w:rsid w:val="00BA60EF"/>
    <w:rsid w:val="00BB465D"/>
    <w:rsid w:val="00BB6546"/>
    <w:rsid w:val="00BC0D18"/>
    <w:rsid w:val="00BC20C5"/>
    <w:rsid w:val="00BC2F9B"/>
    <w:rsid w:val="00BC3DB5"/>
    <w:rsid w:val="00BC4D44"/>
    <w:rsid w:val="00BC58B7"/>
    <w:rsid w:val="00BC6BFA"/>
    <w:rsid w:val="00BC760D"/>
    <w:rsid w:val="00BD7BAF"/>
    <w:rsid w:val="00BE2B61"/>
    <w:rsid w:val="00BF1DDF"/>
    <w:rsid w:val="00BF4B2A"/>
    <w:rsid w:val="00C01E8F"/>
    <w:rsid w:val="00C04A76"/>
    <w:rsid w:val="00C074C9"/>
    <w:rsid w:val="00C10A22"/>
    <w:rsid w:val="00C1676A"/>
    <w:rsid w:val="00C176FF"/>
    <w:rsid w:val="00C22154"/>
    <w:rsid w:val="00C27719"/>
    <w:rsid w:val="00C304DD"/>
    <w:rsid w:val="00C306AA"/>
    <w:rsid w:val="00C35C34"/>
    <w:rsid w:val="00C35FDF"/>
    <w:rsid w:val="00C401DE"/>
    <w:rsid w:val="00C4083D"/>
    <w:rsid w:val="00C41441"/>
    <w:rsid w:val="00C41885"/>
    <w:rsid w:val="00C60F10"/>
    <w:rsid w:val="00C63979"/>
    <w:rsid w:val="00C6485E"/>
    <w:rsid w:val="00C73DA1"/>
    <w:rsid w:val="00C757F8"/>
    <w:rsid w:val="00C75A4C"/>
    <w:rsid w:val="00C82D41"/>
    <w:rsid w:val="00C87819"/>
    <w:rsid w:val="00C87DB4"/>
    <w:rsid w:val="00C95DAA"/>
    <w:rsid w:val="00C96FDB"/>
    <w:rsid w:val="00CA00EA"/>
    <w:rsid w:val="00CA4651"/>
    <w:rsid w:val="00CB39AC"/>
    <w:rsid w:val="00CB74AA"/>
    <w:rsid w:val="00CC205C"/>
    <w:rsid w:val="00CC3EB2"/>
    <w:rsid w:val="00CD2E4E"/>
    <w:rsid w:val="00CF049B"/>
    <w:rsid w:val="00CF5A61"/>
    <w:rsid w:val="00CF6BD2"/>
    <w:rsid w:val="00D0048D"/>
    <w:rsid w:val="00D02CAC"/>
    <w:rsid w:val="00D0456E"/>
    <w:rsid w:val="00D045B2"/>
    <w:rsid w:val="00D0541A"/>
    <w:rsid w:val="00D15389"/>
    <w:rsid w:val="00D16E93"/>
    <w:rsid w:val="00D16EB1"/>
    <w:rsid w:val="00D20763"/>
    <w:rsid w:val="00D43031"/>
    <w:rsid w:val="00D431C6"/>
    <w:rsid w:val="00D44934"/>
    <w:rsid w:val="00D45174"/>
    <w:rsid w:val="00D455E6"/>
    <w:rsid w:val="00D472AA"/>
    <w:rsid w:val="00D47B2C"/>
    <w:rsid w:val="00D51557"/>
    <w:rsid w:val="00D57ABC"/>
    <w:rsid w:val="00D63DFF"/>
    <w:rsid w:val="00D72337"/>
    <w:rsid w:val="00D72D1A"/>
    <w:rsid w:val="00D758B1"/>
    <w:rsid w:val="00D80949"/>
    <w:rsid w:val="00D82761"/>
    <w:rsid w:val="00D83840"/>
    <w:rsid w:val="00D8440F"/>
    <w:rsid w:val="00D860AA"/>
    <w:rsid w:val="00D96769"/>
    <w:rsid w:val="00D97BD6"/>
    <w:rsid w:val="00DA376A"/>
    <w:rsid w:val="00DA6E3E"/>
    <w:rsid w:val="00DB0962"/>
    <w:rsid w:val="00DB20BC"/>
    <w:rsid w:val="00DC39EA"/>
    <w:rsid w:val="00DD18E3"/>
    <w:rsid w:val="00DD76C7"/>
    <w:rsid w:val="00DD7E2E"/>
    <w:rsid w:val="00DE04AF"/>
    <w:rsid w:val="00DE12B7"/>
    <w:rsid w:val="00DE2074"/>
    <w:rsid w:val="00DF33E1"/>
    <w:rsid w:val="00DF351B"/>
    <w:rsid w:val="00DF4BD6"/>
    <w:rsid w:val="00DF7233"/>
    <w:rsid w:val="00E020BA"/>
    <w:rsid w:val="00E02676"/>
    <w:rsid w:val="00E107A5"/>
    <w:rsid w:val="00E15057"/>
    <w:rsid w:val="00E16D6D"/>
    <w:rsid w:val="00E17669"/>
    <w:rsid w:val="00E24003"/>
    <w:rsid w:val="00E30F85"/>
    <w:rsid w:val="00E42C42"/>
    <w:rsid w:val="00E435E7"/>
    <w:rsid w:val="00E467E1"/>
    <w:rsid w:val="00E53EE3"/>
    <w:rsid w:val="00E721D6"/>
    <w:rsid w:val="00E7348A"/>
    <w:rsid w:val="00E76971"/>
    <w:rsid w:val="00E83A86"/>
    <w:rsid w:val="00E83ED7"/>
    <w:rsid w:val="00E849E6"/>
    <w:rsid w:val="00E86111"/>
    <w:rsid w:val="00E924D8"/>
    <w:rsid w:val="00E93198"/>
    <w:rsid w:val="00E9457C"/>
    <w:rsid w:val="00EA0016"/>
    <w:rsid w:val="00EA001B"/>
    <w:rsid w:val="00EA2239"/>
    <w:rsid w:val="00EA3500"/>
    <w:rsid w:val="00EA3AAC"/>
    <w:rsid w:val="00EA6F6A"/>
    <w:rsid w:val="00EB0223"/>
    <w:rsid w:val="00EB1399"/>
    <w:rsid w:val="00EC44D3"/>
    <w:rsid w:val="00EC50F6"/>
    <w:rsid w:val="00EC7539"/>
    <w:rsid w:val="00ED7EA5"/>
    <w:rsid w:val="00EE21F4"/>
    <w:rsid w:val="00EF21A6"/>
    <w:rsid w:val="00EF4F98"/>
    <w:rsid w:val="00EF5A36"/>
    <w:rsid w:val="00F016C0"/>
    <w:rsid w:val="00F06866"/>
    <w:rsid w:val="00F11D1F"/>
    <w:rsid w:val="00F17A05"/>
    <w:rsid w:val="00F2119B"/>
    <w:rsid w:val="00F24A44"/>
    <w:rsid w:val="00F24E6D"/>
    <w:rsid w:val="00F25A39"/>
    <w:rsid w:val="00F279E1"/>
    <w:rsid w:val="00F33B23"/>
    <w:rsid w:val="00F36F16"/>
    <w:rsid w:val="00F40990"/>
    <w:rsid w:val="00F41A64"/>
    <w:rsid w:val="00F41F46"/>
    <w:rsid w:val="00F42193"/>
    <w:rsid w:val="00F52232"/>
    <w:rsid w:val="00F626E4"/>
    <w:rsid w:val="00F648CF"/>
    <w:rsid w:val="00F80E20"/>
    <w:rsid w:val="00F839D1"/>
    <w:rsid w:val="00F855DC"/>
    <w:rsid w:val="00F873F4"/>
    <w:rsid w:val="00F92532"/>
    <w:rsid w:val="00F96699"/>
    <w:rsid w:val="00F978F8"/>
    <w:rsid w:val="00FA3A87"/>
    <w:rsid w:val="00FA7A12"/>
    <w:rsid w:val="00FA7B63"/>
    <w:rsid w:val="00FB12FE"/>
    <w:rsid w:val="00FC2748"/>
    <w:rsid w:val="00FC6560"/>
    <w:rsid w:val="00FC6D8A"/>
    <w:rsid w:val="00FC7E0F"/>
    <w:rsid w:val="00FD0384"/>
    <w:rsid w:val="00FD3097"/>
    <w:rsid w:val="00FD471E"/>
    <w:rsid w:val="00FE13D8"/>
    <w:rsid w:val="00FE3427"/>
    <w:rsid w:val="00FF5E25"/>
    <w:rsid w:val="00FF66B2"/>
    <w:rsid w:val="00FF7BC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B134"/>
  <w15:chartTrackingRefBased/>
  <w15:docId w15:val="{4F3AEDCA-C26D-7B46-AA04-1E7DF4AB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1A6"/>
    <w:pPr>
      <w:spacing w:after="0" w:line="240" w:lineRule="auto"/>
    </w:pPr>
    <w:rPr>
      <w:kern w:val="2"/>
      <w:sz w:val="24"/>
      <w:szCs w:val="24"/>
      <w:lang w:val="nl-NL"/>
      <w14:ligatures w14:val="standardContextual"/>
    </w:rPr>
  </w:style>
  <w:style w:type="paragraph" w:styleId="Heading1">
    <w:name w:val="heading 1"/>
    <w:basedOn w:val="Normal"/>
    <w:next w:val="Normal"/>
    <w:link w:val="Heading1Char"/>
    <w:autoRedefine/>
    <w:uiPriority w:val="9"/>
    <w:qFormat/>
    <w:rsid w:val="00A521A6"/>
    <w:pPr>
      <w:keepNext/>
      <w:keepLines/>
      <w:pageBreakBefore/>
      <w:spacing w:before="240" w:after="240" w:line="259" w:lineRule="auto"/>
      <w:outlineLvl w:val="0"/>
    </w:pPr>
    <w:rPr>
      <w:rFonts w:ascii="Arial" w:eastAsiaTheme="majorEastAsia" w:hAnsi="Arial" w:cstheme="majorBidi"/>
      <w:color w:val="000000" w:themeColor="text1"/>
      <w:sz w:val="32"/>
      <w:szCs w:val="32"/>
    </w:rPr>
  </w:style>
  <w:style w:type="paragraph" w:styleId="Heading2">
    <w:name w:val="heading 2"/>
    <w:basedOn w:val="Normal"/>
    <w:next w:val="Normal"/>
    <w:link w:val="Heading2Char"/>
    <w:autoRedefine/>
    <w:uiPriority w:val="9"/>
    <w:unhideWhenUsed/>
    <w:qFormat/>
    <w:rsid w:val="00A521A6"/>
    <w:pPr>
      <w:keepNext/>
      <w:keepLines/>
      <w:spacing w:before="240" w:after="240" w:line="259" w:lineRule="auto"/>
      <w:outlineLvl w:val="1"/>
    </w:pPr>
    <w:rPr>
      <w:rFonts w:ascii="Arial" w:eastAsiaTheme="majorEastAsia" w:hAnsi="Arial" w:cstheme="majorBidi"/>
      <w:color w:val="3B3838" w:themeColor="background2" w:themeShade="40"/>
      <w:sz w:val="26"/>
      <w:szCs w:val="26"/>
    </w:rPr>
  </w:style>
  <w:style w:type="paragraph" w:styleId="Heading3">
    <w:name w:val="heading 3"/>
    <w:basedOn w:val="Normal"/>
    <w:next w:val="Normal"/>
    <w:link w:val="Heading3Char"/>
    <w:autoRedefine/>
    <w:uiPriority w:val="9"/>
    <w:unhideWhenUsed/>
    <w:qFormat/>
    <w:rsid w:val="00A521A6"/>
    <w:pPr>
      <w:keepNext/>
      <w:keepLines/>
      <w:spacing w:before="240" w:after="240" w:line="259" w:lineRule="auto"/>
      <w:outlineLvl w:val="2"/>
    </w:pPr>
    <w:rPr>
      <w:rFonts w:asciiTheme="majorHAnsi" w:eastAsiaTheme="majorEastAsia" w:hAnsiTheme="majorHAnsi" w:cstheme="majorBidi"/>
      <w:color w:val="767171" w:themeColor="background2" w:themeShade="80"/>
    </w:rPr>
  </w:style>
  <w:style w:type="paragraph" w:styleId="Heading4">
    <w:name w:val="heading 4"/>
    <w:basedOn w:val="Normal"/>
    <w:next w:val="Normal"/>
    <w:link w:val="Heading4Char"/>
    <w:autoRedefine/>
    <w:uiPriority w:val="9"/>
    <w:unhideWhenUsed/>
    <w:qFormat/>
    <w:rsid w:val="00A521A6"/>
    <w:pPr>
      <w:keepNext/>
      <w:keepLines/>
      <w:spacing w:before="240" w:after="240"/>
      <w:ind w:left="862" w:hanging="862"/>
      <w:outlineLvl w:val="3"/>
    </w:pPr>
    <w:rPr>
      <w:rFonts w:eastAsiaTheme="majorEastAsia" w:cstheme="majorBidi"/>
      <w:i/>
      <w:iCs/>
      <w:color w:val="2F5496" w:themeColor="accent1" w:themeShade="BF"/>
    </w:rPr>
  </w:style>
  <w:style w:type="paragraph" w:styleId="Heading5">
    <w:name w:val="heading 5"/>
    <w:basedOn w:val="Normal"/>
    <w:next w:val="Normal"/>
    <w:link w:val="Heading5Char"/>
    <w:autoRedefine/>
    <w:uiPriority w:val="9"/>
    <w:semiHidden/>
    <w:unhideWhenUsed/>
    <w:qFormat/>
    <w:rsid w:val="00A521A6"/>
    <w:pPr>
      <w:keepNext/>
      <w:keepLines/>
      <w:spacing w:before="40"/>
      <w:outlineLvl w:val="4"/>
    </w:pPr>
    <w:rPr>
      <w:rFonts w:asciiTheme="majorHAnsi" w:eastAsiaTheme="majorEastAsia" w:hAnsiTheme="majorHAnsi" w:cstheme="majorBidi"/>
      <w:b/>
      <w:i/>
      <w:color w:val="4472C4" w:themeColor="accent1"/>
      <w:sz w:val="22"/>
    </w:rPr>
  </w:style>
  <w:style w:type="paragraph" w:styleId="Heading6">
    <w:name w:val="heading 6"/>
    <w:basedOn w:val="Normal"/>
    <w:next w:val="Normal"/>
    <w:link w:val="Heading6Char"/>
    <w:uiPriority w:val="9"/>
    <w:unhideWhenUsed/>
    <w:qFormat/>
    <w:rsid w:val="00A40F53"/>
    <w:pPr>
      <w:keepNext/>
      <w:keepLines/>
      <w:spacing w:before="40"/>
      <w:ind w:left="151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40F53"/>
    <w:pPr>
      <w:keepNext/>
      <w:keepLines/>
      <w:spacing w:before="40"/>
      <w:ind w:left="165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40F53"/>
    <w:pPr>
      <w:keepNext/>
      <w:keepLines/>
      <w:spacing w:before="40"/>
      <w:ind w:left="180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40F53"/>
    <w:pPr>
      <w:keepNext/>
      <w:keepLines/>
      <w:spacing w:before="40"/>
      <w:ind w:left="194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A521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21A6"/>
  </w:style>
  <w:style w:type="character" w:styleId="PlaceholderText">
    <w:name w:val="Placeholder Text"/>
    <w:basedOn w:val="DefaultParagraphFont"/>
    <w:uiPriority w:val="99"/>
    <w:semiHidden/>
    <w:rsid w:val="00A40F53"/>
    <w:rPr>
      <w:color w:val="808080"/>
    </w:rPr>
  </w:style>
  <w:style w:type="paragraph" w:styleId="Title">
    <w:name w:val="Title"/>
    <w:basedOn w:val="Normal"/>
    <w:next w:val="Normal"/>
    <w:link w:val="TitleChar"/>
    <w:uiPriority w:val="10"/>
    <w:qFormat/>
    <w:rsid w:val="00886B49"/>
    <w:pPr>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886B4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autoRedefine/>
    <w:uiPriority w:val="11"/>
    <w:qFormat/>
    <w:rsid w:val="00A521A6"/>
    <w:pPr>
      <w:numPr>
        <w:ilvl w:val="1"/>
      </w:numPr>
    </w:pPr>
    <w:rPr>
      <w:rFonts w:eastAsiaTheme="minorEastAsia"/>
      <w:color w:val="5A5A5A" w:themeColor="text1" w:themeTint="A5"/>
      <w:spacing w:val="15"/>
      <w:sz w:val="28"/>
    </w:rPr>
  </w:style>
  <w:style w:type="character" w:customStyle="1" w:styleId="SubtitleChar">
    <w:name w:val="Subtitle Char"/>
    <w:basedOn w:val="DefaultParagraphFont"/>
    <w:link w:val="Subtitle"/>
    <w:uiPriority w:val="11"/>
    <w:rsid w:val="00A521A6"/>
    <w:rPr>
      <w:rFonts w:eastAsiaTheme="minorEastAsia"/>
      <w:color w:val="5A5A5A" w:themeColor="text1" w:themeTint="A5"/>
      <w:spacing w:val="15"/>
      <w:kern w:val="2"/>
      <w:sz w:val="28"/>
      <w:szCs w:val="24"/>
      <w:lang w:val="nl-NL"/>
      <w14:ligatures w14:val="standardContextual"/>
    </w:rPr>
  </w:style>
  <w:style w:type="paragraph" w:styleId="TOC1">
    <w:name w:val="toc 1"/>
    <w:basedOn w:val="Normal"/>
    <w:next w:val="Normal"/>
    <w:autoRedefine/>
    <w:uiPriority w:val="39"/>
    <w:unhideWhenUsed/>
    <w:rsid w:val="00886B49"/>
    <w:pPr>
      <w:spacing w:before="120" w:after="120"/>
    </w:pPr>
    <w:rPr>
      <w:b/>
      <w:bCs/>
      <w:caps/>
      <w:sz w:val="20"/>
      <w:szCs w:val="20"/>
    </w:rPr>
  </w:style>
  <w:style w:type="paragraph" w:styleId="TOC2">
    <w:name w:val="toc 2"/>
    <w:basedOn w:val="Normal"/>
    <w:next w:val="Normal"/>
    <w:autoRedefine/>
    <w:uiPriority w:val="39"/>
    <w:unhideWhenUsed/>
    <w:rsid w:val="00886B49"/>
    <w:pPr>
      <w:ind w:left="240"/>
    </w:pPr>
    <w:rPr>
      <w:smallCaps/>
      <w:sz w:val="20"/>
      <w:szCs w:val="20"/>
    </w:rPr>
  </w:style>
  <w:style w:type="paragraph" w:styleId="TOC3">
    <w:name w:val="toc 3"/>
    <w:basedOn w:val="Normal"/>
    <w:next w:val="Normal"/>
    <w:autoRedefine/>
    <w:uiPriority w:val="39"/>
    <w:unhideWhenUsed/>
    <w:rsid w:val="00886B49"/>
    <w:pPr>
      <w:ind w:left="480"/>
    </w:pPr>
    <w:rPr>
      <w:i/>
      <w:iCs/>
      <w:sz w:val="20"/>
      <w:szCs w:val="20"/>
    </w:rPr>
  </w:style>
  <w:style w:type="paragraph" w:styleId="TOC4">
    <w:name w:val="toc 4"/>
    <w:basedOn w:val="Normal"/>
    <w:next w:val="Normal"/>
    <w:autoRedefine/>
    <w:uiPriority w:val="39"/>
    <w:unhideWhenUsed/>
    <w:rsid w:val="00886B49"/>
    <w:pPr>
      <w:ind w:left="720"/>
    </w:pPr>
    <w:rPr>
      <w:sz w:val="18"/>
      <w:szCs w:val="18"/>
    </w:rPr>
  </w:style>
  <w:style w:type="paragraph" w:styleId="TOC5">
    <w:name w:val="toc 5"/>
    <w:basedOn w:val="Normal"/>
    <w:next w:val="Normal"/>
    <w:autoRedefine/>
    <w:uiPriority w:val="39"/>
    <w:unhideWhenUsed/>
    <w:rsid w:val="00886B49"/>
    <w:pPr>
      <w:ind w:left="960"/>
    </w:pPr>
    <w:rPr>
      <w:sz w:val="18"/>
      <w:szCs w:val="18"/>
    </w:rPr>
  </w:style>
  <w:style w:type="paragraph" w:styleId="TOC6">
    <w:name w:val="toc 6"/>
    <w:basedOn w:val="Normal"/>
    <w:next w:val="Normal"/>
    <w:autoRedefine/>
    <w:uiPriority w:val="39"/>
    <w:unhideWhenUsed/>
    <w:rsid w:val="00886B49"/>
    <w:pPr>
      <w:ind w:left="1200"/>
    </w:pPr>
    <w:rPr>
      <w:sz w:val="18"/>
      <w:szCs w:val="18"/>
    </w:rPr>
  </w:style>
  <w:style w:type="paragraph" w:styleId="TOC7">
    <w:name w:val="toc 7"/>
    <w:basedOn w:val="Normal"/>
    <w:next w:val="Normal"/>
    <w:autoRedefine/>
    <w:uiPriority w:val="39"/>
    <w:unhideWhenUsed/>
    <w:rsid w:val="00886B49"/>
    <w:pPr>
      <w:ind w:left="1440"/>
    </w:pPr>
    <w:rPr>
      <w:sz w:val="18"/>
      <w:szCs w:val="18"/>
    </w:rPr>
  </w:style>
  <w:style w:type="paragraph" w:styleId="TOC8">
    <w:name w:val="toc 8"/>
    <w:basedOn w:val="Normal"/>
    <w:next w:val="Normal"/>
    <w:autoRedefine/>
    <w:uiPriority w:val="39"/>
    <w:unhideWhenUsed/>
    <w:rsid w:val="00886B49"/>
    <w:pPr>
      <w:ind w:left="1680"/>
    </w:pPr>
    <w:rPr>
      <w:sz w:val="18"/>
      <w:szCs w:val="18"/>
    </w:rPr>
  </w:style>
  <w:style w:type="paragraph" w:styleId="TOC9">
    <w:name w:val="toc 9"/>
    <w:basedOn w:val="Normal"/>
    <w:next w:val="Normal"/>
    <w:autoRedefine/>
    <w:uiPriority w:val="39"/>
    <w:unhideWhenUsed/>
    <w:rsid w:val="00886B49"/>
    <w:pPr>
      <w:ind w:left="1920"/>
    </w:pPr>
    <w:rPr>
      <w:sz w:val="18"/>
      <w:szCs w:val="18"/>
    </w:rPr>
  </w:style>
  <w:style w:type="character" w:customStyle="1" w:styleId="Heading1Char">
    <w:name w:val="Heading 1 Char"/>
    <w:basedOn w:val="DefaultParagraphFont"/>
    <w:link w:val="Heading1"/>
    <w:uiPriority w:val="9"/>
    <w:rsid w:val="00A521A6"/>
    <w:rPr>
      <w:rFonts w:ascii="Arial" w:eastAsiaTheme="majorEastAsia" w:hAnsi="Arial" w:cstheme="majorBidi"/>
      <w:color w:val="000000" w:themeColor="text1"/>
      <w:kern w:val="2"/>
      <w:sz w:val="32"/>
      <w:szCs w:val="32"/>
      <w:lang w:val="nl-NL"/>
      <w14:ligatures w14:val="standardContextual"/>
    </w:rPr>
  </w:style>
  <w:style w:type="character" w:customStyle="1" w:styleId="Heading2Char">
    <w:name w:val="Heading 2 Char"/>
    <w:basedOn w:val="DefaultParagraphFont"/>
    <w:link w:val="Heading2"/>
    <w:uiPriority w:val="9"/>
    <w:rsid w:val="00A521A6"/>
    <w:rPr>
      <w:rFonts w:ascii="Arial" w:eastAsiaTheme="majorEastAsia" w:hAnsi="Arial" w:cstheme="majorBidi"/>
      <w:color w:val="3B3838" w:themeColor="background2" w:themeShade="40"/>
      <w:kern w:val="2"/>
      <w:sz w:val="26"/>
      <w:szCs w:val="26"/>
      <w:lang w:val="nl-NL"/>
      <w14:ligatures w14:val="standardContextual"/>
    </w:rPr>
  </w:style>
  <w:style w:type="paragraph" w:styleId="ListParagraph">
    <w:name w:val="List Paragraph"/>
    <w:basedOn w:val="Normal"/>
    <w:autoRedefine/>
    <w:uiPriority w:val="34"/>
    <w:qFormat/>
    <w:rsid w:val="00A521A6"/>
    <w:pPr>
      <w:numPr>
        <w:numId w:val="113"/>
      </w:numPr>
      <w:contextualSpacing/>
      <w:jc w:val="both"/>
    </w:pPr>
  </w:style>
  <w:style w:type="paragraph" w:styleId="FootnoteText">
    <w:name w:val="footnote text"/>
    <w:basedOn w:val="Normal"/>
    <w:link w:val="FootnoteTextChar"/>
    <w:uiPriority w:val="99"/>
    <w:semiHidden/>
    <w:unhideWhenUsed/>
    <w:rsid w:val="00A40F53"/>
    <w:rPr>
      <w:sz w:val="20"/>
      <w:szCs w:val="20"/>
    </w:rPr>
  </w:style>
  <w:style w:type="character" w:customStyle="1" w:styleId="FootnoteTextChar">
    <w:name w:val="Footnote Text Char"/>
    <w:basedOn w:val="DefaultParagraphFont"/>
    <w:link w:val="FootnoteText"/>
    <w:uiPriority w:val="99"/>
    <w:semiHidden/>
    <w:rsid w:val="00A40F53"/>
    <w:rPr>
      <w:rFonts w:ascii="Arial" w:hAnsi="Arial"/>
      <w:sz w:val="20"/>
      <w:szCs w:val="20"/>
    </w:rPr>
  </w:style>
  <w:style w:type="character" w:styleId="FootnoteReference">
    <w:name w:val="footnote reference"/>
    <w:basedOn w:val="DefaultParagraphFont"/>
    <w:uiPriority w:val="99"/>
    <w:semiHidden/>
    <w:unhideWhenUsed/>
    <w:rsid w:val="00A40F53"/>
    <w:rPr>
      <w:vertAlign w:val="superscript"/>
    </w:rPr>
  </w:style>
  <w:style w:type="character" w:customStyle="1" w:styleId="Heading3Char">
    <w:name w:val="Heading 3 Char"/>
    <w:basedOn w:val="DefaultParagraphFont"/>
    <w:link w:val="Heading3"/>
    <w:uiPriority w:val="9"/>
    <w:rsid w:val="00A521A6"/>
    <w:rPr>
      <w:rFonts w:asciiTheme="majorHAnsi" w:eastAsiaTheme="majorEastAsia" w:hAnsiTheme="majorHAnsi" w:cstheme="majorBidi"/>
      <w:color w:val="767171" w:themeColor="background2" w:themeShade="80"/>
      <w:kern w:val="2"/>
      <w:sz w:val="24"/>
      <w:szCs w:val="24"/>
      <w:lang w:val="nl-NL"/>
      <w14:ligatures w14:val="standardContextual"/>
    </w:rPr>
  </w:style>
  <w:style w:type="table" w:styleId="TableGrid">
    <w:name w:val="Table Grid"/>
    <w:basedOn w:val="TableNormal"/>
    <w:uiPriority w:val="39"/>
    <w:rsid w:val="00886B49"/>
    <w:pPr>
      <w:spacing w:after="0" w:line="240" w:lineRule="auto"/>
    </w:pPr>
    <w:rPr>
      <w:sz w:val="24"/>
      <w:szCs w:val="24"/>
      <w:lang w:val="en-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2">
    <w:name w:val="List Table 4 Accent 2"/>
    <w:basedOn w:val="TableNormal"/>
    <w:uiPriority w:val="49"/>
    <w:rsid w:val="00A40F5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7ColourfulAccent2">
    <w:name w:val="List Table 7 Colorful Accent 2"/>
    <w:basedOn w:val="TableNormal"/>
    <w:uiPriority w:val="52"/>
    <w:rsid w:val="00A40F53"/>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Paragraph">
    <w:name w:val="Table Paragraph"/>
    <w:basedOn w:val="Normal"/>
    <w:autoRedefine/>
    <w:uiPriority w:val="1"/>
    <w:qFormat/>
    <w:rsid w:val="00A40F53"/>
    <w:pPr>
      <w:widowControl w:val="0"/>
      <w:autoSpaceDE w:val="0"/>
      <w:autoSpaceDN w:val="0"/>
      <w:spacing w:before="48"/>
      <w:ind w:left="108"/>
    </w:pPr>
    <w:rPr>
      <w:rFonts w:eastAsia="Times New Roman" w:cs="Times New Roman"/>
    </w:rPr>
  </w:style>
  <w:style w:type="table" w:styleId="GridTable4-Accent2">
    <w:name w:val="Grid Table 4 Accent 2"/>
    <w:basedOn w:val="TableNormal"/>
    <w:uiPriority w:val="49"/>
    <w:rsid w:val="00A40F53"/>
    <w:pPr>
      <w:spacing w:after="0" w:line="240" w:lineRule="auto"/>
    </w:pPr>
    <w:tblPr>
      <w:tblStyleRowBandSize w:val="1"/>
      <w:tblStyleColBandSize w:val="1"/>
      <w:tblBorders>
        <w:top w:val="single" w:sz="4" w:space="0" w:color="EB9742"/>
        <w:left w:val="single" w:sz="4" w:space="0" w:color="EB9742"/>
        <w:bottom w:val="single" w:sz="4" w:space="0" w:color="EB9742"/>
        <w:right w:val="single" w:sz="4" w:space="0" w:color="EB9742"/>
        <w:insideH w:val="single" w:sz="4" w:space="0" w:color="EB9742"/>
        <w:insideV w:val="single" w:sz="4" w:space="0" w:color="EB9742"/>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Caption">
    <w:name w:val="caption"/>
    <w:basedOn w:val="Normal"/>
    <w:next w:val="Normal"/>
    <w:uiPriority w:val="35"/>
    <w:unhideWhenUsed/>
    <w:qFormat/>
    <w:rsid w:val="00A40F53"/>
    <w:pPr>
      <w:spacing w:after="200"/>
    </w:pPr>
    <w:rPr>
      <w:i/>
      <w:iCs/>
      <w:color w:val="44546A" w:themeColor="text2"/>
      <w:sz w:val="18"/>
      <w:szCs w:val="18"/>
    </w:rPr>
  </w:style>
  <w:style w:type="character" w:styleId="Hyperlink">
    <w:name w:val="Hyperlink"/>
    <w:basedOn w:val="DefaultParagraphFont"/>
    <w:uiPriority w:val="99"/>
    <w:unhideWhenUsed/>
    <w:rsid w:val="00886B49"/>
    <w:rPr>
      <w:color w:val="0563C1" w:themeColor="hyperlink"/>
      <w:u w:val="single"/>
    </w:rPr>
  </w:style>
  <w:style w:type="table" w:styleId="ListTable3-Accent2">
    <w:name w:val="List Table 3 Accent 2"/>
    <w:basedOn w:val="TableNormal"/>
    <w:uiPriority w:val="48"/>
    <w:rsid w:val="00A40F53"/>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Header">
    <w:name w:val="header"/>
    <w:basedOn w:val="Normal"/>
    <w:link w:val="HeaderChar"/>
    <w:uiPriority w:val="99"/>
    <w:unhideWhenUsed/>
    <w:rsid w:val="00886B49"/>
    <w:pPr>
      <w:tabs>
        <w:tab w:val="center" w:pos="4513"/>
        <w:tab w:val="right" w:pos="9026"/>
      </w:tabs>
    </w:pPr>
  </w:style>
  <w:style w:type="character" w:customStyle="1" w:styleId="HeaderChar">
    <w:name w:val="Header Char"/>
    <w:basedOn w:val="DefaultParagraphFont"/>
    <w:link w:val="Header"/>
    <w:uiPriority w:val="99"/>
    <w:rsid w:val="00886B49"/>
    <w:rPr>
      <w:sz w:val="24"/>
      <w:szCs w:val="24"/>
      <w:lang w:val="en-BE"/>
    </w:rPr>
  </w:style>
  <w:style w:type="paragraph" w:styleId="Footer">
    <w:name w:val="footer"/>
    <w:basedOn w:val="Normal"/>
    <w:link w:val="FooterChar"/>
    <w:uiPriority w:val="99"/>
    <w:unhideWhenUsed/>
    <w:rsid w:val="00886B49"/>
    <w:pPr>
      <w:tabs>
        <w:tab w:val="center" w:pos="4513"/>
        <w:tab w:val="right" w:pos="9026"/>
      </w:tabs>
    </w:pPr>
  </w:style>
  <w:style w:type="character" w:customStyle="1" w:styleId="FooterChar">
    <w:name w:val="Footer Char"/>
    <w:basedOn w:val="DefaultParagraphFont"/>
    <w:link w:val="Footer"/>
    <w:uiPriority w:val="99"/>
    <w:rsid w:val="00886B49"/>
    <w:rPr>
      <w:sz w:val="24"/>
      <w:szCs w:val="24"/>
      <w:lang w:val="en-BE"/>
    </w:rPr>
  </w:style>
  <w:style w:type="paragraph" w:styleId="BodyText">
    <w:name w:val="Body Text"/>
    <w:basedOn w:val="Normal"/>
    <w:link w:val="BodyTextChar"/>
    <w:uiPriority w:val="1"/>
    <w:qFormat/>
    <w:rsid w:val="00A40F53"/>
    <w:pPr>
      <w:widowControl w:val="0"/>
      <w:autoSpaceDE w:val="0"/>
      <w:autoSpaceDN w:val="0"/>
    </w:pPr>
    <w:rPr>
      <w:rFonts w:ascii="Times New Roman" w:eastAsia="Times New Roman" w:hAnsi="Times New Roman" w:cs="Times New Roman"/>
      <w:sz w:val="19"/>
      <w:szCs w:val="19"/>
    </w:rPr>
  </w:style>
  <w:style w:type="character" w:customStyle="1" w:styleId="BodyTextChar">
    <w:name w:val="Body Text Char"/>
    <w:basedOn w:val="DefaultParagraphFont"/>
    <w:link w:val="BodyText"/>
    <w:uiPriority w:val="1"/>
    <w:rsid w:val="00A40F53"/>
    <w:rPr>
      <w:rFonts w:ascii="Times New Roman" w:eastAsia="Times New Roman" w:hAnsi="Times New Roman" w:cs="Times New Roman"/>
      <w:sz w:val="19"/>
      <w:szCs w:val="19"/>
      <w:lang w:val="en-US"/>
    </w:rPr>
  </w:style>
  <w:style w:type="table" w:styleId="GridTable3-Accent2">
    <w:name w:val="Grid Table 3 Accent 2"/>
    <w:basedOn w:val="TableNormal"/>
    <w:uiPriority w:val="48"/>
    <w:rsid w:val="00A40F5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character" w:customStyle="1" w:styleId="Heading4Char">
    <w:name w:val="Heading 4 Char"/>
    <w:basedOn w:val="DefaultParagraphFont"/>
    <w:link w:val="Heading4"/>
    <w:uiPriority w:val="9"/>
    <w:rsid w:val="00A521A6"/>
    <w:rPr>
      <w:rFonts w:eastAsiaTheme="majorEastAsia" w:cstheme="majorBidi"/>
      <w:i/>
      <w:iCs/>
      <w:color w:val="2F5496" w:themeColor="accent1" w:themeShade="BF"/>
      <w:kern w:val="2"/>
      <w:sz w:val="24"/>
      <w:szCs w:val="24"/>
      <w:lang w:val="nl-NL"/>
      <w14:ligatures w14:val="standardContextual"/>
    </w:rPr>
  </w:style>
  <w:style w:type="character" w:customStyle="1" w:styleId="Heading5Char">
    <w:name w:val="Heading 5 Char"/>
    <w:basedOn w:val="DefaultParagraphFont"/>
    <w:link w:val="Heading5"/>
    <w:uiPriority w:val="9"/>
    <w:semiHidden/>
    <w:rsid w:val="00A521A6"/>
    <w:rPr>
      <w:rFonts w:asciiTheme="majorHAnsi" w:eastAsiaTheme="majorEastAsia" w:hAnsiTheme="majorHAnsi" w:cstheme="majorBidi"/>
      <w:b/>
      <w:i/>
      <w:color w:val="4472C4" w:themeColor="accent1"/>
      <w:kern w:val="2"/>
      <w:szCs w:val="24"/>
      <w:lang w:val="nl-NL"/>
      <w14:ligatures w14:val="standardContextual"/>
    </w:rPr>
  </w:style>
  <w:style w:type="character" w:customStyle="1" w:styleId="Heading6Char">
    <w:name w:val="Heading 6 Char"/>
    <w:basedOn w:val="DefaultParagraphFont"/>
    <w:link w:val="Heading6"/>
    <w:uiPriority w:val="9"/>
    <w:rsid w:val="00A40F53"/>
    <w:rPr>
      <w:rFonts w:asciiTheme="majorHAnsi" w:eastAsiaTheme="majorEastAsia" w:hAnsiTheme="majorHAnsi" w:cstheme="majorBidi"/>
      <w:color w:val="1F3763" w:themeColor="accent1" w:themeShade="7F"/>
      <w:kern w:val="2"/>
      <w:sz w:val="24"/>
      <w:szCs w:val="24"/>
      <w:lang w:val="en-US"/>
      <w14:ligatures w14:val="standardContextual"/>
    </w:rPr>
  </w:style>
  <w:style w:type="character" w:customStyle="1" w:styleId="Heading7Char">
    <w:name w:val="Heading 7 Char"/>
    <w:basedOn w:val="DefaultParagraphFont"/>
    <w:link w:val="Heading7"/>
    <w:uiPriority w:val="9"/>
    <w:semiHidden/>
    <w:rsid w:val="00A40F53"/>
    <w:rPr>
      <w:rFonts w:asciiTheme="majorHAnsi" w:eastAsiaTheme="majorEastAsia" w:hAnsiTheme="majorHAnsi" w:cstheme="majorBidi"/>
      <w:i/>
      <w:iCs/>
      <w:color w:val="1F3763" w:themeColor="accent1" w:themeShade="7F"/>
      <w:kern w:val="2"/>
      <w:sz w:val="24"/>
      <w:szCs w:val="24"/>
      <w:lang w:val="en-US"/>
      <w14:ligatures w14:val="standardContextual"/>
    </w:rPr>
  </w:style>
  <w:style w:type="character" w:customStyle="1" w:styleId="Heading8Char">
    <w:name w:val="Heading 8 Char"/>
    <w:basedOn w:val="DefaultParagraphFont"/>
    <w:link w:val="Heading8"/>
    <w:uiPriority w:val="9"/>
    <w:semiHidden/>
    <w:rsid w:val="00A40F53"/>
    <w:rPr>
      <w:rFonts w:asciiTheme="majorHAnsi" w:eastAsiaTheme="majorEastAsia" w:hAnsiTheme="majorHAnsi" w:cstheme="majorBidi"/>
      <w:color w:val="272727" w:themeColor="text1" w:themeTint="D8"/>
      <w:kern w:val="2"/>
      <w:sz w:val="21"/>
      <w:szCs w:val="21"/>
      <w:lang w:val="en-US"/>
      <w14:ligatures w14:val="standardContextual"/>
    </w:rPr>
  </w:style>
  <w:style w:type="character" w:customStyle="1" w:styleId="Heading9Char">
    <w:name w:val="Heading 9 Char"/>
    <w:basedOn w:val="DefaultParagraphFont"/>
    <w:link w:val="Heading9"/>
    <w:uiPriority w:val="9"/>
    <w:semiHidden/>
    <w:rsid w:val="00A40F53"/>
    <w:rPr>
      <w:rFonts w:asciiTheme="majorHAnsi" w:eastAsiaTheme="majorEastAsia" w:hAnsiTheme="majorHAnsi" w:cstheme="majorBidi"/>
      <w:i/>
      <w:iCs/>
      <w:color w:val="272727" w:themeColor="text1" w:themeTint="D8"/>
      <w:kern w:val="2"/>
      <w:sz w:val="21"/>
      <w:szCs w:val="21"/>
      <w:lang w:val="en-US"/>
      <w14:ligatures w14:val="standardContextual"/>
    </w:rPr>
  </w:style>
  <w:style w:type="numbering" w:customStyle="1" w:styleId="CurrentList1">
    <w:name w:val="Current List1"/>
    <w:uiPriority w:val="99"/>
    <w:rsid w:val="00A40F53"/>
    <w:pPr>
      <w:numPr>
        <w:numId w:val="4"/>
      </w:numPr>
    </w:pPr>
  </w:style>
  <w:style w:type="numbering" w:customStyle="1" w:styleId="CurrentList2">
    <w:name w:val="Current List2"/>
    <w:uiPriority w:val="99"/>
    <w:rsid w:val="00A40F53"/>
    <w:pPr>
      <w:numPr>
        <w:numId w:val="5"/>
      </w:numPr>
    </w:pPr>
  </w:style>
  <w:style w:type="numbering" w:styleId="111111">
    <w:name w:val="Outline List 2"/>
    <w:basedOn w:val="NoList"/>
    <w:uiPriority w:val="99"/>
    <w:semiHidden/>
    <w:unhideWhenUsed/>
    <w:rsid w:val="00A40F53"/>
    <w:pPr>
      <w:numPr>
        <w:numId w:val="6"/>
      </w:numPr>
    </w:pPr>
  </w:style>
  <w:style w:type="numbering" w:customStyle="1" w:styleId="CurrentList3">
    <w:name w:val="Current List3"/>
    <w:uiPriority w:val="99"/>
    <w:rsid w:val="00A40F53"/>
    <w:pPr>
      <w:numPr>
        <w:numId w:val="44"/>
      </w:numPr>
    </w:pPr>
  </w:style>
  <w:style w:type="paragraph" w:customStyle="1" w:styleId="Kop1">
    <w:name w:val="Kop 1"/>
    <w:basedOn w:val="Normal"/>
    <w:rsid w:val="00886B49"/>
    <w:pPr>
      <w:numPr>
        <w:numId w:val="57"/>
      </w:numPr>
    </w:pPr>
    <w:rPr>
      <w:lang w:val="en-US"/>
    </w:rPr>
  </w:style>
  <w:style w:type="paragraph" w:customStyle="1" w:styleId="Kop2">
    <w:name w:val="Kop 2"/>
    <w:basedOn w:val="Normal"/>
    <w:rsid w:val="00886B49"/>
    <w:pPr>
      <w:numPr>
        <w:ilvl w:val="1"/>
        <w:numId w:val="58"/>
      </w:numPr>
    </w:pPr>
    <w:rPr>
      <w:lang w:val="en-US"/>
    </w:rPr>
  </w:style>
  <w:style w:type="paragraph" w:customStyle="1" w:styleId="Kop4">
    <w:name w:val="Kop 4"/>
    <w:basedOn w:val="Normal"/>
    <w:rsid w:val="00886B49"/>
    <w:pPr>
      <w:ind w:left="864" w:hanging="864"/>
    </w:pPr>
    <w:rPr>
      <w:lang w:val="en-US"/>
    </w:rPr>
  </w:style>
  <w:style w:type="paragraph" w:customStyle="1" w:styleId="Kop5">
    <w:name w:val="Kop 5"/>
    <w:basedOn w:val="Normal"/>
    <w:rsid w:val="00886B49"/>
    <w:pPr>
      <w:ind w:left="1008" w:hanging="1008"/>
    </w:pPr>
    <w:rPr>
      <w:lang w:val="en-US"/>
    </w:rPr>
  </w:style>
  <w:style w:type="paragraph" w:customStyle="1" w:styleId="Kop6">
    <w:name w:val="Kop 6"/>
    <w:basedOn w:val="Normal"/>
    <w:rsid w:val="00886B49"/>
    <w:pPr>
      <w:ind w:left="1152" w:hanging="1152"/>
    </w:pPr>
    <w:rPr>
      <w:lang w:val="en-US"/>
    </w:rPr>
  </w:style>
  <w:style w:type="paragraph" w:customStyle="1" w:styleId="Kop7">
    <w:name w:val="Kop 7"/>
    <w:basedOn w:val="Normal"/>
    <w:rsid w:val="00886B49"/>
    <w:pPr>
      <w:ind w:left="1296" w:hanging="1296"/>
    </w:pPr>
    <w:rPr>
      <w:lang w:val="en-US"/>
    </w:rPr>
  </w:style>
  <w:style w:type="paragraph" w:customStyle="1" w:styleId="Kop8">
    <w:name w:val="Kop 8"/>
    <w:basedOn w:val="Normal"/>
    <w:rsid w:val="00886B49"/>
    <w:pPr>
      <w:ind w:left="1440" w:hanging="1440"/>
    </w:pPr>
    <w:rPr>
      <w:lang w:val="en-US"/>
    </w:rPr>
  </w:style>
  <w:style w:type="paragraph" w:customStyle="1" w:styleId="Kop9">
    <w:name w:val="Kop 9"/>
    <w:basedOn w:val="Normal"/>
    <w:rsid w:val="00886B49"/>
    <w:pPr>
      <w:ind w:left="1584" w:hanging="1584"/>
    </w:pPr>
    <w:rPr>
      <w:lang w:val="en-US"/>
    </w:rPr>
  </w:style>
  <w:style w:type="numbering" w:customStyle="1" w:styleId="CurrentList4">
    <w:name w:val="Current List4"/>
    <w:uiPriority w:val="99"/>
    <w:rsid w:val="002576AA"/>
    <w:pPr>
      <w:numPr>
        <w:numId w:val="52"/>
      </w:numPr>
    </w:pPr>
  </w:style>
  <w:style w:type="paragraph" w:styleId="TOCHeading">
    <w:name w:val="TOC Heading"/>
    <w:basedOn w:val="Heading1"/>
    <w:next w:val="Normal"/>
    <w:uiPriority w:val="39"/>
    <w:unhideWhenUsed/>
    <w:qFormat/>
    <w:rsid w:val="00886B49"/>
    <w:pPr>
      <w:spacing w:before="480" w:line="276" w:lineRule="auto"/>
      <w:outlineLvl w:val="9"/>
    </w:pPr>
    <w:rPr>
      <w:b/>
      <w:bCs/>
      <w:sz w:val="28"/>
      <w:szCs w:val="28"/>
      <w:lang w:val="en-US"/>
    </w:rPr>
  </w:style>
  <w:style w:type="paragraph" w:customStyle="1" w:styleId="Kop3">
    <w:name w:val="Kop 3"/>
    <w:basedOn w:val="Normal"/>
    <w:rsid w:val="00886B49"/>
    <w:pPr>
      <w:ind w:left="720" w:hanging="720"/>
    </w:pPr>
    <w:rPr>
      <w:lang w:val="en-US"/>
    </w:rPr>
  </w:style>
  <w:style w:type="table" w:styleId="TableGridLight">
    <w:name w:val="Grid Table Light"/>
    <w:basedOn w:val="TableNormal"/>
    <w:uiPriority w:val="40"/>
    <w:rsid w:val="00A40F53"/>
    <w:pPr>
      <w:spacing w:after="0" w:line="240" w:lineRule="auto"/>
    </w:pPr>
    <w:rPr>
      <w:sz w:val="24"/>
      <w:szCs w:val="24"/>
      <w:lang w:val="en-B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521A6"/>
    <w:pPr>
      <w:spacing w:after="0" w:line="240" w:lineRule="auto"/>
    </w:pPr>
    <w:rPr>
      <w:color w:val="000000" w:themeColor="text1"/>
      <w:kern w:val="2"/>
      <w:sz w:val="24"/>
      <w:szCs w:val="24"/>
      <w:lang w:val="en-BE"/>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D9D9D9" w:themeFill="background1" w:themeFillShade="D9"/>
      <w:tcMar>
        <w:top w:w="113" w:type="dxa"/>
        <w:bottom w:w="170" w:type="dxa"/>
      </w:tcMar>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b/>
        <w:bCs/>
      </w:r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40F53"/>
    <w:pPr>
      <w:spacing w:after="0" w:line="240" w:lineRule="auto"/>
    </w:pPr>
    <w:rPr>
      <w:sz w:val="24"/>
      <w:szCs w:val="24"/>
      <w:lang w:val="en-B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IntenseEmphasis">
    <w:name w:val="Intense Emphasis"/>
    <w:basedOn w:val="DefaultParagraphFont"/>
    <w:uiPriority w:val="21"/>
    <w:qFormat/>
    <w:rsid w:val="00A40F53"/>
    <w:rPr>
      <w:i/>
      <w:iCs/>
      <w:color w:val="8EAADB" w:themeColor="accent1" w:themeTint="99"/>
    </w:rPr>
  </w:style>
  <w:style w:type="character" w:styleId="SubtleReference">
    <w:name w:val="Subtle Reference"/>
    <w:basedOn w:val="DefaultParagraphFont"/>
    <w:uiPriority w:val="31"/>
    <w:qFormat/>
    <w:rsid w:val="003E6E65"/>
    <w:rPr>
      <w:smallCaps/>
      <w:color w:val="5A5A5A" w:themeColor="text1" w:themeTint="A5"/>
    </w:rPr>
  </w:style>
  <w:style w:type="paragraph" w:styleId="NoSpacing">
    <w:name w:val="No Spacing"/>
    <w:link w:val="NoSpacingChar"/>
    <w:autoRedefine/>
    <w:uiPriority w:val="1"/>
    <w:qFormat/>
    <w:rsid w:val="00A521A6"/>
    <w:pPr>
      <w:spacing w:after="0" w:line="240" w:lineRule="auto"/>
      <w:jc w:val="both"/>
    </w:pPr>
    <w:rPr>
      <w:kern w:val="2"/>
      <w:szCs w:val="24"/>
      <w:lang w:val="en-US"/>
      <w14:ligatures w14:val="standardContextual"/>
    </w:rPr>
  </w:style>
  <w:style w:type="table" w:customStyle="1" w:styleId="Style5">
    <w:name w:val="Style5"/>
    <w:basedOn w:val="TableNormal"/>
    <w:uiPriority w:val="99"/>
    <w:rsid w:val="00A521A6"/>
    <w:pPr>
      <w:spacing w:after="0" w:line="240" w:lineRule="auto"/>
    </w:pPr>
    <w:rPr>
      <w:sz w:val="24"/>
    </w:rPr>
    <w:tblPr>
      <w:tblBorders>
        <w:top w:val="single" w:sz="8" w:space="0" w:color="auto"/>
        <w:bottom w:val="single" w:sz="8" w:space="0" w:color="auto"/>
        <w:insideH w:val="single" w:sz="4" w:space="0" w:color="000000" w:themeColor="text1"/>
      </w:tblBorders>
    </w:tblPr>
    <w:tblStylePr w:type="firstCol">
      <w:rPr>
        <w:rFonts w:asciiTheme="minorHAnsi" w:hAnsiTheme="minorHAnsi"/>
        <w:b/>
        <w:sz w:val="24"/>
      </w:rPr>
      <w:tblPr/>
      <w:tcPr>
        <w:tcBorders>
          <w:right w:val="single" w:sz="4" w:space="0" w:color="000000" w:themeColor="text1"/>
        </w:tcBorders>
      </w:tcPr>
    </w:tblStylePr>
  </w:style>
  <w:style w:type="character" w:customStyle="1" w:styleId="apple-converted-space">
    <w:name w:val="apple-converted-space"/>
    <w:basedOn w:val="DefaultParagraphFont"/>
    <w:rsid w:val="00886B49"/>
  </w:style>
  <w:style w:type="character" w:styleId="Strong">
    <w:name w:val="Strong"/>
    <w:basedOn w:val="DefaultParagraphFont"/>
    <w:uiPriority w:val="22"/>
    <w:qFormat/>
    <w:rsid w:val="00886B49"/>
    <w:rPr>
      <w:b/>
      <w:bCs/>
    </w:rPr>
  </w:style>
  <w:style w:type="character" w:customStyle="1" w:styleId="NoSpacingChar">
    <w:name w:val="No Spacing Char"/>
    <w:basedOn w:val="DefaultParagraphFont"/>
    <w:link w:val="NoSpacing"/>
    <w:uiPriority w:val="1"/>
    <w:rsid w:val="00886B49"/>
    <w:rPr>
      <w:kern w:val="2"/>
      <w:szCs w:val="24"/>
      <w:lang w:val="en-US"/>
      <w14:ligatures w14:val="standardContextual"/>
    </w:rPr>
  </w:style>
  <w:style w:type="character" w:styleId="PageNumber">
    <w:name w:val="page number"/>
    <w:basedOn w:val="DefaultParagraphFont"/>
    <w:uiPriority w:val="99"/>
    <w:semiHidden/>
    <w:unhideWhenUsed/>
    <w:rsid w:val="00886B49"/>
  </w:style>
  <w:style w:type="table" w:customStyle="1" w:styleId="Style1">
    <w:name w:val="Style1"/>
    <w:basedOn w:val="PlainTable2"/>
    <w:uiPriority w:val="99"/>
    <w:rsid w:val="00886B49"/>
    <w:tblPr>
      <w:tblBorders>
        <w:top w:val="none" w:sz="0" w:space="0" w:color="auto"/>
        <w:bottom w:val="none" w:sz="0" w:space="0" w:color="auto"/>
        <w:insideV w:val="single" w:sz="8" w:space="0" w:color="auto"/>
      </w:tblBorders>
    </w:tblPr>
    <w:tcPr>
      <w:shd w:val="clear" w:color="auto" w:fill="auto"/>
    </w:tcPr>
    <w:tblStylePr w:type="firstRow">
      <w:rPr>
        <w:b w:val="0"/>
        <w:bCs/>
      </w:rPr>
      <w:tblPr/>
      <w:tcPr>
        <w:tcBorders>
          <w:bottom w:val="single" w:sz="4" w:space="0" w:color="7F7F7F" w:themeColor="text1" w:themeTint="80"/>
        </w:tcBorders>
      </w:tcPr>
    </w:tblStylePr>
    <w:tblStylePr w:type="lastRow">
      <w:rPr>
        <w:b w:val="0"/>
        <w:bCs/>
      </w:rPr>
      <w:tblPr/>
      <w:tcPr>
        <w:tcBorders>
          <w:top w:val="single" w:sz="4" w:space="0" w:color="7F7F7F" w:themeColor="text1" w:themeTint="80"/>
        </w:tcBorders>
      </w:tcPr>
    </w:tblStylePr>
    <w:tblStylePr w:type="firstCol">
      <w:rPr>
        <w:rFonts w:asciiTheme="minorHAnsi" w:hAnsiTheme="minorHAnsi"/>
        <w:b/>
        <w:bCs/>
        <w:w w:val="100"/>
        <w:sz w:val="24"/>
      </w:rPr>
      <w:tblPr/>
      <w:tcPr>
        <w:tcBorders>
          <w:top w:val="nil"/>
          <w:left w:val="nil"/>
          <w:bottom w:val="nil"/>
          <w:right w:val="single" w:sz="4" w:space="0" w:color="000000" w:themeColor="text1"/>
          <w:insideH w:val="single" w:sz="4" w:space="0" w:color="000000" w:themeColor="text1"/>
          <w:insideV w:val="nil"/>
          <w:tl2br w:val="nil"/>
          <w:tr2bl w:val="nil"/>
        </w:tcBorders>
        <w:shd w:val="clear" w:color="auto" w:fill="D9E2F3" w:themeFill="accent1" w:themeFillTint="33"/>
      </w:tcPr>
    </w:tblStylePr>
    <w:tblStylePr w:type="lastCol">
      <w:rPr>
        <w:b w:val="0"/>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A90C77"/>
    <w:pPr>
      <w:spacing w:before="100" w:beforeAutospacing="1" w:after="100" w:afterAutospacing="1"/>
    </w:pPr>
    <w:rPr>
      <w:rFonts w:ascii="Times New Roman" w:eastAsia="Times New Roman" w:hAnsi="Times New Roman" w:cs="Times New Roman"/>
      <w:kern w:val="0"/>
      <w:lang w:val="en-BE"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476572">
      <w:bodyDiv w:val="1"/>
      <w:marLeft w:val="0"/>
      <w:marRight w:val="0"/>
      <w:marTop w:val="0"/>
      <w:marBottom w:val="0"/>
      <w:divBdr>
        <w:top w:val="none" w:sz="0" w:space="0" w:color="auto"/>
        <w:left w:val="none" w:sz="0" w:space="0" w:color="auto"/>
        <w:bottom w:val="none" w:sz="0" w:space="0" w:color="auto"/>
        <w:right w:val="none" w:sz="0" w:space="0" w:color="auto"/>
      </w:divBdr>
    </w:div>
    <w:div w:id="1041125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2298E913FF0CF44B3D28836F1E95CD5"/>
        <w:category>
          <w:name w:val="General"/>
          <w:gallery w:val="placeholder"/>
        </w:category>
        <w:types>
          <w:type w:val="bbPlcHdr"/>
        </w:types>
        <w:behaviors>
          <w:behavior w:val="content"/>
        </w:behaviors>
        <w:guid w:val="{BE7B3669-E3CD-3D4F-BCD1-CBFA67F9F37F}"/>
      </w:docPartPr>
      <w:docPartBody>
        <w:p w:rsidR="003A15B0" w:rsidRDefault="003D54F5">
          <w:pPr>
            <w:pStyle w:val="82298E913FF0CF44B3D28836F1E95CD5"/>
          </w:pPr>
          <w:r w:rsidRPr="005E649C">
            <w:rPr>
              <w:rStyle w:val="PlaceholderText"/>
            </w:rPr>
            <w:t>[Title]</w:t>
          </w:r>
        </w:p>
      </w:docPartBody>
    </w:docPart>
    <w:docPart>
      <w:docPartPr>
        <w:name w:val="D3B6140305E7DD4FB15EA9E9BED258FC"/>
        <w:category>
          <w:name w:val="General"/>
          <w:gallery w:val="placeholder"/>
        </w:category>
        <w:types>
          <w:type w:val="bbPlcHdr"/>
        </w:types>
        <w:behaviors>
          <w:behavior w:val="content"/>
        </w:behaviors>
        <w:guid w:val="{60BF2147-1D7E-9C4D-9A47-52A671C8642E}"/>
      </w:docPartPr>
      <w:docPartBody>
        <w:p w:rsidR="003A15B0" w:rsidRDefault="003D54F5">
          <w:pPr>
            <w:pStyle w:val="D3B6140305E7DD4FB15EA9E9BED258FC"/>
          </w:pPr>
          <w:r w:rsidRPr="005E649C">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4F5"/>
    <w:rsid w:val="00024702"/>
    <w:rsid w:val="001D1CFE"/>
    <w:rsid w:val="001F501B"/>
    <w:rsid w:val="002036D9"/>
    <w:rsid w:val="002F6A97"/>
    <w:rsid w:val="00335278"/>
    <w:rsid w:val="003A15B0"/>
    <w:rsid w:val="003D54F5"/>
    <w:rsid w:val="003D6D71"/>
    <w:rsid w:val="0047259A"/>
    <w:rsid w:val="004A4EEB"/>
    <w:rsid w:val="00550AE7"/>
    <w:rsid w:val="00566B7B"/>
    <w:rsid w:val="005A5073"/>
    <w:rsid w:val="005C6898"/>
    <w:rsid w:val="005E02D1"/>
    <w:rsid w:val="006110FE"/>
    <w:rsid w:val="00621DC7"/>
    <w:rsid w:val="00744BB7"/>
    <w:rsid w:val="007B09B8"/>
    <w:rsid w:val="00891732"/>
    <w:rsid w:val="00953BB9"/>
    <w:rsid w:val="00BD5132"/>
    <w:rsid w:val="00C02CB6"/>
    <w:rsid w:val="00C34CAB"/>
    <w:rsid w:val="00CB7497"/>
    <w:rsid w:val="00E34278"/>
    <w:rsid w:val="00E729C1"/>
    <w:rsid w:val="00EB2019"/>
    <w:rsid w:val="00F34F1E"/>
    <w:rsid w:val="00F855D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2298E913FF0CF44B3D28836F1E95CD5">
    <w:name w:val="82298E913FF0CF44B3D28836F1E95CD5"/>
  </w:style>
  <w:style w:type="paragraph" w:customStyle="1" w:styleId="D3B6140305E7DD4FB15EA9E9BED258FC">
    <w:name w:val="D3B6140305E7DD4FB15EA9E9BED258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D82F-2F0A-43A6-BD92-A18EBD79E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5911</TotalTime>
  <Pages>8</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Cryptographic Key Metadata Model</vt:lpstr>
    </vt:vector>
  </TitlesOfParts>
  <Manager/>
  <Company>&lt;replace with company name&gt;</Company>
  <LinksUpToDate>false</LinksUpToDate>
  <CharactersWithSpaces>4846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Cryptographic Key Metadata Model</dc:title>
  <dc:subject>Cryptographic Governance Framework</dc:subject>
  <dc:creator>Johan Kestens</dc:creator>
  <cp:keywords/>
  <dc:description/>
  <cp:lastModifiedBy>Johan Kestens</cp:lastModifiedBy>
  <cp:revision>387</cp:revision>
  <dcterms:created xsi:type="dcterms:W3CDTF">2022-03-23T09:31:00Z</dcterms:created>
  <dcterms:modified xsi:type="dcterms:W3CDTF">2025-06-13T09:28:00Z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ies>
</file>