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1EF03231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2365564D" w:rsidR="00FB2C52" w:rsidRPr="00F75B61" w:rsidRDefault="00424442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20681F10" w:rsidR="00FB2C52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---------------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>*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</w:t>
      </w:r>
    </w:p>
    <w:p w14:paraId="557C76E3" w14:textId="65BBC4C1" w:rsidR="00424442" w:rsidRPr="00F75B61" w:rsidRDefault="00424442" w:rsidP="0042444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 w:eastAsia="Times New Roman"/>
          <w:noProof/>
          <w:sz w:val="24"/>
        </w:rPr>
        <w:drawing>
          <wp:inline distT="0" distB="0" distL="0" distR="0" wp14:anchorId="6D84247C" wp14:editId="017890A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  <w:bookmarkStart w:id="0" w:name="_GoBack"/>
      <w:bookmarkEnd w:id="0"/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698A0D1D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7050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XUẤT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274FBAB2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B57050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8307C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khách hàng: K01                                    Tên khách hàng: Vũ Duy Mạnh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2018-10-22                                   Ngày nhận hàng: 2018-07-21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8300000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619A98C0" w:rsidR="00D736F0" w:rsidRPr="00F75B61" w:rsidRDefault="00B5705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hoá đơn xuất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3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S04</w:t>
            </w:r>
          </w:p>
        </w:tc>
        <w:tc>
          <w:p>
            <w:r>
              <w:t>Adidas Ultraboost</w:t>
            </w:r>
          </w:p>
        </w:tc>
        <w:tc>
          <w:p>
            <w:r>
              <w:t>2</w:t>
            </w:r>
          </w:p>
        </w:tc>
        <w:tc>
          <w:p>
            <w:r>
              <w:t>2700000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H01</w:t>
            </w:r>
          </w:p>
        </w:tc>
        <w:tc>
          <w:p>
            <w:r>
              <w:t>S05</w:t>
            </w:r>
          </w:p>
        </w:tc>
        <w:tc>
          <w:p>
            <w:r>
              <w:t>Nike Air Max</w:t>
            </w:r>
          </w:p>
        </w:tc>
        <w:tc>
          <w:p>
            <w:r>
              <w:t>2</w:t>
            </w:r>
          </w:p>
        </w:tc>
        <w:tc>
          <w:p>
            <w:r>
              <w:t>2000000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8307C"/>
    <w:rsid w:val="000A49D3"/>
    <w:rsid w:val="000E3C50"/>
    <w:rsid w:val="000F3F3C"/>
    <w:rsid w:val="00116E1A"/>
    <w:rsid w:val="0011743D"/>
    <w:rsid w:val="00142B37"/>
    <w:rsid w:val="00195733"/>
    <w:rsid w:val="001D6C50"/>
    <w:rsid w:val="002375A2"/>
    <w:rsid w:val="002506D2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20611"/>
    <w:rsid w:val="00424442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57050"/>
    <w:rsid w:val="00BB0E88"/>
    <w:rsid w:val="00BC3DCA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2018-12-16T08:07:00Z</dcterms:modified>
  <cp:revision>20</cp:revision>
</cp:coreProperties>
</file>