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94324" w14:textId="77777777" w:rsidR="00CC0BC9" w:rsidRPr="00D952DD" w:rsidRDefault="00CC0BC9" w:rsidP="00CC0BC9"/>
    <w:p w14:paraId="30629F2E" w14:textId="77777777" w:rsidR="00CC0BC9" w:rsidRPr="00D952DD" w:rsidRDefault="00CC0BC9" w:rsidP="00CC0BC9"/>
    <w:p w14:paraId="3C834A6E" w14:textId="5C4D2D78" w:rsidR="00CC0BC9" w:rsidRPr="00D952DD" w:rsidRDefault="00EE6E33" w:rsidP="00CC0BC9">
      <w:pPr>
        <w:jc w:val="center"/>
        <w:rPr>
          <w:sz w:val="48"/>
          <w:szCs w:val="48"/>
        </w:rPr>
      </w:pPr>
      <w:r w:rsidRPr="00D952DD">
        <w:rPr>
          <w:sz w:val="48"/>
          <w:szCs w:val="48"/>
        </w:rPr>
        <w:t xml:space="preserve">L’intelligence artificielle </w:t>
      </w:r>
      <w:r w:rsidR="003E01C4">
        <w:rPr>
          <w:sz w:val="48"/>
          <w:szCs w:val="48"/>
        </w:rPr>
        <w:t>dans l</w:t>
      </w:r>
      <w:r w:rsidR="00F402D0">
        <w:rPr>
          <w:sz w:val="48"/>
          <w:szCs w:val="48"/>
        </w:rPr>
        <w:t>e</w:t>
      </w:r>
      <w:r w:rsidR="003734B9">
        <w:rPr>
          <w:sz w:val="48"/>
          <w:szCs w:val="48"/>
        </w:rPr>
        <w:t>s</w:t>
      </w:r>
      <w:r w:rsidR="00F402D0">
        <w:rPr>
          <w:sz w:val="48"/>
          <w:szCs w:val="48"/>
        </w:rPr>
        <w:t xml:space="preserve"> secteur</w:t>
      </w:r>
      <w:r w:rsidR="003734B9">
        <w:rPr>
          <w:sz w:val="48"/>
          <w:szCs w:val="48"/>
        </w:rPr>
        <w:t>s</w:t>
      </w:r>
      <w:r w:rsidR="00F402D0">
        <w:rPr>
          <w:sz w:val="48"/>
          <w:szCs w:val="48"/>
        </w:rPr>
        <w:t xml:space="preserve"> </w:t>
      </w:r>
      <w:r w:rsidR="00C66EE5">
        <w:rPr>
          <w:sz w:val="48"/>
          <w:szCs w:val="48"/>
        </w:rPr>
        <w:t>banquier</w:t>
      </w:r>
      <w:r w:rsidR="00DA61A0">
        <w:rPr>
          <w:sz w:val="48"/>
          <w:szCs w:val="48"/>
        </w:rPr>
        <w:t xml:space="preserve"> et financier</w:t>
      </w:r>
      <w:r w:rsidR="00C66EE5">
        <w:rPr>
          <w:sz w:val="48"/>
          <w:szCs w:val="48"/>
        </w:rPr>
        <w:t xml:space="preserve"> </w:t>
      </w:r>
    </w:p>
    <w:p w14:paraId="4AC60ADB" w14:textId="49E01A5F" w:rsidR="001E48E2" w:rsidRPr="00D952DD" w:rsidRDefault="00F402D0" w:rsidP="002E0803">
      <w:r>
        <w:rPr>
          <w:sz w:val="48"/>
          <w:szCs w:val="48"/>
        </w:rPr>
        <w:t xml:space="preserve"> </w:t>
      </w:r>
    </w:p>
    <w:p w14:paraId="72A266AE" w14:textId="79DC0743" w:rsidR="00651BC0" w:rsidRPr="00D952DD" w:rsidRDefault="00651BC0" w:rsidP="00651BC0">
      <w:pPr>
        <w:pStyle w:val="Titre1"/>
        <w:rPr>
          <w:lang w:val="fr-FR"/>
        </w:rPr>
      </w:pPr>
      <w:r w:rsidRPr="00D952DD">
        <w:rPr>
          <w:lang w:val="fr-FR"/>
        </w:rPr>
        <w:t xml:space="preserve">Introduction </w:t>
      </w:r>
    </w:p>
    <w:p w14:paraId="2DBC015F" w14:textId="75B14088" w:rsidR="008B223D" w:rsidRPr="00961979" w:rsidRDefault="00FA51E5" w:rsidP="00961979">
      <w:pPr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</w:pPr>
      <w:r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 </w:t>
      </w:r>
    </w:p>
    <w:p w14:paraId="2DDFE40D" w14:textId="1B09DA66" w:rsidR="00696AD8" w:rsidRDefault="003163B6" w:rsidP="007927D4">
      <w:pPr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</w:pPr>
      <w:r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Aujourd’hui</w:t>
      </w:r>
      <w:r w:rsidR="003712D3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, p</w:t>
      </w:r>
      <w:r w:rsidR="00857F0E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lus une organisation gère de gros volumes de données, plus cette organisation va avoir tendance à faire appel au service de l’intelligence artificielle. </w:t>
      </w:r>
      <w:r w:rsidR="000E297D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 Ainsi, quel que soit votre métier et quel que soit</w:t>
      </w:r>
      <w:r w:rsidR="0063025F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 </w:t>
      </w:r>
      <w:r w:rsidR="000E297D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votre rôle dans votre entreprise, il y a de forte</w:t>
      </w:r>
      <w:r w:rsidR="00C46946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s</w:t>
      </w:r>
      <w:r w:rsidR="000E297D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 chances que vous soyez en contact d’une manière ou d’une autre avec des sujets relatifs aux données et à l’intelligence artificielle.   </w:t>
      </w:r>
      <w:r w:rsidR="00857F0E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 </w:t>
      </w:r>
    </w:p>
    <w:p w14:paraId="6966A7F0" w14:textId="414EF31D" w:rsidR="00013504" w:rsidRPr="00961979" w:rsidRDefault="00BB41C0" w:rsidP="00961979">
      <w:pPr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</w:pPr>
      <w:r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Cette formation</w:t>
      </w:r>
      <w:r w:rsidR="004B1FEF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 audio</w:t>
      </w:r>
      <w:r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 commence par une br</w:t>
      </w:r>
      <w:r w:rsidR="004B1FEF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ève définition de l’intelligence artificielle, puis nous allons</w:t>
      </w:r>
      <w:r w:rsidR="0063025F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 parler des</w:t>
      </w:r>
      <w:r w:rsidR="00013504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 cas d’application de </w:t>
      </w:r>
      <w:r w:rsidR="004B1FEF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cette </w:t>
      </w:r>
      <w:r w:rsidR="00013504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intelligence artificielle les plus couramment déployées dans les secteurs de la banque et de l’assurance</w:t>
      </w:r>
      <w:r w:rsidR="0063025F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,</w:t>
      </w:r>
      <w:r w:rsidR="00013504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 et plus généralement, dans le secteur de la finance. </w:t>
      </w:r>
    </w:p>
    <w:p w14:paraId="4E951353" w14:textId="48132454" w:rsidR="007F7070" w:rsidRDefault="007F7070" w:rsidP="007927D4">
      <w:pPr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</w:pPr>
    </w:p>
    <w:p w14:paraId="216587CE" w14:textId="4F17A2C8" w:rsidR="007F7070" w:rsidRDefault="007F7070" w:rsidP="007927D4">
      <w:pPr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</w:pPr>
    </w:p>
    <w:p w14:paraId="58CCAE4B" w14:textId="77777777" w:rsidR="007F7070" w:rsidRPr="00696AD8" w:rsidRDefault="007F7070" w:rsidP="007927D4">
      <w:pPr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</w:pPr>
    </w:p>
    <w:p w14:paraId="3B3E6A14" w14:textId="12A81B65" w:rsidR="00696AD8" w:rsidRPr="00D952DD" w:rsidRDefault="007F7070" w:rsidP="00253557">
      <w:pPr>
        <w:pStyle w:val="Linkedin"/>
        <w:rPr>
          <w:lang w:val="fr-FR"/>
        </w:rPr>
      </w:pPr>
      <w:r>
        <w:rPr>
          <w:lang w:val="fr-FR"/>
        </w:rPr>
        <w:t xml:space="preserve"> </w:t>
      </w:r>
    </w:p>
    <w:p w14:paraId="2306F1DE" w14:textId="0A277941" w:rsidR="00073B92" w:rsidRPr="00D952DD" w:rsidRDefault="00197DD0" w:rsidP="00073B92">
      <w:pPr>
        <w:pStyle w:val="Titre1"/>
        <w:rPr>
          <w:lang w:val="fr-FR"/>
        </w:rPr>
      </w:pPr>
      <w:r>
        <w:rPr>
          <w:lang w:val="fr-FR"/>
        </w:rPr>
        <w:t>C’est quoi l’intelligence artificielle</w:t>
      </w:r>
      <w:r w:rsidR="00073B92" w:rsidRPr="00D952DD">
        <w:rPr>
          <w:lang w:val="fr-FR"/>
        </w:rPr>
        <w:t> ?</w:t>
      </w:r>
    </w:p>
    <w:p w14:paraId="195FA1D9" w14:textId="7E112B52" w:rsidR="0069787A" w:rsidRPr="00961979" w:rsidRDefault="004B1FEF" w:rsidP="00651BC0">
      <w:pPr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</w:pPr>
      <w:r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Cette formation concerne exclusivement les cas d’application de l’intelligence artificielle dans le monde de la finance. </w:t>
      </w:r>
      <w:r w:rsidR="0069787A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Avant </w:t>
      </w:r>
      <w:r w:rsidR="00475244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de parler de ces cas d’application,  </w:t>
      </w:r>
      <w:r w:rsidR="0069787A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, essayons d’abord de définir en quelques mots ce qu</w:t>
      </w:r>
      <w:r w:rsidR="004829D4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’</w:t>
      </w:r>
      <w:r w:rsidR="0069787A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est l’intelligence artificielle. </w:t>
      </w:r>
      <w:r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 </w:t>
      </w:r>
    </w:p>
    <w:p w14:paraId="077D000D" w14:textId="3FC02268" w:rsidR="00A0629A" w:rsidRPr="00961979" w:rsidRDefault="0069787A" w:rsidP="00651BC0">
      <w:pPr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</w:pPr>
      <w:r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Lors des tou</w:t>
      </w:r>
      <w:r w:rsidR="004D7E87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t</w:t>
      </w:r>
      <w:r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 premiers cours sur l’intelligence artificielle que j’ai eu l’occasion </w:t>
      </w:r>
      <w:r w:rsidR="004829D4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d</w:t>
      </w:r>
      <w:r w:rsidR="004829D4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e </w:t>
      </w:r>
      <w:r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suiv</w:t>
      </w:r>
      <w:r w:rsidR="004829D4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re</w:t>
      </w:r>
      <w:r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 à l’université, je </w:t>
      </w:r>
      <w:proofErr w:type="gramStart"/>
      <w:r w:rsidR="00CC06AC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me rappellerai toujours</w:t>
      </w:r>
      <w:r w:rsidR="00CC06AC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 de</w:t>
      </w:r>
      <w:proofErr w:type="gramEnd"/>
      <w:r w:rsidR="00271998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 </w:t>
      </w:r>
      <w:r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notre professeur qui disait avec insistance q</w:t>
      </w:r>
      <w:r w:rsidR="00A0629A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u’il est très difficile de trouver une définition de l’intelligence artificielle qui soit</w:t>
      </w:r>
      <w:r w:rsidR="0063212A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 à la fois</w:t>
      </w:r>
      <w:r w:rsidR="00A0629A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 cohérente et complète. </w:t>
      </w:r>
      <w:r w:rsidR="00271998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J’avoue qu’à </w:t>
      </w:r>
      <w:r w:rsidR="006D5C3C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l’époque, cela me semblait </w:t>
      </w:r>
      <w:r w:rsidR="00271998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quelque peu </w:t>
      </w:r>
      <w:r w:rsidR="006D5C3C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intrigu</w:t>
      </w:r>
      <w:r w:rsidR="00271998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ant et mystérieux</w:t>
      </w:r>
      <w:r w:rsidR="005D157E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, mais avec le temps, je me suis bien rendu à l’évidence qu’il est en effet difficile de délimiter</w:t>
      </w:r>
      <w:r w:rsidR="0063212A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,</w:t>
      </w:r>
      <w:r w:rsidR="005D157E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 </w:t>
      </w:r>
      <w:r w:rsidR="005D157E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lastRenderedPageBreak/>
        <w:t>avec exactitude</w:t>
      </w:r>
      <w:r w:rsidR="0063212A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,</w:t>
      </w:r>
      <w:r w:rsidR="005D157E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 les frontières entre les programmes informatique</w:t>
      </w:r>
      <w:r w:rsidR="004D7E87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s</w:t>
      </w:r>
      <w:r w:rsidR="005D157E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 qui relèvent du domaine de l’intelligence artificielle et les autres programmes</w:t>
      </w:r>
      <w:r w:rsidR="0063025F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 dits de l’informatique classique</w:t>
      </w:r>
      <w:r w:rsidR="005D157E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. </w:t>
      </w:r>
      <w:r w:rsidR="0063212A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Néanmoins</w:t>
      </w:r>
      <w:r w:rsidR="005D157E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, dans la pratique</w:t>
      </w:r>
      <w:r w:rsidR="0063025F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,</w:t>
      </w:r>
      <w:r w:rsidR="005D157E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 nous pouvons dire que l’intelligence artificielle concerne les logiciels qui tentent de reproduire des processus cognitifs</w:t>
      </w:r>
      <w:r w:rsidR="0063212A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 naturels</w:t>
      </w:r>
      <w:r w:rsidR="0063025F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,</w:t>
      </w:r>
      <w:r w:rsidR="0063212A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 tels que reconnaitre une personne sur une image, </w:t>
      </w:r>
      <w:r w:rsidR="000C4310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lire et comprendre un texte </w:t>
      </w:r>
      <w:r w:rsidR="0063212A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ou réaliser une combinaison spectaculaire au jeu d’échecs afin de mettre le roi de l’adversaire en position d’échec et mat</w:t>
      </w:r>
      <w:r w:rsidR="005D157E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.</w:t>
      </w:r>
      <w:r w:rsidR="000C4310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 </w:t>
      </w:r>
      <w:r w:rsidR="00271998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 </w:t>
      </w:r>
    </w:p>
    <w:p w14:paraId="4667F44B" w14:textId="6DB0E681" w:rsidR="007927D4" w:rsidRPr="00961979" w:rsidRDefault="0060394B" w:rsidP="00156ECE">
      <w:pPr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</w:pPr>
      <w:r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Concrètement, aujourd’hui dans les entreprises, il </w:t>
      </w:r>
      <w:r w:rsidR="00115333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n’y</w:t>
      </w:r>
      <w:r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 a quasiment pas de domaine ou de </w:t>
      </w:r>
      <w:r w:rsidR="00156ECE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métier</w:t>
      </w:r>
      <w:r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 qui ne soi</w:t>
      </w:r>
      <w:r w:rsidR="004D7E87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en</w:t>
      </w:r>
      <w:r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t pas impacté</w:t>
      </w:r>
      <w:r w:rsidR="004D7E87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s</w:t>
      </w:r>
      <w:r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, voire bouleversé</w:t>
      </w:r>
      <w:r w:rsidR="004D7E87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s</w:t>
      </w:r>
      <w:r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,  par des projets de Data et/ou de</w:t>
      </w:r>
      <w:r w:rsidR="00156ECE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s projets de l’intelligence artificielle. Et c</w:t>
      </w:r>
      <w:r w:rsidR="000C4310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ela est d’autant </w:t>
      </w:r>
      <w:r w:rsidR="00115333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plus </w:t>
      </w:r>
      <w:r w:rsidR="000C4310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vrai dans les domaines où les données manipulées sont de très grande taille. </w:t>
      </w:r>
    </w:p>
    <w:p w14:paraId="73B698A8" w14:textId="5280F619" w:rsidR="00156ECE" w:rsidRPr="00961979" w:rsidRDefault="00156ECE" w:rsidP="00156ECE">
      <w:pPr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</w:pPr>
      <w:r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Justement, de manière générale, le </w:t>
      </w:r>
      <w:r w:rsidR="00115333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domaine</w:t>
      </w:r>
      <w:r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 de la finance est particulièrement disposé et propice au développement des projets de Data-AI, c’est-à-dire des projets </w:t>
      </w:r>
      <w:r w:rsidR="00115333"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>centrés sur de</w:t>
      </w:r>
      <w:r w:rsidRPr="00961979">
        <w:rPr>
          <w:rFonts w:ascii="Cambria" w:eastAsiaTheme="minorHAnsi" w:hAnsi="Cambria" w:cstheme="minorHAnsi"/>
          <w:color w:val="000000" w:themeColor="text1"/>
          <w:sz w:val="24"/>
          <w:szCs w:val="24"/>
          <w:lang w:eastAsia="en-US"/>
        </w:rPr>
        <w:t xml:space="preserve"> gros volumes de données et qui utilisent l’intelligence artificielle pour transformer les données en actions profitables aux entreprises et aux investisseurs. </w:t>
      </w:r>
    </w:p>
    <w:p w14:paraId="01EA5A60" w14:textId="499BA4B2" w:rsidR="00857F0E" w:rsidRDefault="0036060F" w:rsidP="00857F0E">
      <w:pPr>
        <w:pStyle w:val="Linkedin"/>
        <w:spacing w:line="259" w:lineRule="auto"/>
        <w:rPr>
          <w:lang w:val="fr-FR"/>
        </w:rPr>
      </w:pPr>
      <w:r>
        <w:rPr>
          <w:lang w:val="fr-FR"/>
        </w:rPr>
        <w:t xml:space="preserve">Le monde de la Finance est </w:t>
      </w:r>
      <w:r w:rsidR="00365958">
        <w:rPr>
          <w:lang w:val="fr-FR"/>
        </w:rPr>
        <w:t xml:space="preserve">très </w:t>
      </w:r>
      <w:r>
        <w:rPr>
          <w:lang w:val="fr-FR"/>
        </w:rPr>
        <w:t xml:space="preserve">vaste et se décline </w:t>
      </w:r>
      <w:r w:rsidR="00DA1922">
        <w:rPr>
          <w:lang w:val="fr-FR"/>
        </w:rPr>
        <w:t>en</w:t>
      </w:r>
      <w:r>
        <w:rPr>
          <w:lang w:val="fr-FR"/>
        </w:rPr>
        <w:t xml:space="preserve"> plusieurs métiers. </w:t>
      </w:r>
      <w:r w:rsidR="00A516C1">
        <w:rPr>
          <w:lang w:val="fr-FR"/>
        </w:rPr>
        <w:t xml:space="preserve">Parmi les métiers de la Finance </w:t>
      </w:r>
      <w:r w:rsidR="004829D4">
        <w:rPr>
          <w:lang w:val="fr-FR"/>
        </w:rPr>
        <w:t xml:space="preserve">dont </w:t>
      </w:r>
      <w:r w:rsidR="00A516C1">
        <w:rPr>
          <w:lang w:val="fr-FR"/>
        </w:rPr>
        <w:t>je pourrais parler</w:t>
      </w:r>
      <w:r w:rsidR="00365958">
        <w:rPr>
          <w:lang w:val="fr-FR"/>
        </w:rPr>
        <w:t>,</w:t>
      </w:r>
      <w:r w:rsidR="00A516C1">
        <w:rPr>
          <w:lang w:val="fr-FR"/>
        </w:rPr>
        <w:t xml:space="preserve"> je peux citer le métier de la b</w:t>
      </w:r>
      <w:r w:rsidR="00857F0E" w:rsidRPr="00857F0E">
        <w:rPr>
          <w:lang w:val="fr-FR"/>
        </w:rPr>
        <w:t>anque</w:t>
      </w:r>
      <w:r w:rsidR="00857F0E">
        <w:rPr>
          <w:lang w:val="fr-FR"/>
        </w:rPr>
        <w:t xml:space="preserve"> de détail</w:t>
      </w:r>
      <w:r w:rsidR="00475244" w:rsidRPr="00FA51E5">
        <w:rPr>
          <w:lang w:val="fr-FR"/>
        </w:rPr>
        <w:t xml:space="preserve">; le </w:t>
      </w:r>
      <w:r w:rsidR="00475244" w:rsidRPr="00475244">
        <w:rPr>
          <w:lang w:val="fr-FR"/>
        </w:rPr>
        <w:t>métier</w:t>
      </w:r>
      <w:r w:rsidR="00475244" w:rsidRPr="00FA51E5">
        <w:rPr>
          <w:lang w:val="fr-FR"/>
        </w:rPr>
        <w:t xml:space="preserve"> d</w:t>
      </w:r>
      <w:r w:rsidR="00A516C1">
        <w:rPr>
          <w:lang w:val="fr-FR"/>
        </w:rPr>
        <w:t>e la</w:t>
      </w:r>
      <w:r w:rsidR="00857F0E">
        <w:rPr>
          <w:lang w:val="fr-FR"/>
        </w:rPr>
        <w:t xml:space="preserve"> banque de financement et d’investissement</w:t>
      </w:r>
      <w:r w:rsidR="00115333">
        <w:rPr>
          <w:lang w:val="fr-FR"/>
        </w:rPr>
        <w:t xml:space="preserve">, ce que nous appelons </w:t>
      </w:r>
      <w:r w:rsidR="00365958">
        <w:rPr>
          <w:lang w:val="fr-FR"/>
        </w:rPr>
        <w:t>les BFI</w:t>
      </w:r>
      <w:r w:rsidR="00857F0E">
        <w:rPr>
          <w:lang w:val="fr-FR"/>
        </w:rPr>
        <w:t xml:space="preserve">; </w:t>
      </w:r>
      <w:r w:rsidR="00A516C1">
        <w:rPr>
          <w:lang w:val="fr-FR"/>
        </w:rPr>
        <w:t xml:space="preserve">le métier de </w:t>
      </w:r>
      <w:r w:rsidR="00857F0E">
        <w:rPr>
          <w:lang w:val="fr-FR"/>
        </w:rPr>
        <w:t>l’</w:t>
      </w:r>
      <w:r w:rsidR="00857F0E" w:rsidRPr="00857F0E">
        <w:rPr>
          <w:lang w:val="fr-FR"/>
        </w:rPr>
        <w:t>assurance</w:t>
      </w:r>
      <w:r w:rsidR="00A516C1">
        <w:rPr>
          <w:lang w:val="fr-FR"/>
        </w:rPr>
        <w:t> ; le métier de la</w:t>
      </w:r>
      <w:r w:rsidR="00857F0E">
        <w:rPr>
          <w:lang w:val="fr-FR"/>
        </w:rPr>
        <w:t xml:space="preserve"> supervision et </w:t>
      </w:r>
      <w:r w:rsidR="00A516C1">
        <w:rPr>
          <w:lang w:val="fr-FR"/>
        </w:rPr>
        <w:t xml:space="preserve">de </w:t>
      </w:r>
      <w:r w:rsidR="00857F0E">
        <w:rPr>
          <w:lang w:val="fr-FR"/>
        </w:rPr>
        <w:t>la surveillance des marchés</w:t>
      </w:r>
      <w:r w:rsidR="00A516C1">
        <w:rPr>
          <w:lang w:val="fr-FR"/>
        </w:rPr>
        <w:t xml:space="preserve"> financiers </w:t>
      </w:r>
      <w:r w:rsidR="003D7947">
        <w:rPr>
          <w:lang w:val="fr-FR"/>
        </w:rPr>
        <w:t>et</w:t>
      </w:r>
      <w:r w:rsidR="00A516C1">
        <w:rPr>
          <w:lang w:val="fr-FR"/>
        </w:rPr>
        <w:t xml:space="preserve"> le métier de la</w:t>
      </w:r>
      <w:r w:rsidR="00857F0E">
        <w:rPr>
          <w:lang w:val="fr-FR"/>
        </w:rPr>
        <w:t xml:space="preserve"> </w:t>
      </w:r>
      <w:r w:rsidR="00A516C1">
        <w:rPr>
          <w:lang w:val="fr-FR"/>
        </w:rPr>
        <w:t>r</w:t>
      </w:r>
      <w:r w:rsidR="00857F0E" w:rsidRPr="00857F0E">
        <w:rPr>
          <w:lang w:val="fr-FR"/>
        </w:rPr>
        <w:t>égulation</w:t>
      </w:r>
      <w:r w:rsidR="00A516C1">
        <w:rPr>
          <w:lang w:val="fr-FR"/>
        </w:rPr>
        <w:t xml:space="preserve"> et de la </w:t>
      </w:r>
      <w:r w:rsidR="00857F0E" w:rsidRPr="00857F0E">
        <w:rPr>
          <w:lang w:val="fr-FR"/>
        </w:rPr>
        <w:t>conformité</w:t>
      </w:r>
      <w:r w:rsidR="00A516C1">
        <w:rPr>
          <w:lang w:val="fr-FR"/>
        </w:rPr>
        <w:t xml:space="preserve">. Bien sûr, je ne suis pas spécialiste de ces </w:t>
      </w:r>
      <w:r w:rsidR="00EB6ED5">
        <w:rPr>
          <w:lang w:val="fr-FR"/>
        </w:rPr>
        <w:t xml:space="preserve">domaines </w:t>
      </w:r>
      <w:r w:rsidR="00C003CB">
        <w:rPr>
          <w:lang w:val="fr-FR"/>
        </w:rPr>
        <w:t xml:space="preserve">à proprement parlé, car mes interventions auprès de mes clients consistent en l’intégration de l’intelligence artificielle dans certains des processus de ces </w:t>
      </w:r>
      <w:r w:rsidR="003D7947">
        <w:rPr>
          <w:lang w:val="fr-FR"/>
        </w:rPr>
        <w:t xml:space="preserve">métiers afin de les optimiser pour ainsi les rendre plus fluides et plus efficaces. </w:t>
      </w:r>
      <w:r w:rsidR="00C003CB">
        <w:rPr>
          <w:lang w:val="fr-FR"/>
        </w:rPr>
        <w:t xml:space="preserve"> </w:t>
      </w:r>
    </w:p>
    <w:p w14:paraId="0E9729CD" w14:textId="613B4AA0" w:rsidR="0094307A" w:rsidRDefault="0094307A" w:rsidP="00857F0E">
      <w:pPr>
        <w:pStyle w:val="Linkedin"/>
        <w:spacing w:line="259" w:lineRule="auto"/>
        <w:rPr>
          <w:lang w:val="fr-FR"/>
        </w:rPr>
      </w:pPr>
      <w:r>
        <w:rPr>
          <w:lang w:val="fr-FR"/>
        </w:rPr>
        <w:t xml:space="preserve">Avant de parler de quelques cas </w:t>
      </w:r>
      <w:r w:rsidR="007264EE">
        <w:rPr>
          <w:lang w:val="fr-FR"/>
        </w:rPr>
        <w:t>d’u</w:t>
      </w:r>
      <w:r w:rsidR="00CB7641">
        <w:rPr>
          <w:lang w:val="fr-FR"/>
        </w:rPr>
        <w:t>s</w:t>
      </w:r>
      <w:r w:rsidR="007264EE">
        <w:rPr>
          <w:lang w:val="fr-FR"/>
        </w:rPr>
        <w:t>ages</w:t>
      </w:r>
      <w:r>
        <w:rPr>
          <w:lang w:val="fr-FR"/>
        </w:rPr>
        <w:t xml:space="preserve"> concrets, j’aimerais partager avec vous quelques chiffres qui peuvent nous servirent de repère ou de réponse quant à savoir quel est l’impact potentiel de l’intelligence artificielle dans le secteur de la finance : </w:t>
      </w:r>
    </w:p>
    <w:p w14:paraId="1CA0AC02" w14:textId="02A096F4" w:rsidR="000F08FD" w:rsidRPr="00857F0E" w:rsidRDefault="00961979" w:rsidP="00857F0E">
      <w:pPr>
        <w:pStyle w:val="Linkedin"/>
        <w:spacing w:line="259" w:lineRule="auto"/>
        <w:rPr>
          <w:lang w:val="fr-FR"/>
        </w:rPr>
      </w:pPr>
      <w:r>
        <w:rPr>
          <w:lang w:val="fr-FR"/>
        </w:rPr>
        <w:t xml:space="preserve"> </w:t>
      </w:r>
    </w:p>
    <w:p w14:paraId="35804DBA" w14:textId="1C41E058" w:rsidR="002A05EA" w:rsidRDefault="006A0442" w:rsidP="007358A7">
      <w:pPr>
        <w:pStyle w:val="Linkedin"/>
        <w:spacing w:line="259" w:lineRule="auto"/>
        <w:rPr>
          <w:lang w:val="fr-FR"/>
        </w:rPr>
      </w:pPr>
      <w:r>
        <w:rPr>
          <w:lang w:val="fr-FR"/>
        </w:rPr>
        <w:t xml:space="preserve"> </w:t>
      </w:r>
      <w:r w:rsidR="00CB7641">
        <w:rPr>
          <w:lang w:val="fr-FR"/>
        </w:rPr>
        <w:t xml:space="preserve">Commençons avec le secteur de l’assurance. </w:t>
      </w:r>
      <w:r w:rsidR="00A6333D">
        <w:rPr>
          <w:lang w:val="fr-FR"/>
        </w:rPr>
        <w:t>En 2019, l</w:t>
      </w:r>
      <w:r w:rsidR="00CB7641">
        <w:rPr>
          <w:lang w:val="fr-FR"/>
        </w:rPr>
        <w:t>’</w:t>
      </w:r>
      <w:r w:rsidR="00A6333D">
        <w:rPr>
          <w:lang w:val="fr-FR"/>
        </w:rPr>
        <w:t>A</w:t>
      </w:r>
      <w:r w:rsidR="00CB7641">
        <w:rPr>
          <w:lang w:val="fr-FR"/>
        </w:rPr>
        <w:t xml:space="preserve">gence </w:t>
      </w:r>
      <w:r w:rsidR="00A6333D">
        <w:rPr>
          <w:lang w:val="fr-FR"/>
        </w:rPr>
        <w:t>de Lutte Contre la Fraude, appelé</w:t>
      </w:r>
      <w:r w:rsidR="004D7E87">
        <w:rPr>
          <w:lang w:val="fr-FR"/>
        </w:rPr>
        <w:t>e</w:t>
      </w:r>
      <w:r w:rsidR="00A6333D">
        <w:rPr>
          <w:lang w:val="fr-FR"/>
        </w:rPr>
        <w:t xml:space="preserve"> aussi l’ALFA, a identifié un montant de 416.8 millions </w:t>
      </w:r>
      <w:r w:rsidR="00D41EC9">
        <w:rPr>
          <w:lang w:val="fr-FR"/>
        </w:rPr>
        <w:t>d’euros liés</w:t>
      </w:r>
      <w:r w:rsidR="00A6333D">
        <w:rPr>
          <w:lang w:val="fr-FR"/>
        </w:rPr>
        <w:t xml:space="preserve"> directement aux déclaration</w:t>
      </w:r>
      <w:r w:rsidR="004D7E87">
        <w:rPr>
          <w:lang w:val="fr-FR"/>
        </w:rPr>
        <w:t>s</w:t>
      </w:r>
      <w:r w:rsidR="00A6333D">
        <w:rPr>
          <w:lang w:val="fr-FR"/>
        </w:rPr>
        <w:t xml:space="preserve"> frauduleuse</w:t>
      </w:r>
      <w:r w:rsidR="004D7E87">
        <w:rPr>
          <w:lang w:val="fr-FR"/>
        </w:rPr>
        <w:t>s</w:t>
      </w:r>
      <w:r w:rsidR="00A6333D">
        <w:rPr>
          <w:lang w:val="fr-FR"/>
        </w:rPr>
        <w:t xml:space="preserve"> à l’assurance. </w:t>
      </w:r>
    </w:p>
    <w:p w14:paraId="4B3A9073" w14:textId="044A6442" w:rsidR="00C721D3" w:rsidRDefault="00C721D3" w:rsidP="007358A7">
      <w:pPr>
        <w:pStyle w:val="Linkedin"/>
        <w:spacing w:line="259" w:lineRule="auto"/>
        <w:rPr>
          <w:lang w:val="fr-FR"/>
        </w:rPr>
      </w:pPr>
      <w:r>
        <w:rPr>
          <w:lang w:val="fr-FR"/>
        </w:rPr>
        <w:t xml:space="preserve">En 2014, cette même agence </w:t>
      </w:r>
      <w:r w:rsidR="00CE506F">
        <w:rPr>
          <w:lang w:val="fr-FR"/>
        </w:rPr>
        <w:t xml:space="preserve">avait </w:t>
      </w:r>
      <w:r>
        <w:rPr>
          <w:lang w:val="fr-FR"/>
        </w:rPr>
        <w:t>enregistré 42529 déclaration</w:t>
      </w:r>
      <w:r w:rsidR="00961979">
        <w:rPr>
          <w:lang w:val="fr-FR"/>
        </w:rPr>
        <w:t>s</w:t>
      </w:r>
      <w:r>
        <w:rPr>
          <w:lang w:val="fr-FR"/>
        </w:rPr>
        <w:t xml:space="preserve"> de sinistres frauduleuses ! Ce chiffre pourrait bien n’être que la partie émergée de l’iceberg ! </w:t>
      </w:r>
      <w:r w:rsidR="00D41EC9">
        <w:rPr>
          <w:lang w:val="fr-FR"/>
        </w:rPr>
        <w:t>Avec l’aide de l’IA, le nombre des déclaration</w:t>
      </w:r>
      <w:r w:rsidR="004D7E87">
        <w:rPr>
          <w:lang w:val="fr-FR"/>
        </w:rPr>
        <w:t>s</w:t>
      </w:r>
      <w:r w:rsidR="00D41EC9">
        <w:rPr>
          <w:lang w:val="fr-FR"/>
        </w:rPr>
        <w:t xml:space="preserve"> frauduleuse</w:t>
      </w:r>
      <w:r w:rsidR="004D7E87">
        <w:rPr>
          <w:lang w:val="fr-FR"/>
        </w:rPr>
        <w:t>s</w:t>
      </w:r>
      <w:r w:rsidR="00961979">
        <w:rPr>
          <w:lang w:val="fr-FR"/>
        </w:rPr>
        <w:t xml:space="preserve"> détectées</w:t>
      </w:r>
      <w:r w:rsidR="00D41EC9">
        <w:rPr>
          <w:lang w:val="fr-FR"/>
        </w:rPr>
        <w:t xml:space="preserve"> pourrait bien être beaucoup plus important ! </w:t>
      </w:r>
    </w:p>
    <w:p w14:paraId="46C61685" w14:textId="330B2DE5" w:rsidR="006A0442" w:rsidRDefault="00D41EC9" w:rsidP="007358A7">
      <w:pPr>
        <w:pStyle w:val="Linkedin"/>
        <w:spacing w:line="259" w:lineRule="auto"/>
        <w:rPr>
          <w:lang w:val="fr-FR"/>
        </w:rPr>
      </w:pPr>
      <w:r>
        <w:rPr>
          <w:lang w:val="fr-FR"/>
        </w:rPr>
        <w:t>Un autre chiffre relatif au secteur bancaire</w:t>
      </w:r>
      <w:r w:rsidR="00961979">
        <w:rPr>
          <w:lang w:val="fr-FR"/>
        </w:rPr>
        <w:t>, e</w:t>
      </w:r>
      <w:r w:rsidR="00BB6AB6">
        <w:rPr>
          <w:lang w:val="fr-FR"/>
        </w:rPr>
        <w:t xml:space="preserve">n 2020, </w:t>
      </w:r>
      <w:r>
        <w:rPr>
          <w:lang w:val="fr-FR"/>
        </w:rPr>
        <w:t xml:space="preserve">les banques ont </w:t>
      </w:r>
      <w:r w:rsidR="00BB6AB6">
        <w:rPr>
          <w:lang w:val="fr-FR"/>
        </w:rPr>
        <w:t>enregistré en France</w:t>
      </w:r>
      <w:r>
        <w:rPr>
          <w:lang w:val="fr-FR"/>
        </w:rPr>
        <w:t xml:space="preserve"> pas moins d’un </w:t>
      </w:r>
      <w:r w:rsidR="00BB6AB6">
        <w:rPr>
          <w:lang w:val="fr-FR"/>
        </w:rPr>
        <w:t>demi-milliard</w:t>
      </w:r>
      <w:r>
        <w:rPr>
          <w:lang w:val="fr-FR"/>
        </w:rPr>
        <w:t xml:space="preserve"> d’euros d’escroqueries</w:t>
      </w:r>
      <w:r w:rsidR="00BB6AB6">
        <w:rPr>
          <w:lang w:val="fr-FR"/>
        </w:rPr>
        <w:t xml:space="preserve"> entre les falsifications d’usages de cartes de crédit ou de faux usages de chèques.</w:t>
      </w:r>
      <w:r w:rsidR="00961979">
        <w:rPr>
          <w:lang w:val="fr-FR"/>
        </w:rPr>
        <w:t xml:space="preserve"> L’intelligence artificielle peut grandement aider à détecter et réduire ce type de fraudes.</w:t>
      </w:r>
      <w:r w:rsidR="00BB6AB6">
        <w:rPr>
          <w:lang w:val="fr-FR"/>
        </w:rPr>
        <w:t xml:space="preserve"> </w:t>
      </w:r>
      <w:r>
        <w:rPr>
          <w:lang w:val="fr-FR"/>
        </w:rPr>
        <w:t xml:space="preserve"> </w:t>
      </w:r>
    </w:p>
    <w:p w14:paraId="0BEF8F89" w14:textId="00623CEF" w:rsidR="006A0442" w:rsidRDefault="006A0442" w:rsidP="007358A7">
      <w:pPr>
        <w:pStyle w:val="Linkedin"/>
        <w:spacing w:line="259" w:lineRule="auto"/>
        <w:rPr>
          <w:lang w:val="fr-FR"/>
        </w:rPr>
      </w:pPr>
    </w:p>
    <w:p w14:paraId="53C85F36" w14:textId="48F971E9" w:rsidR="006A0442" w:rsidRDefault="006A0442" w:rsidP="007358A7">
      <w:pPr>
        <w:pStyle w:val="Linkedin"/>
        <w:spacing w:line="259" w:lineRule="auto"/>
        <w:rPr>
          <w:lang w:val="fr-FR"/>
        </w:rPr>
      </w:pPr>
    </w:p>
    <w:p w14:paraId="3FDF7657" w14:textId="76DA17CC" w:rsidR="00197DD0" w:rsidRDefault="00197DD0" w:rsidP="0002673E">
      <w:pPr>
        <w:pStyle w:val="Titre1"/>
        <w:rPr>
          <w:lang w:val="fr-FR"/>
        </w:rPr>
      </w:pPr>
      <w:r>
        <w:rPr>
          <w:lang w:val="fr-FR"/>
        </w:rPr>
        <w:t>Les cas d’application de l’IA dans le monde de la finance</w:t>
      </w:r>
    </w:p>
    <w:p w14:paraId="56BB5095" w14:textId="4A8A508F" w:rsidR="00197DD0" w:rsidRDefault="003A0118" w:rsidP="0002673E">
      <w:pPr>
        <w:pStyle w:val="Titre1"/>
        <w:rPr>
          <w:rFonts w:ascii="Cambria" w:eastAsiaTheme="minorHAnsi" w:hAnsi="Cambria" w:cstheme="minorHAnsi"/>
          <w:b w:val="0"/>
          <w:bCs w:val="0"/>
          <w:color w:val="000000" w:themeColor="text1"/>
          <w:kern w:val="0"/>
          <w:sz w:val="24"/>
          <w:szCs w:val="24"/>
          <w:lang w:val="fr-FR"/>
        </w:rPr>
      </w:pPr>
      <w:r>
        <w:rPr>
          <w:rFonts w:ascii="Cambria" w:eastAsiaTheme="minorHAnsi" w:hAnsi="Cambria" w:cstheme="minorHAnsi"/>
          <w:b w:val="0"/>
          <w:bCs w:val="0"/>
          <w:color w:val="000000" w:themeColor="text1"/>
          <w:kern w:val="0"/>
          <w:sz w:val="24"/>
          <w:szCs w:val="24"/>
          <w:lang w:val="fr-FR"/>
        </w:rPr>
        <w:t xml:space="preserve">On peut distinguer </w:t>
      </w:r>
      <w:r w:rsidR="00197DD0">
        <w:rPr>
          <w:rFonts w:ascii="Cambria" w:eastAsiaTheme="minorHAnsi" w:hAnsi="Cambria" w:cstheme="minorHAnsi"/>
          <w:b w:val="0"/>
          <w:bCs w:val="0"/>
          <w:color w:val="000000" w:themeColor="text1"/>
          <w:kern w:val="0"/>
          <w:sz w:val="24"/>
          <w:szCs w:val="24"/>
          <w:lang w:val="fr-FR"/>
        </w:rPr>
        <w:t>deux grandes familles de</w:t>
      </w:r>
      <w:r w:rsidR="0094307A">
        <w:rPr>
          <w:rFonts w:ascii="Cambria" w:eastAsiaTheme="minorHAnsi" w:hAnsi="Cambria" w:cstheme="minorHAnsi"/>
          <w:b w:val="0"/>
          <w:bCs w:val="0"/>
          <w:color w:val="000000" w:themeColor="text1"/>
          <w:kern w:val="0"/>
          <w:sz w:val="24"/>
          <w:szCs w:val="24"/>
          <w:lang w:val="fr-FR"/>
        </w:rPr>
        <w:t xml:space="preserve"> cas d’application</w:t>
      </w:r>
      <w:r w:rsidR="00D22E65">
        <w:rPr>
          <w:rFonts w:ascii="Cambria" w:eastAsiaTheme="minorHAnsi" w:hAnsi="Cambria" w:cstheme="minorHAnsi"/>
          <w:b w:val="0"/>
          <w:bCs w:val="0"/>
          <w:color w:val="000000" w:themeColor="text1"/>
          <w:kern w:val="0"/>
          <w:sz w:val="24"/>
          <w:szCs w:val="24"/>
          <w:lang w:val="fr-FR"/>
        </w:rPr>
        <w:t xml:space="preserve"> de l’IA</w:t>
      </w:r>
      <w:r w:rsidR="001F5129">
        <w:rPr>
          <w:rFonts w:ascii="Cambria" w:eastAsiaTheme="minorHAnsi" w:hAnsi="Cambria" w:cstheme="minorHAnsi"/>
          <w:b w:val="0"/>
          <w:bCs w:val="0"/>
          <w:color w:val="000000" w:themeColor="text1"/>
          <w:kern w:val="0"/>
          <w:sz w:val="24"/>
          <w:szCs w:val="24"/>
          <w:lang w:val="fr-FR"/>
        </w:rPr>
        <w:t xml:space="preserve"> dans le secteur de la finance</w:t>
      </w:r>
      <w:r w:rsidR="00197DD0">
        <w:rPr>
          <w:rFonts w:ascii="Cambria" w:eastAsiaTheme="minorHAnsi" w:hAnsi="Cambria" w:cstheme="minorHAnsi"/>
          <w:b w:val="0"/>
          <w:bCs w:val="0"/>
          <w:color w:val="000000" w:themeColor="text1"/>
          <w:kern w:val="0"/>
          <w:sz w:val="24"/>
          <w:szCs w:val="24"/>
          <w:lang w:val="fr-FR"/>
        </w:rPr>
        <w:t xml:space="preserve">, </w:t>
      </w:r>
      <w:r w:rsidR="00D22E65">
        <w:rPr>
          <w:rFonts w:ascii="Cambria" w:eastAsiaTheme="minorHAnsi" w:hAnsi="Cambria" w:cstheme="minorHAnsi"/>
          <w:b w:val="0"/>
          <w:bCs w:val="0"/>
          <w:color w:val="000000" w:themeColor="text1"/>
          <w:kern w:val="0"/>
          <w:sz w:val="24"/>
          <w:szCs w:val="24"/>
          <w:lang w:val="fr-FR"/>
        </w:rPr>
        <w:t xml:space="preserve">à savoir </w:t>
      </w:r>
      <w:r w:rsidR="00197DD0">
        <w:rPr>
          <w:rFonts w:ascii="Cambria" w:eastAsiaTheme="minorHAnsi" w:hAnsi="Cambria" w:cstheme="minorHAnsi"/>
          <w:b w:val="0"/>
          <w:bCs w:val="0"/>
          <w:color w:val="000000" w:themeColor="text1"/>
          <w:kern w:val="0"/>
          <w:sz w:val="24"/>
          <w:szCs w:val="24"/>
          <w:lang w:val="fr-FR"/>
        </w:rPr>
        <w:t xml:space="preserve">les </w:t>
      </w:r>
      <w:r w:rsidR="0094307A">
        <w:rPr>
          <w:rFonts w:ascii="Cambria" w:eastAsiaTheme="minorHAnsi" w:hAnsi="Cambria" w:cstheme="minorHAnsi"/>
          <w:b w:val="0"/>
          <w:bCs w:val="0"/>
          <w:color w:val="000000" w:themeColor="text1"/>
          <w:kern w:val="0"/>
          <w:sz w:val="24"/>
          <w:szCs w:val="24"/>
          <w:lang w:val="fr-FR"/>
        </w:rPr>
        <w:t>cas d’application</w:t>
      </w:r>
      <w:r w:rsidR="00197DD0">
        <w:rPr>
          <w:rFonts w:ascii="Cambria" w:eastAsiaTheme="minorHAnsi" w:hAnsi="Cambria" w:cstheme="minorHAnsi"/>
          <w:b w:val="0"/>
          <w:bCs w:val="0"/>
          <w:color w:val="000000" w:themeColor="text1"/>
          <w:kern w:val="0"/>
          <w:sz w:val="24"/>
          <w:szCs w:val="24"/>
          <w:lang w:val="fr-FR"/>
        </w:rPr>
        <w:t xml:space="preserve"> de l’IA commu</w:t>
      </w:r>
      <w:r w:rsidR="004D7E87">
        <w:rPr>
          <w:rFonts w:ascii="Cambria" w:eastAsiaTheme="minorHAnsi" w:hAnsi="Cambria" w:cstheme="minorHAnsi"/>
          <w:b w:val="0"/>
          <w:bCs w:val="0"/>
          <w:color w:val="000000" w:themeColor="text1"/>
          <w:kern w:val="0"/>
          <w:sz w:val="24"/>
          <w:szCs w:val="24"/>
          <w:lang w:val="fr-FR"/>
        </w:rPr>
        <w:t>n</w:t>
      </w:r>
      <w:r w:rsidR="0094307A">
        <w:rPr>
          <w:rFonts w:ascii="Cambria" w:eastAsiaTheme="minorHAnsi" w:hAnsi="Cambria" w:cstheme="minorHAnsi"/>
          <w:b w:val="0"/>
          <w:bCs w:val="0"/>
          <w:color w:val="000000" w:themeColor="text1"/>
          <w:kern w:val="0"/>
          <w:sz w:val="24"/>
          <w:szCs w:val="24"/>
          <w:lang w:val="fr-FR"/>
        </w:rPr>
        <w:t>s</w:t>
      </w:r>
      <w:r w:rsidR="00197DD0">
        <w:rPr>
          <w:rFonts w:ascii="Cambria" w:eastAsiaTheme="minorHAnsi" w:hAnsi="Cambria" w:cstheme="minorHAnsi"/>
          <w:b w:val="0"/>
          <w:bCs w:val="0"/>
          <w:color w:val="000000" w:themeColor="text1"/>
          <w:kern w:val="0"/>
          <w:sz w:val="24"/>
          <w:szCs w:val="24"/>
          <w:lang w:val="fr-FR"/>
        </w:rPr>
        <w:t xml:space="preserve"> à plusieurs domaine</w:t>
      </w:r>
      <w:r w:rsidR="00D22E65">
        <w:rPr>
          <w:rFonts w:ascii="Cambria" w:eastAsiaTheme="minorHAnsi" w:hAnsi="Cambria" w:cstheme="minorHAnsi"/>
          <w:b w:val="0"/>
          <w:bCs w:val="0"/>
          <w:color w:val="000000" w:themeColor="text1"/>
          <w:kern w:val="0"/>
          <w:sz w:val="24"/>
          <w:szCs w:val="24"/>
          <w:lang w:val="fr-FR"/>
        </w:rPr>
        <w:t>s</w:t>
      </w:r>
      <w:r w:rsidR="00197DD0">
        <w:rPr>
          <w:rFonts w:ascii="Cambria" w:eastAsiaTheme="minorHAnsi" w:hAnsi="Cambria" w:cstheme="minorHAnsi"/>
          <w:b w:val="0"/>
          <w:bCs w:val="0"/>
          <w:color w:val="000000" w:themeColor="text1"/>
          <w:kern w:val="0"/>
          <w:sz w:val="24"/>
          <w:szCs w:val="24"/>
          <w:lang w:val="fr-FR"/>
        </w:rPr>
        <w:t xml:space="preserve"> </w:t>
      </w:r>
      <w:r>
        <w:rPr>
          <w:rFonts w:ascii="Cambria" w:eastAsiaTheme="minorHAnsi" w:hAnsi="Cambria" w:cstheme="minorHAnsi"/>
          <w:b w:val="0"/>
          <w:bCs w:val="0"/>
          <w:color w:val="000000" w:themeColor="text1"/>
          <w:kern w:val="0"/>
          <w:sz w:val="24"/>
          <w:szCs w:val="24"/>
          <w:lang w:val="fr-FR"/>
        </w:rPr>
        <w:t>d’activité</w:t>
      </w:r>
      <w:r w:rsidR="00197DD0">
        <w:rPr>
          <w:rFonts w:ascii="Cambria" w:eastAsiaTheme="minorHAnsi" w:hAnsi="Cambria" w:cstheme="minorHAnsi"/>
          <w:b w:val="0"/>
          <w:bCs w:val="0"/>
          <w:color w:val="000000" w:themeColor="text1"/>
          <w:kern w:val="0"/>
          <w:sz w:val="24"/>
          <w:szCs w:val="24"/>
          <w:lang w:val="fr-FR"/>
        </w:rPr>
        <w:t xml:space="preserve"> et les </w:t>
      </w:r>
      <w:r w:rsidR="0094307A">
        <w:rPr>
          <w:rFonts w:ascii="Cambria" w:eastAsiaTheme="minorHAnsi" w:hAnsi="Cambria" w:cstheme="minorHAnsi"/>
          <w:b w:val="0"/>
          <w:bCs w:val="0"/>
          <w:color w:val="000000" w:themeColor="text1"/>
          <w:kern w:val="0"/>
          <w:sz w:val="24"/>
          <w:szCs w:val="24"/>
          <w:lang w:val="fr-FR"/>
        </w:rPr>
        <w:t>cas d’application</w:t>
      </w:r>
      <w:r w:rsidR="00197DD0" w:rsidRPr="00197DD0">
        <w:rPr>
          <w:rFonts w:ascii="Cambria" w:eastAsiaTheme="minorHAnsi" w:hAnsi="Cambria" w:cstheme="minorHAnsi"/>
          <w:b w:val="0"/>
          <w:bCs w:val="0"/>
          <w:color w:val="000000" w:themeColor="text1"/>
          <w:kern w:val="0"/>
          <w:sz w:val="24"/>
          <w:szCs w:val="24"/>
          <w:lang w:val="fr-FR"/>
        </w:rPr>
        <w:t xml:space="preserve"> </w:t>
      </w:r>
      <w:r w:rsidR="00197DD0">
        <w:rPr>
          <w:rFonts w:ascii="Cambria" w:eastAsiaTheme="minorHAnsi" w:hAnsi="Cambria" w:cstheme="minorHAnsi"/>
          <w:b w:val="0"/>
          <w:bCs w:val="0"/>
          <w:color w:val="000000" w:themeColor="text1"/>
          <w:kern w:val="0"/>
          <w:sz w:val="24"/>
          <w:szCs w:val="24"/>
          <w:lang w:val="fr-FR"/>
        </w:rPr>
        <w:t>de l’IA spécifique</w:t>
      </w:r>
      <w:r w:rsidR="0094307A">
        <w:rPr>
          <w:rFonts w:ascii="Cambria" w:eastAsiaTheme="minorHAnsi" w:hAnsi="Cambria" w:cstheme="minorHAnsi"/>
          <w:b w:val="0"/>
          <w:bCs w:val="0"/>
          <w:color w:val="000000" w:themeColor="text1"/>
          <w:kern w:val="0"/>
          <w:sz w:val="24"/>
          <w:szCs w:val="24"/>
          <w:lang w:val="fr-FR"/>
        </w:rPr>
        <w:t>s</w:t>
      </w:r>
      <w:r w:rsidR="00197DD0">
        <w:rPr>
          <w:rFonts w:ascii="Cambria" w:eastAsiaTheme="minorHAnsi" w:hAnsi="Cambria" w:cstheme="minorHAnsi"/>
          <w:b w:val="0"/>
          <w:bCs w:val="0"/>
          <w:color w:val="000000" w:themeColor="text1"/>
          <w:kern w:val="0"/>
          <w:sz w:val="24"/>
          <w:szCs w:val="24"/>
          <w:lang w:val="fr-FR"/>
        </w:rPr>
        <w:t xml:space="preserve"> </w:t>
      </w:r>
      <w:r w:rsidR="0094307A">
        <w:rPr>
          <w:rFonts w:ascii="Cambria" w:eastAsiaTheme="minorHAnsi" w:hAnsi="Cambria" w:cstheme="minorHAnsi"/>
          <w:b w:val="0"/>
          <w:bCs w:val="0"/>
          <w:color w:val="000000" w:themeColor="text1"/>
          <w:kern w:val="0"/>
          <w:sz w:val="24"/>
          <w:szCs w:val="24"/>
          <w:lang w:val="fr-FR"/>
        </w:rPr>
        <w:t>aux métiers</w:t>
      </w:r>
      <w:r w:rsidR="00197DD0">
        <w:rPr>
          <w:rFonts w:ascii="Cambria" w:eastAsiaTheme="minorHAnsi" w:hAnsi="Cambria" w:cstheme="minorHAnsi"/>
          <w:b w:val="0"/>
          <w:bCs w:val="0"/>
          <w:color w:val="000000" w:themeColor="text1"/>
          <w:kern w:val="0"/>
          <w:sz w:val="24"/>
          <w:szCs w:val="24"/>
          <w:lang w:val="fr-FR"/>
        </w:rPr>
        <w:t xml:space="preserve"> de la finance. </w:t>
      </w:r>
    </w:p>
    <w:p w14:paraId="57271456" w14:textId="13D7A3A8" w:rsidR="001F5129" w:rsidRDefault="001F5129" w:rsidP="00D22E65">
      <w:pPr>
        <w:pStyle w:val="NormalWeb"/>
        <w:shd w:val="clear" w:color="auto" w:fill="FFFFFF"/>
        <w:spacing w:before="0" w:beforeAutospacing="0" w:after="160" w:afterAutospacing="0" w:line="259" w:lineRule="auto"/>
        <w:rPr>
          <w:rFonts w:ascii="Cambria" w:eastAsiaTheme="minorHAnsi" w:hAnsi="Cambria" w:cstheme="minorHAnsi"/>
          <w:color w:val="000000" w:themeColor="text1"/>
          <w:lang w:val="fr-FR"/>
        </w:rPr>
      </w:pP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Commençons avec des usages de l’IA plus </w:t>
      </w:r>
      <w:r w:rsidR="00FA0616">
        <w:rPr>
          <w:rFonts w:ascii="Cambria" w:eastAsiaTheme="minorHAnsi" w:hAnsi="Cambria" w:cstheme="minorHAnsi"/>
          <w:color w:val="000000" w:themeColor="text1"/>
          <w:lang w:val="fr-FR"/>
        </w:rPr>
        <w:t>ou</w:t>
      </w: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 moins classiques. Parmi ces applications je citerais :</w:t>
      </w:r>
    </w:p>
    <w:p w14:paraId="1B998B97" w14:textId="7C9537ED" w:rsidR="00A723BA" w:rsidRDefault="001F5129" w:rsidP="001F5129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60" w:afterAutospacing="0" w:line="259" w:lineRule="auto"/>
        <w:rPr>
          <w:rFonts w:ascii="Cambria" w:eastAsiaTheme="minorHAnsi" w:hAnsi="Cambria" w:cstheme="minorHAnsi"/>
          <w:color w:val="000000" w:themeColor="text1"/>
          <w:lang w:val="fr-FR"/>
        </w:rPr>
      </w:pP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Premièrement, </w:t>
      </w:r>
      <w:r w:rsidR="00DF4488">
        <w:rPr>
          <w:rFonts w:ascii="Cambria" w:eastAsiaTheme="minorHAnsi" w:hAnsi="Cambria" w:cstheme="minorHAnsi"/>
          <w:color w:val="000000" w:themeColor="text1"/>
          <w:lang w:val="fr-FR"/>
        </w:rPr>
        <w:t xml:space="preserve">l’utilisation des assistants virtuels, qu’on appelle communément les </w:t>
      </w:r>
      <w:proofErr w:type="spellStart"/>
      <w:r w:rsidR="00DF4488">
        <w:rPr>
          <w:rFonts w:ascii="Cambria" w:eastAsiaTheme="minorHAnsi" w:hAnsi="Cambria" w:cstheme="minorHAnsi"/>
          <w:color w:val="000000" w:themeColor="text1"/>
          <w:lang w:val="fr-FR"/>
        </w:rPr>
        <w:t>chatbots</w:t>
      </w:r>
      <w:proofErr w:type="spellEnd"/>
      <w:r w:rsidR="00DF4488">
        <w:rPr>
          <w:rFonts w:ascii="Cambria" w:eastAsiaTheme="minorHAnsi" w:hAnsi="Cambria" w:cstheme="minorHAnsi"/>
          <w:color w:val="000000" w:themeColor="text1"/>
          <w:lang w:val="fr-FR"/>
        </w:rPr>
        <w:t xml:space="preserve">, qui servent principalement à la </w:t>
      </w:r>
      <w:r w:rsidR="00A723BA">
        <w:rPr>
          <w:rFonts w:ascii="Cambria" w:eastAsiaTheme="minorHAnsi" w:hAnsi="Cambria" w:cstheme="minorHAnsi"/>
          <w:color w:val="000000" w:themeColor="text1"/>
          <w:lang w:val="fr-FR"/>
        </w:rPr>
        <w:t xml:space="preserve">fluidification et l’optimisation de la relation client. </w:t>
      </w:r>
      <w:r w:rsidR="0095737A">
        <w:rPr>
          <w:rFonts w:ascii="Cambria" w:eastAsiaTheme="minorHAnsi" w:hAnsi="Cambria" w:cstheme="minorHAnsi"/>
          <w:color w:val="000000" w:themeColor="text1"/>
          <w:lang w:val="fr-FR"/>
        </w:rPr>
        <w:t xml:space="preserve">Ces </w:t>
      </w:r>
      <w:proofErr w:type="spellStart"/>
      <w:r w:rsidR="0095737A">
        <w:rPr>
          <w:rFonts w:ascii="Cambria" w:eastAsiaTheme="minorHAnsi" w:hAnsi="Cambria" w:cstheme="minorHAnsi"/>
          <w:color w:val="000000" w:themeColor="text1"/>
          <w:lang w:val="fr-FR"/>
        </w:rPr>
        <w:t>Chatbots</w:t>
      </w:r>
      <w:proofErr w:type="spellEnd"/>
      <w:r w:rsidR="0095737A">
        <w:rPr>
          <w:rFonts w:ascii="Cambria" w:eastAsiaTheme="minorHAnsi" w:hAnsi="Cambria" w:cstheme="minorHAnsi"/>
          <w:color w:val="000000" w:themeColor="text1"/>
          <w:lang w:val="fr-FR"/>
        </w:rPr>
        <w:t xml:space="preserve"> sont basés sur des technologies qu’on regroupe souvent sous l’appellation des « Services </w:t>
      </w:r>
      <w:r w:rsidR="004D7E87">
        <w:rPr>
          <w:rFonts w:ascii="Cambria" w:eastAsiaTheme="minorHAnsi" w:hAnsi="Cambria" w:cstheme="minorHAnsi"/>
          <w:color w:val="000000" w:themeColor="text1"/>
          <w:lang w:val="fr-FR"/>
        </w:rPr>
        <w:t>c</w:t>
      </w:r>
      <w:r w:rsidR="0095737A">
        <w:rPr>
          <w:rFonts w:ascii="Cambria" w:eastAsiaTheme="minorHAnsi" w:hAnsi="Cambria" w:cstheme="minorHAnsi"/>
          <w:color w:val="000000" w:themeColor="text1"/>
          <w:lang w:val="fr-FR"/>
        </w:rPr>
        <w:t>ognitifs ». Ces services inclu</w:t>
      </w:r>
      <w:r w:rsidR="004D7E87">
        <w:rPr>
          <w:rFonts w:ascii="Cambria" w:eastAsiaTheme="minorHAnsi" w:hAnsi="Cambria" w:cstheme="minorHAnsi"/>
          <w:color w:val="000000" w:themeColor="text1"/>
          <w:lang w:val="fr-FR"/>
        </w:rPr>
        <w:t>ent</w:t>
      </w:r>
      <w:r w:rsidR="0095737A">
        <w:rPr>
          <w:rFonts w:ascii="Cambria" w:eastAsiaTheme="minorHAnsi" w:hAnsi="Cambria" w:cstheme="minorHAnsi"/>
          <w:color w:val="000000" w:themeColor="text1"/>
          <w:lang w:val="fr-FR"/>
        </w:rPr>
        <w:t xml:space="preserve"> la reconnaissance et l’identification vocale, le</w:t>
      </w:r>
      <w:r w:rsidR="005C0B47">
        <w:rPr>
          <w:rFonts w:ascii="Cambria" w:eastAsiaTheme="minorHAnsi" w:hAnsi="Cambria" w:cstheme="minorHAnsi"/>
          <w:color w:val="000000" w:themeColor="text1"/>
          <w:lang w:val="fr-FR"/>
        </w:rPr>
        <w:t xml:space="preserve"> traitement automatique du langage, qu’on appelle souvent par le</w:t>
      </w:r>
      <w:r w:rsidR="0095737A">
        <w:rPr>
          <w:rFonts w:ascii="Cambria" w:eastAsiaTheme="minorHAnsi" w:hAnsi="Cambria" w:cstheme="minorHAnsi"/>
          <w:color w:val="000000" w:themeColor="text1"/>
          <w:lang w:val="fr-FR"/>
        </w:rPr>
        <w:t xml:space="preserve"> NLP</w:t>
      </w:r>
      <w:r w:rsidR="005C0B47">
        <w:rPr>
          <w:rFonts w:ascii="Cambria" w:eastAsiaTheme="minorHAnsi" w:hAnsi="Cambria" w:cstheme="minorHAnsi"/>
          <w:color w:val="000000" w:themeColor="text1"/>
          <w:lang w:val="fr-FR"/>
        </w:rPr>
        <w:t xml:space="preserve"> pour Natural </w:t>
      </w:r>
      <w:proofErr w:type="spellStart"/>
      <w:r w:rsidR="005C0B47">
        <w:rPr>
          <w:rFonts w:ascii="Cambria" w:eastAsiaTheme="minorHAnsi" w:hAnsi="Cambria" w:cstheme="minorHAnsi"/>
          <w:color w:val="000000" w:themeColor="text1"/>
          <w:lang w:val="fr-FR"/>
        </w:rPr>
        <w:t>Language</w:t>
      </w:r>
      <w:proofErr w:type="spellEnd"/>
      <w:r w:rsidR="005C0B47">
        <w:rPr>
          <w:rFonts w:ascii="Cambria" w:eastAsiaTheme="minorHAnsi" w:hAnsi="Cambria" w:cstheme="minorHAnsi"/>
          <w:color w:val="000000" w:themeColor="text1"/>
          <w:lang w:val="fr-FR"/>
        </w:rPr>
        <w:t xml:space="preserve"> </w:t>
      </w:r>
      <w:proofErr w:type="spellStart"/>
      <w:r w:rsidR="005C0B47">
        <w:rPr>
          <w:rFonts w:ascii="Cambria" w:eastAsiaTheme="minorHAnsi" w:hAnsi="Cambria" w:cstheme="minorHAnsi"/>
          <w:color w:val="000000" w:themeColor="text1"/>
          <w:lang w:val="fr-FR"/>
        </w:rPr>
        <w:t>Processing</w:t>
      </w:r>
      <w:proofErr w:type="spellEnd"/>
      <w:r w:rsidR="005C0B47">
        <w:rPr>
          <w:rFonts w:ascii="Cambria" w:eastAsiaTheme="minorHAnsi" w:hAnsi="Cambria" w:cstheme="minorHAnsi"/>
          <w:color w:val="000000" w:themeColor="text1"/>
          <w:lang w:val="fr-FR"/>
        </w:rPr>
        <w:t xml:space="preserve">,  </w:t>
      </w:r>
      <w:r w:rsidR="0095737A">
        <w:rPr>
          <w:rFonts w:ascii="Cambria" w:eastAsiaTheme="minorHAnsi" w:hAnsi="Cambria" w:cstheme="minorHAnsi"/>
          <w:color w:val="000000" w:themeColor="text1"/>
          <w:lang w:val="fr-FR"/>
        </w:rPr>
        <w:t xml:space="preserve"> et la vision par ordinateur</w:t>
      </w:r>
      <w:r w:rsidR="00EB6ED5">
        <w:rPr>
          <w:rFonts w:ascii="Cambria" w:eastAsiaTheme="minorHAnsi" w:hAnsi="Cambria" w:cstheme="minorHAnsi"/>
          <w:color w:val="000000" w:themeColor="text1"/>
          <w:lang w:val="fr-FR"/>
        </w:rPr>
        <w:t>, qui concerne par exemple la reconnaissance des objets figurant dans des images</w:t>
      </w:r>
      <w:r w:rsidR="0095737A">
        <w:rPr>
          <w:rFonts w:ascii="Cambria" w:eastAsiaTheme="minorHAnsi" w:hAnsi="Cambria" w:cstheme="minorHAnsi"/>
          <w:color w:val="000000" w:themeColor="text1"/>
          <w:lang w:val="fr-FR"/>
        </w:rPr>
        <w:t xml:space="preserve">.    </w:t>
      </w:r>
    </w:p>
    <w:p w14:paraId="232B7378" w14:textId="79C804F2" w:rsidR="00140DFF" w:rsidRDefault="00A723BA" w:rsidP="001F5129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60" w:afterAutospacing="0" w:line="259" w:lineRule="auto"/>
        <w:rPr>
          <w:rFonts w:ascii="Cambria" w:eastAsiaTheme="minorHAnsi" w:hAnsi="Cambria" w:cstheme="minorHAnsi"/>
          <w:color w:val="000000" w:themeColor="text1"/>
          <w:lang w:val="fr-FR"/>
        </w:rPr>
      </w:pP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Deuxièmement, l’utilisation </w:t>
      </w:r>
      <w:r w:rsidR="003163B6">
        <w:rPr>
          <w:rFonts w:ascii="Cambria" w:eastAsiaTheme="minorHAnsi" w:hAnsi="Cambria" w:cstheme="minorHAnsi"/>
          <w:color w:val="000000" w:themeColor="text1"/>
          <w:lang w:val="fr-FR"/>
        </w:rPr>
        <w:t>de l’IA</w:t>
      </w: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 pour l’acheminement et/ou le traitement automatiques des </w:t>
      </w:r>
      <w:proofErr w:type="gramStart"/>
      <w:r>
        <w:rPr>
          <w:rFonts w:ascii="Cambria" w:eastAsiaTheme="minorHAnsi" w:hAnsi="Cambria" w:cstheme="minorHAnsi"/>
          <w:color w:val="000000" w:themeColor="text1"/>
          <w:lang w:val="fr-FR"/>
        </w:rPr>
        <w:t>emails</w:t>
      </w:r>
      <w:proofErr w:type="gramEnd"/>
      <w:r>
        <w:rPr>
          <w:rFonts w:ascii="Cambria" w:eastAsiaTheme="minorHAnsi" w:hAnsi="Cambria" w:cstheme="minorHAnsi"/>
          <w:color w:val="000000" w:themeColor="text1"/>
          <w:lang w:val="fr-FR"/>
        </w:rPr>
        <w:t>. Cela permet</w:t>
      </w:r>
      <w:r w:rsidR="002963A3">
        <w:rPr>
          <w:rFonts w:ascii="Cambria" w:eastAsiaTheme="minorHAnsi" w:hAnsi="Cambria" w:cstheme="minorHAnsi"/>
          <w:color w:val="000000" w:themeColor="text1"/>
          <w:lang w:val="fr-FR"/>
        </w:rPr>
        <w:t>,</w:t>
      </w: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 par exemple</w:t>
      </w:r>
      <w:r w:rsidR="002963A3">
        <w:rPr>
          <w:rFonts w:ascii="Cambria" w:eastAsiaTheme="minorHAnsi" w:hAnsi="Cambria" w:cstheme="minorHAnsi"/>
          <w:color w:val="000000" w:themeColor="text1"/>
          <w:lang w:val="fr-FR"/>
        </w:rPr>
        <w:t>,</w:t>
      </w: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 de router</w:t>
      </w:r>
      <w:r w:rsidR="00140DFF">
        <w:rPr>
          <w:rFonts w:ascii="Cambria" w:eastAsiaTheme="minorHAnsi" w:hAnsi="Cambria" w:cstheme="minorHAnsi"/>
          <w:color w:val="000000" w:themeColor="text1"/>
          <w:lang w:val="fr-FR"/>
        </w:rPr>
        <w:t xml:space="preserve"> automatiquement</w:t>
      </w: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 les </w:t>
      </w:r>
      <w:r w:rsidR="00140DFF">
        <w:rPr>
          <w:rFonts w:ascii="Cambria" w:eastAsiaTheme="minorHAnsi" w:hAnsi="Cambria" w:cstheme="minorHAnsi"/>
          <w:color w:val="000000" w:themeColor="text1"/>
          <w:lang w:val="fr-FR"/>
        </w:rPr>
        <w:t xml:space="preserve">réclamations </w:t>
      </w:r>
      <w:r>
        <w:rPr>
          <w:rFonts w:ascii="Cambria" w:eastAsiaTheme="minorHAnsi" w:hAnsi="Cambria" w:cstheme="minorHAnsi"/>
          <w:color w:val="000000" w:themeColor="text1"/>
          <w:lang w:val="fr-FR"/>
        </w:rPr>
        <w:t>client</w:t>
      </w:r>
      <w:r w:rsidR="00140DFF">
        <w:rPr>
          <w:rFonts w:ascii="Cambria" w:eastAsiaTheme="minorHAnsi" w:hAnsi="Cambria" w:cstheme="minorHAnsi"/>
          <w:color w:val="000000" w:themeColor="text1"/>
          <w:lang w:val="fr-FR"/>
        </w:rPr>
        <w:t xml:space="preserve"> afin qu’elles soient traitées rapidement par des collaborateurs qui disposent des compétence</w:t>
      </w:r>
      <w:r w:rsidR="004D7E87">
        <w:rPr>
          <w:rFonts w:ascii="Cambria" w:eastAsiaTheme="minorHAnsi" w:hAnsi="Cambria" w:cstheme="minorHAnsi"/>
          <w:color w:val="000000" w:themeColor="text1"/>
          <w:lang w:val="fr-FR"/>
        </w:rPr>
        <w:t>s</w:t>
      </w:r>
      <w:r w:rsidR="00140DFF">
        <w:rPr>
          <w:rFonts w:ascii="Cambria" w:eastAsiaTheme="minorHAnsi" w:hAnsi="Cambria" w:cstheme="minorHAnsi"/>
          <w:color w:val="000000" w:themeColor="text1"/>
          <w:lang w:val="fr-FR"/>
        </w:rPr>
        <w:t xml:space="preserve"> adéquates.</w:t>
      </w:r>
    </w:p>
    <w:p w14:paraId="62A4040D" w14:textId="24AB7A36" w:rsidR="00140DFF" w:rsidRDefault="00140DFF" w:rsidP="001F5129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60" w:afterAutospacing="0" w:line="259" w:lineRule="auto"/>
        <w:rPr>
          <w:rFonts w:ascii="Cambria" w:eastAsiaTheme="minorHAnsi" w:hAnsi="Cambria" w:cstheme="minorHAnsi"/>
          <w:color w:val="000000" w:themeColor="text1"/>
          <w:lang w:val="fr-FR"/>
        </w:rPr>
      </w:pP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Troisièmement, la classification automatique des documents.  </w:t>
      </w:r>
      <w:r w:rsidR="00695E92">
        <w:rPr>
          <w:rFonts w:ascii="Cambria" w:eastAsiaTheme="minorHAnsi" w:hAnsi="Cambria" w:cstheme="minorHAnsi"/>
          <w:color w:val="000000" w:themeColor="text1"/>
          <w:lang w:val="fr-FR"/>
        </w:rPr>
        <w:t>Par exemple, j’ai eu un client qui a souhaité dématérialiser toutes ces archives</w:t>
      </w:r>
      <w:r w:rsidR="00920CD0">
        <w:rPr>
          <w:rFonts w:ascii="Cambria" w:eastAsiaTheme="minorHAnsi" w:hAnsi="Cambria" w:cstheme="minorHAnsi"/>
          <w:color w:val="000000" w:themeColor="text1"/>
          <w:lang w:val="fr-FR"/>
        </w:rPr>
        <w:t xml:space="preserve"> relatives aux contrats clients</w:t>
      </w:r>
      <w:r w:rsidR="00695E92">
        <w:rPr>
          <w:rFonts w:ascii="Cambria" w:eastAsiaTheme="minorHAnsi" w:hAnsi="Cambria" w:cstheme="minorHAnsi"/>
          <w:color w:val="000000" w:themeColor="text1"/>
          <w:lang w:val="fr-FR"/>
        </w:rPr>
        <w:t xml:space="preserve">. </w:t>
      </w:r>
      <w:r w:rsidR="004C6C7A">
        <w:rPr>
          <w:rFonts w:ascii="Cambria" w:eastAsiaTheme="minorHAnsi" w:hAnsi="Cambria" w:cstheme="minorHAnsi"/>
          <w:color w:val="000000" w:themeColor="text1"/>
          <w:lang w:val="fr-FR"/>
        </w:rPr>
        <w:t>Ainsi</w:t>
      </w:r>
      <w:r w:rsidR="00695E92">
        <w:rPr>
          <w:rFonts w:ascii="Cambria" w:eastAsiaTheme="minorHAnsi" w:hAnsi="Cambria" w:cstheme="minorHAnsi"/>
          <w:color w:val="000000" w:themeColor="text1"/>
          <w:lang w:val="fr-FR"/>
        </w:rPr>
        <w:t xml:space="preserve">, nous avons mis en place un </w:t>
      </w:r>
      <w:r w:rsidR="00D049CF">
        <w:rPr>
          <w:rFonts w:ascii="Cambria" w:eastAsiaTheme="minorHAnsi" w:hAnsi="Cambria" w:cstheme="minorHAnsi"/>
          <w:color w:val="000000" w:themeColor="text1"/>
          <w:lang w:val="fr-FR"/>
        </w:rPr>
        <w:t>outil</w:t>
      </w:r>
      <w:r w:rsidR="00695E92">
        <w:rPr>
          <w:rFonts w:ascii="Cambria" w:eastAsiaTheme="minorHAnsi" w:hAnsi="Cambria" w:cstheme="minorHAnsi"/>
          <w:color w:val="000000" w:themeColor="text1"/>
          <w:lang w:val="fr-FR"/>
        </w:rPr>
        <w:t xml:space="preserve"> </w:t>
      </w:r>
      <w:r w:rsidR="00D049CF">
        <w:rPr>
          <w:rFonts w:ascii="Cambria" w:eastAsiaTheme="minorHAnsi" w:hAnsi="Cambria" w:cstheme="minorHAnsi"/>
          <w:color w:val="000000" w:themeColor="text1"/>
          <w:lang w:val="fr-FR"/>
        </w:rPr>
        <w:t xml:space="preserve">basé sur </w:t>
      </w:r>
      <w:proofErr w:type="gramStart"/>
      <w:r w:rsidR="002963A3">
        <w:rPr>
          <w:rFonts w:ascii="Cambria" w:eastAsiaTheme="minorHAnsi" w:hAnsi="Cambria" w:cstheme="minorHAnsi"/>
          <w:color w:val="000000" w:themeColor="text1"/>
          <w:lang w:val="fr-FR"/>
        </w:rPr>
        <w:t xml:space="preserve">l’IA  </w:t>
      </w:r>
      <w:r w:rsidR="00D049CF">
        <w:rPr>
          <w:rFonts w:ascii="Cambria" w:eastAsiaTheme="minorHAnsi" w:hAnsi="Cambria" w:cstheme="minorHAnsi"/>
          <w:color w:val="000000" w:themeColor="text1"/>
          <w:lang w:val="fr-FR"/>
        </w:rPr>
        <w:t>afin</w:t>
      </w:r>
      <w:proofErr w:type="gramEnd"/>
      <w:r w:rsidR="00920CD0">
        <w:rPr>
          <w:rFonts w:ascii="Cambria" w:eastAsiaTheme="minorHAnsi" w:hAnsi="Cambria" w:cstheme="minorHAnsi"/>
          <w:color w:val="000000" w:themeColor="text1"/>
          <w:lang w:val="fr-FR"/>
        </w:rPr>
        <w:t xml:space="preserve"> de classer</w:t>
      </w:r>
      <w:r w:rsidR="004C6C7A">
        <w:rPr>
          <w:rFonts w:ascii="Cambria" w:eastAsiaTheme="minorHAnsi" w:hAnsi="Cambria" w:cstheme="minorHAnsi"/>
          <w:color w:val="000000" w:themeColor="text1"/>
          <w:lang w:val="fr-FR"/>
        </w:rPr>
        <w:t xml:space="preserve"> automatiquement tous les contrats scannés. L’objectif était, pour un </w:t>
      </w:r>
      <w:r w:rsidR="005C0B47">
        <w:rPr>
          <w:rFonts w:ascii="Cambria" w:eastAsiaTheme="minorHAnsi" w:hAnsi="Cambria" w:cstheme="minorHAnsi"/>
          <w:color w:val="000000" w:themeColor="text1"/>
          <w:lang w:val="fr-FR"/>
        </w:rPr>
        <w:t>contrat</w:t>
      </w:r>
      <w:r w:rsidR="00A67ED3">
        <w:rPr>
          <w:rFonts w:ascii="Cambria" w:eastAsiaTheme="minorHAnsi" w:hAnsi="Cambria" w:cstheme="minorHAnsi"/>
          <w:color w:val="000000" w:themeColor="text1"/>
          <w:lang w:val="fr-FR"/>
        </w:rPr>
        <w:t xml:space="preserve"> scanné</w:t>
      </w:r>
      <w:r w:rsidR="004C6C7A">
        <w:rPr>
          <w:rFonts w:ascii="Cambria" w:eastAsiaTheme="minorHAnsi" w:hAnsi="Cambria" w:cstheme="minorHAnsi"/>
          <w:color w:val="000000" w:themeColor="text1"/>
          <w:lang w:val="fr-FR"/>
        </w:rPr>
        <w:t>, de trouver</w:t>
      </w:r>
      <w:r w:rsidR="005C0B47">
        <w:rPr>
          <w:rFonts w:ascii="Cambria" w:eastAsiaTheme="minorHAnsi" w:hAnsi="Cambria" w:cstheme="minorHAnsi"/>
          <w:color w:val="000000" w:themeColor="text1"/>
          <w:lang w:val="fr-FR"/>
        </w:rPr>
        <w:t xml:space="preserve"> automatiquement</w:t>
      </w:r>
      <w:r w:rsidR="004C6C7A">
        <w:rPr>
          <w:rFonts w:ascii="Cambria" w:eastAsiaTheme="minorHAnsi" w:hAnsi="Cambria" w:cstheme="minorHAnsi"/>
          <w:color w:val="000000" w:themeColor="text1"/>
          <w:lang w:val="fr-FR"/>
        </w:rPr>
        <w:t xml:space="preserve"> la bonne catégorie à laquelle il appartient</w:t>
      </w:r>
      <w:r w:rsidR="005C0B47">
        <w:rPr>
          <w:rFonts w:ascii="Cambria" w:eastAsiaTheme="minorHAnsi" w:hAnsi="Cambria" w:cstheme="minorHAnsi"/>
          <w:color w:val="000000" w:themeColor="text1"/>
          <w:lang w:val="fr-FR"/>
        </w:rPr>
        <w:t>.</w:t>
      </w:r>
      <w:r w:rsidR="004C6C7A">
        <w:rPr>
          <w:rFonts w:ascii="Cambria" w:eastAsiaTheme="minorHAnsi" w:hAnsi="Cambria" w:cstheme="minorHAnsi"/>
          <w:color w:val="000000" w:themeColor="text1"/>
          <w:lang w:val="fr-FR"/>
        </w:rPr>
        <w:t xml:space="preserve">  </w:t>
      </w:r>
      <w:r w:rsidR="00920CD0">
        <w:rPr>
          <w:rFonts w:ascii="Cambria" w:eastAsiaTheme="minorHAnsi" w:hAnsi="Cambria" w:cstheme="minorHAnsi"/>
          <w:color w:val="000000" w:themeColor="text1"/>
          <w:lang w:val="fr-FR"/>
        </w:rPr>
        <w:t xml:space="preserve"> </w:t>
      </w:r>
      <w:r w:rsidR="00D049CF">
        <w:rPr>
          <w:rFonts w:ascii="Cambria" w:eastAsiaTheme="minorHAnsi" w:hAnsi="Cambria" w:cstheme="minorHAnsi"/>
          <w:color w:val="000000" w:themeColor="text1"/>
          <w:lang w:val="fr-FR"/>
        </w:rPr>
        <w:t xml:space="preserve"> </w:t>
      </w:r>
    </w:p>
    <w:p w14:paraId="30AB8A15" w14:textId="0B97475C" w:rsidR="00A67ED3" w:rsidRDefault="0025422A" w:rsidP="001F5129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60" w:afterAutospacing="0" w:line="259" w:lineRule="auto"/>
        <w:rPr>
          <w:rFonts w:ascii="Cambria" w:eastAsiaTheme="minorHAnsi" w:hAnsi="Cambria" w:cstheme="minorHAnsi"/>
          <w:color w:val="000000" w:themeColor="text1"/>
          <w:lang w:val="fr-FR"/>
        </w:rPr>
      </w:pPr>
      <w:r>
        <w:rPr>
          <w:rFonts w:ascii="Cambria" w:eastAsiaTheme="minorHAnsi" w:hAnsi="Cambria" w:cstheme="minorHAnsi"/>
          <w:color w:val="000000" w:themeColor="text1"/>
          <w:lang w:val="fr-FR"/>
        </w:rPr>
        <w:t>U</w:t>
      </w:r>
      <w:r w:rsidR="00A67ED3">
        <w:rPr>
          <w:rFonts w:ascii="Cambria" w:eastAsiaTheme="minorHAnsi" w:hAnsi="Cambria" w:cstheme="minorHAnsi"/>
          <w:color w:val="000000" w:themeColor="text1"/>
          <w:lang w:val="fr-FR"/>
        </w:rPr>
        <w:t>n dernier exemple classique</w:t>
      </w: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 que je citerai e</w:t>
      </w:r>
      <w:r w:rsidR="005961B2">
        <w:rPr>
          <w:rFonts w:ascii="Cambria" w:eastAsiaTheme="minorHAnsi" w:hAnsi="Cambria" w:cstheme="minorHAnsi"/>
          <w:color w:val="000000" w:themeColor="text1"/>
          <w:lang w:val="fr-FR"/>
        </w:rPr>
        <w:t>s</w:t>
      </w:r>
      <w:r>
        <w:rPr>
          <w:rFonts w:ascii="Cambria" w:eastAsiaTheme="minorHAnsi" w:hAnsi="Cambria" w:cstheme="minorHAnsi"/>
          <w:color w:val="000000" w:themeColor="text1"/>
          <w:lang w:val="fr-FR"/>
        </w:rPr>
        <w:t>t celui où l’IA est utilisée dans la cybersécurité pour par exemple rendre plus efficace</w:t>
      </w:r>
      <w:r w:rsidR="004D7E87">
        <w:rPr>
          <w:rFonts w:ascii="Cambria" w:eastAsiaTheme="minorHAnsi" w:hAnsi="Cambria" w:cstheme="minorHAnsi"/>
          <w:color w:val="000000" w:themeColor="text1"/>
          <w:lang w:val="fr-FR"/>
        </w:rPr>
        <w:t>s</w:t>
      </w: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 les algorithmes de la détection des intrusions malveillantes dans les systèmes d’information. </w:t>
      </w:r>
      <w:r w:rsidR="00A67ED3">
        <w:rPr>
          <w:rFonts w:ascii="Cambria" w:eastAsiaTheme="minorHAnsi" w:hAnsi="Cambria" w:cstheme="minorHAnsi"/>
          <w:color w:val="000000" w:themeColor="text1"/>
          <w:lang w:val="fr-FR"/>
        </w:rPr>
        <w:t xml:space="preserve"> </w:t>
      </w:r>
    </w:p>
    <w:p w14:paraId="13A74AED" w14:textId="577D35AC" w:rsidR="00FF0E5B" w:rsidRDefault="00140DFF" w:rsidP="00140DFF">
      <w:pPr>
        <w:pStyle w:val="NormalWeb"/>
        <w:shd w:val="clear" w:color="auto" w:fill="FFFFFF"/>
        <w:spacing w:before="0" w:beforeAutospacing="0" w:after="160" w:afterAutospacing="0" w:line="259" w:lineRule="auto"/>
        <w:ind w:left="360"/>
        <w:rPr>
          <w:rFonts w:ascii="Cambria" w:eastAsiaTheme="minorHAnsi" w:hAnsi="Cambria" w:cstheme="minorHAnsi"/>
          <w:color w:val="000000" w:themeColor="text1"/>
          <w:lang w:val="fr-FR"/>
        </w:rPr>
      </w:pP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  </w:t>
      </w:r>
      <w:r w:rsidR="00A723BA">
        <w:rPr>
          <w:rFonts w:ascii="Cambria" w:eastAsiaTheme="minorHAnsi" w:hAnsi="Cambria" w:cstheme="minorHAnsi"/>
          <w:color w:val="000000" w:themeColor="text1"/>
          <w:lang w:val="fr-FR"/>
        </w:rPr>
        <w:t xml:space="preserve"> </w:t>
      </w: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 </w:t>
      </w:r>
    </w:p>
    <w:p w14:paraId="50AFAB3D" w14:textId="79F0EB82" w:rsidR="001F5129" w:rsidRDefault="0025422A" w:rsidP="00D22E65">
      <w:pPr>
        <w:pStyle w:val="NormalWeb"/>
        <w:shd w:val="clear" w:color="auto" w:fill="FFFFFF"/>
        <w:spacing w:before="0" w:beforeAutospacing="0" w:after="160" w:afterAutospacing="0" w:line="259" w:lineRule="auto"/>
        <w:rPr>
          <w:rFonts w:ascii="Cambria" w:eastAsiaTheme="minorHAnsi" w:hAnsi="Cambria" w:cstheme="minorHAnsi"/>
          <w:color w:val="000000" w:themeColor="text1"/>
          <w:lang w:val="fr-FR"/>
        </w:rPr>
      </w:pP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Il existe bien </w:t>
      </w:r>
      <w:r w:rsidR="00021200">
        <w:rPr>
          <w:rFonts w:ascii="Cambria" w:eastAsiaTheme="minorHAnsi" w:hAnsi="Cambria" w:cstheme="minorHAnsi"/>
          <w:color w:val="000000" w:themeColor="text1"/>
          <w:lang w:val="fr-FR"/>
        </w:rPr>
        <w:t>d’</w:t>
      </w:r>
      <w:r>
        <w:rPr>
          <w:rFonts w:ascii="Cambria" w:eastAsiaTheme="minorHAnsi" w:hAnsi="Cambria" w:cstheme="minorHAnsi"/>
          <w:color w:val="000000" w:themeColor="text1"/>
          <w:lang w:val="fr-FR"/>
        </w:rPr>
        <w:t>autres cas d’utilisation de l’IA que nous pouvons qualifier de cas d’application classique et qui sont commun</w:t>
      </w:r>
      <w:r w:rsidR="004D7E87">
        <w:rPr>
          <w:rFonts w:ascii="Cambria" w:eastAsiaTheme="minorHAnsi" w:hAnsi="Cambria" w:cstheme="minorHAnsi"/>
          <w:color w:val="000000" w:themeColor="text1"/>
          <w:lang w:val="fr-FR"/>
        </w:rPr>
        <w:t>s</w:t>
      </w: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 à divers domaines d’activité.</w:t>
      </w:r>
      <w:r w:rsidR="00021200">
        <w:rPr>
          <w:rFonts w:ascii="Cambria" w:eastAsiaTheme="minorHAnsi" w:hAnsi="Cambria" w:cstheme="minorHAnsi"/>
          <w:color w:val="000000" w:themeColor="text1"/>
          <w:lang w:val="fr-FR"/>
        </w:rPr>
        <w:t xml:space="preserve"> </w:t>
      </w: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 </w:t>
      </w:r>
      <w:r w:rsidR="00021200">
        <w:rPr>
          <w:rFonts w:ascii="Cambria" w:eastAsiaTheme="minorHAnsi" w:hAnsi="Cambria" w:cstheme="minorHAnsi"/>
          <w:color w:val="000000" w:themeColor="text1"/>
          <w:lang w:val="fr-FR"/>
        </w:rPr>
        <w:t xml:space="preserve"> </w:t>
      </w:r>
    </w:p>
    <w:p w14:paraId="5976B1CE" w14:textId="4B839C3B" w:rsidR="001F5129" w:rsidRDefault="00021200" w:rsidP="00D22E65">
      <w:pPr>
        <w:pStyle w:val="NormalWeb"/>
        <w:shd w:val="clear" w:color="auto" w:fill="FFFFFF"/>
        <w:spacing w:before="0" w:beforeAutospacing="0" w:after="160" w:afterAutospacing="0" w:line="259" w:lineRule="auto"/>
        <w:rPr>
          <w:rFonts w:ascii="Cambria" w:eastAsiaTheme="minorHAnsi" w:hAnsi="Cambria" w:cstheme="minorHAnsi"/>
          <w:color w:val="000000" w:themeColor="text1"/>
          <w:lang w:val="fr-FR"/>
        </w:rPr>
      </w:pPr>
      <w:r>
        <w:rPr>
          <w:rFonts w:ascii="Cambria" w:eastAsiaTheme="minorHAnsi" w:hAnsi="Cambria" w:cstheme="minorHAnsi"/>
          <w:color w:val="000000" w:themeColor="text1"/>
          <w:lang w:val="fr-FR"/>
        </w:rPr>
        <w:t>Intéressons-nous maintenant</w:t>
      </w:r>
      <w:r w:rsidR="005C0B47">
        <w:rPr>
          <w:rFonts w:ascii="Cambria" w:eastAsiaTheme="minorHAnsi" w:hAnsi="Cambria" w:cstheme="minorHAnsi"/>
          <w:color w:val="000000" w:themeColor="text1"/>
          <w:lang w:val="fr-FR"/>
        </w:rPr>
        <w:t>,</w:t>
      </w: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 aux cas d’application de l’IA spécifiques au monde de la finance. </w:t>
      </w:r>
    </w:p>
    <w:p w14:paraId="7F3DC924" w14:textId="0F169797" w:rsidR="00C22982" w:rsidRDefault="00E63B77" w:rsidP="00D22E65">
      <w:pPr>
        <w:pStyle w:val="NormalWeb"/>
        <w:shd w:val="clear" w:color="auto" w:fill="FFFFFF"/>
        <w:spacing w:before="0" w:beforeAutospacing="0" w:after="160" w:afterAutospacing="0" w:line="259" w:lineRule="auto"/>
        <w:rPr>
          <w:rFonts w:ascii="Cambria" w:eastAsiaTheme="minorHAnsi" w:hAnsi="Cambria" w:cstheme="minorHAnsi"/>
          <w:color w:val="000000" w:themeColor="text1"/>
          <w:lang w:val="fr-FR"/>
        </w:rPr>
      </w:pP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Commençons avec un cas d’usage très parlant et qui est celui de la détection de fraudes. Les problèmes liés à la fraude sont évidemment très sensibles </w:t>
      </w:r>
      <w:r w:rsidR="00C22982">
        <w:rPr>
          <w:rFonts w:ascii="Cambria" w:eastAsiaTheme="minorHAnsi" w:hAnsi="Cambria" w:cstheme="minorHAnsi"/>
          <w:color w:val="000000" w:themeColor="text1"/>
          <w:lang w:val="fr-FR"/>
        </w:rPr>
        <w:t>et peuvent</w:t>
      </w: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 concern</w:t>
      </w:r>
      <w:r w:rsidR="004D7E87">
        <w:rPr>
          <w:rFonts w:ascii="Cambria" w:eastAsiaTheme="minorHAnsi" w:hAnsi="Cambria" w:cstheme="minorHAnsi"/>
          <w:color w:val="000000" w:themeColor="text1"/>
          <w:lang w:val="fr-FR"/>
        </w:rPr>
        <w:t>er</w:t>
      </w: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 plusieurs </w:t>
      </w:r>
      <w:r>
        <w:rPr>
          <w:rFonts w:ascii="Cambria" w:eastAsiaTheme="minorHAnsi" w:hAnsi="Cambria" w:cstheme="minorHAnsi"/>
          <w:color w:val="000000" w:themeColor="text1"/>
          <w:lang w:val="fr-FR"/>
        </w:rPr>
        <w:lastRenderedPageBreak/>
        <w:t xml:space="preserve">métiers différents dans le secteur de la finance. Malheureusement, </w:t>
      </w:r>
      <w:r w:rsidR="00C22982">
        <w:rPr>
          <w:rFonts w:ascii="Cambria" w:eastAsiaTheme="minorHAnsi" w:hAnsi="Cambria" w:cstheme="minorHAnsi"/>
          <w:color w:val="000000" w:themeColor="text1"/>
          <w:lang w:val="fr-FR"/>
        </w:rPr>
        <w:t xml:space="preserve">les cas réels de fraudes sont très courants et peuvent avoir comme cible de petites et grandes entreprises, mais également des individus comme vous et moi.  </w:t>
      </w:r>
    </w:p>
    <w:p w14:paraId="2EB40FF1" w14:textId="264754A9" w:rsidR="00C22982" w:rsidRDefault="00C22982" w:rsidP="00D22E65">
      <w:pPr>
        <w:pStyle w:val="NormalWeb"/>
        <w:shd w:val="clear" w:color="auto" w:fill="FFFFFF"/>
        <w:spacing w:before="0" w:beforeAutospacing="0" w:after="160" w:afterAutospacing="0" w:line="259" w:lineRule="auto"/>
        <w:rPr>
          <w:rFonts w:ascii="Cambria" w:eastAsiaTheme="minorHAnsi" w:hAnsi="Cambria" w:cstheme="minorHAnsi"/>
          <w:color w:val="000000" w:themeColor="text1"/>
          <w:lang w:val="fr-FR"/>
        </w:rPr>
      </w:pP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Ainsi, </w:t>
      </w:r>
      <w:r w:rsidR="001A2855">
        <w:rPr>
          <w:rFonts w:ascii="Cambria" w:eastAsiaTheme="minorHAnsi" w:hAnsi="Cambria" w:cstheme="minorHAnsi"/>
          <w:color w:val="000000" w:themeColor="text1"/>
          <w:lang w:val="fr-FR"/>
        </w:rPr>
        <w:t>l’IA est exploitée pour la détection de</w:t>
      </w: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 la fraude à la carte ble</w:t>
      </w:r>
      <w:r w:rsidR="001A2855">
        <w:rPr>
          <w:rFonts w:ascii="Cambria" w:eastAsiaTheme="minorHAnsi" w:hAnsi="Cambria" w:cstheme="minorHAnsi"/>
          <w:color w:val="000000" w:themeColor="text1"/>
          <w:lang w:val="fr-FR"/>
        </w:rPr>
        <w:t>u</w:t>
      </w:r>
      <w:r w:rsidR="006C4326">
        <w:rPr>
          <w:rFonts w:ascii="Cambria" w:eastAsiaTheme="minorHAnsi" w:hAnsi="Cambria" w:cstheme="minorHAnsi"/>
          <w:color w:val="000000" w:themeColor="text1"/>
          <w:lang w:val="fr-FR"/>
        </w:rPr>
        <w:t>e</w:t>
      </w:r>
      <w:r>
        <w:rPr>
          <w:rFonts w:ascii="Cambria" w:eastAsiaTheme="minorHAnsi" w:hAnsi="Cambria" w:cstheme="minorHAnsi"/>
          <w:color w:val="000000" w:themeColor="text1"/>
          <w:lang w:val="fr-FR"/>
        </w:rPr>
        <w:t>,</w:t>
      </w:r>
      <w:r w:rsidR="001A2855">
        <w:rPr>
          <w:rFonts w:ascii="Cambria" w:eastAsiaTheme="minorHAnsi" w:hAnsi="Cambria" w:cstheme="minorHAnsi"/>
          <w:color w:val="000000" w:themeColor="text1"/>
          <w:lang w:val="fr-FR"/>
        </w:rPr>
        <w:t xml:space="preserve"> la détection du blanchiment de fonds</w:t>
      </w:r>
      <w:r w:rsidR="00726B99">
        <w:rPr>
          <w:rFonts w:ascii="Cambria" w:eastAsiaTheme="minorHAnsi" w:hAnsi="Cambria" w:cstheme="minorHAnsi"/>
          <w:color w:val="000000" w:themeColor="text1"/>
          <w:lang w:val="fr-FR"/>
        </w:rPr>
        <w:t xml:space="preserve"> (il</w:t>
      </w:r>
      <w:r w:rsidR="001A2855">
        <w:rPr>
          <w:rFonts w:ascii="Cambria" w:eastAsiaTheme="minorHAnsi" w:hAnsi="Cambria" w:cstheme="minorHAnsi"/>
          <w:color w:val="000000" w:themeColor="text1"/>
          <w:lang w:val="fr-FR"/>
        </w:rPr>
        <w:t xml:space="preserve"> peut s’agir de blanchiment d’argent par chèque ou par cryptomonnaie</w:t>
      </w:r>
      <w:r w:rsidR="00726B99">
        <w:rPr>
          <w:rFonts w:ascii="Cambria" w:eastAsiaTheme="minorHAnsi" w:hAnsi="Cambria" w:cstheme="minorHAnsi"/>
          <w:color w:val="000000" w:themeColor="text1"/>
          <w:lang w:val="fr-FR"/>
        </w:rPr>
        <w:t>)</w:t>
      </w:r>
      <w:r w:rsidR="001A2855">
        <w:rPr>
          <w:rFonts w:ascii="Cambria" w:eastAsiaTheme="minorHAnsi" w:hAnsi="Cambria" w:cstheme="minorHAnsi"/>
          <w:color w:val="000000" w:themeColor="text1"/>
          <w:lang w:val="fr-FR"/>
        </w:rPr>
        <w:t xml:space="preserve">, la détection de la fraude à l’assurance, la détection des délits d’initiés ou encore la détection de comportement suspect d’un groupe de traders.   </w:t>
      </w:r>
    </w:p>
    <w:p w14:paraId="30C013E4" w14:textId="5A35B1D6" w:rsidR="001A2855" w:rsidRDefault="00BD7D16" w:rsidP="00D22E65">
      <w:pPr>
        <w:pStyle w:val="NormalWeb"/>
        <w:shd w:val="clear" w:color="auto" w:fill="FFFFFF"/>
        <w:spacing w:before="0" w:beforeAutospacing="0" w:after="160" w:afterAutospacing="0" w:line="259" w:lineRule="auto"/>
        <w:rPr>
          <w:rFonts w:ascii="Cambria" w:eastAsiaTheme="minorHAnsi" w:hAnsi="Cambria" w:cstheme="minorHAnsi"/>
          <w:color w:val="000000" w:themeColor="text1"/>
          <w:lang w:val="fr-FR"/>
        </w:rPr>
      </w:pP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Un </w:t>
      </w:r>
      <w:r w:rsidR="00726B99">
        <w:rPr>
          <w:rFonts w:ascii="Cambria" w:eastAsiaTheme="minorHAnsi" w:hAnsi="Cambria" w:cstheme="minorHAnsi"/>
          <w:color w:val="000000" w:themeColor="text1"/>
          <w:lang w:val="fr-FR"/>
        </w:rPr>
        <w:t>deuxième</w:t>
      </w: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 cas d’usage de l’IA spécifique à la finance est celui où des algorithmes sont utilisés en tant que </w:t>
      </w:r>
      <w:r w:rsidR="00A529D1">
        <w:rPr>
          <w:rFonts w:ascii="Cambria" w:eastAsiaTheme="minorHAnsi" w:hAnsi="Cambria" w:cstheme="minorHAnsi"/>
          <w:color w:val="000000" w:themeColor="text1"/>
          <w:lang w:val="fr-FR"/>
        </w:rPr>
        <w:t xml:space="preserve">robot </w:t>
      </w:r>
      <w:r w:rsidR="00E933FC">
        <w:rPr>
          <w:rFonts w:ascii="Cambria" w:eastAsiaTheme="minorHAnsi" w:hAnsi="Cambria" w:cstheme="minorHAnsi"/>
          <w:color w:val="000000" w:themeColor="text1"/>
          <w:lang w:val="fr-FR"/>
        </w:rPr>
        <w:t>C</w:t>
      </w: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onseiller en </w:t>
      </w:r>
      <w:r w:rsidR="00E933FC">
        <w:rPr>
          <w:rFonts w:ascii="Cambria" w:eastAsiaTheme="minorHAnsi" w:hAnsi="Cambria" w:cstheme="minorHAnsi"/>
          <w:color w:val="000000" w:themeColor="text1"/>
          <w:lang w:val="fr-FR"/>
        </w:rPr>
        <w:t>G</w:t>
      </w: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estion de </w:t>
      </w:r>
      <w:r w:rsidR="00E933FC">
        <w:rPr>
          <w:rFonts w:ascii="Cambria" w:eastAsiaTheme="minorHAnsi" w:hAnsi="Cambria" w:cstheme="minorHAnsi"/>
          <w:color w:val="000000" w:themeColor="text1"/>
          <w:lang w:val="fr-FR"/>
        </w:rPr>
        <w:t>P</w:t>
      </w:r>
      <w:r>
        <w:rPr>
          <w:rFonts w:ascii="Cambria" w:eastAsiaTheme="minorHAnsi" w:hAnsi="Cambria" w:cstheme="minorHAnsi"/>
          <w:color w:val="000000" w:themeColor="text1"/>
          <w:lang w:val="fr-FR"/>
        </w:rPr>
        <w:t>atrimoine</w:t>
      </w:r>
      <w:r w:rsidR="00E933FC">
        <w:rPr>
          <w:rFonts w:ascii="Cambria" w:eastAsiaTheme="minorHAnsi" w:hAnsi="Cambria" w:cstheme="minorHAnsi"/>
          <w:color w:val="000000" w:themeColor="text1"/>
          <w:lang w:val="fr-FR"/>
        </w:rPr>
        <w:t xml:space="preserve"> ou CGP</w:t>
      </w: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. Ces </w:t>
      </w:r>
      <w:r w:rsidR="00A529D1">
        <w:rPr>
          <w:rFonts w:ascii="Cambria" w:eastAsiaTheme="minorHAnsi" w:hAnsi="Cambria" w:cstheme="minorHAnsi"/>
          <w:color w:val="000000" w:themeColor="text1"/>
          <w:lang w:val="fr-FR"/>
        </w:rPr>
        <w:t>robots</w:t>
      </w: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 exploitent les données relatives au profil</w:t>
      </w:r>
      <w:r w:rsidR="00487B14">
        <w:rPr>
          <w:rFonts w:ascii="Cambria" w:eastAsiaTheme="minorHAnsi" w:hAnsi="Cambria" w:cstheme="minorHAnsi"/>
          <w:color w:val="000000" w:themeColor="text1"/>
          <w:lang w:val="fr-FR"/>
        </w:rPr>
        <w:t xml:space="preserve"> </w:t>
      </w: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d’un client pour lui proposer </w:t>
      </w:r>
      <w:r w:rsidR="00726B99">
        <w:rPr>
          <w:rFonts w:ascii="Cambria" w:eastAsiaTheme="minorHAnsi" w:hAnsi="Cambria" w:cstheme="minorHAnsi"/>
          <w:color w:val="000000" w:themeColor="text1"/>
          <w:lang w:val="fr-FR"/>
        </w:rPr>
        <w:t>l</w:t>
      </w:r>
      <w:r w:rsidR="00487B14">
        <w:rPr>
          <w:rFonts w:ascii="Cambria" w:eastAsiaTheme="minorHAnsi" w:hAnsi="Cambria" w:cstheme="minorHAnsi"/>
          <w:color w:val="000000" w:themeColor="text1"/>
          <w:lang w:val="fr-FR"/>
        </w:rPr>
        <w:t>es produits financiers les plus adaptés à sa situation personnelle</w:t>
      </w:r>
      <w:r w:rsidR="00E933FC">
        <w:rPr>
          <w:rFonts w:ascii="Cambria" w:eastAsiaTheme="minorHAnsi" w:hAnsi="Cambria" w:cstheme="minorHAnsi"/>
          <w:color w:val="000000" w:themeColor="text1"/>
          <w:lang w:val="fr-FR"/>
        </w:rPr>
        <w:t xml:space="preserve"> et </w:t>
      </w:r>
      <w:r w:rsidR="005D7DCC">
        <w:rPr>
          <w:rFonts w:ascii="Cambria" w:eastAsiaTheme="minorHAnsi" w:hAnsi="Cambria" w:cstheme="minorHAnsi"/>
          <w:color w:val="000000" w:themeColor="text1"/>
          <w:lang w:val="fr-FR"/>
        </w:rPr>
        <w:t>professionnelle</w:t>
      </w:r>
      <w:r w:rsidR="00487B14">
        <w:rPr>
          <w:rFonts w:ascii="Cambria" w:eastAsiaTheme="minorHAnsi" w:hAnsi="Cambria" w:cstheme="minorHAnsi"/>
          <w:color w:val="000000" w:themeColor="text1"/>
          <w:lang w:val="fr-FR"/>
        </w:rPr>
        <w:t xml:space="preserve">. Ces </w:t>
      </w:r>
      <w:r w:rsidR="00A529D1">
        <w:rPr>
          <w:rFonts w:ascii="Cambria" w:eastAsiaTheme="minorHAnsi" w:hAnsi="Cambria" w:cstheme="minorHAnsi"/>
          <w:color w:val="000000" w:themeColor="text1"/>
          <w:lang w:val="fr-FR"/>
        </w:rPr>
        <w:t>algorithmes</w:t>
      </w:r>
      <w:r w:rsidR="00487B14">
        <w:rPr>
          <w:rFonts w:ascii="Cambria" w:eastAsiaTheme="minorHAnsi" w:hAnsi="Cambria" w:cstheme="minorHAnsi"/>
          <w:color w:val="000000" w:themeColor="text1"/>
          <w:lang w:val="fr-FR"/>
        </w:rPr>
        <w:t xml:space="preserve"> </w:t>
      </w:r>
      <w:r w:rsidR="00A529D1">
        <w:rPr>
          <w:rFonts w:ascii="Cambria" w:eastAsiaTheme="minorHAnsi" w:hAnsi="Cambria" w:cstheme="minorHAnsi"/>
          <w:color w:val="000000" w:themeColor="text1"/>
          <w:lang w:val="fr-FR"/>
        </w:rPr>
        <w:t xml:space="preserve">dédiés au CGP </w:t>
      </w:r>
      <w:r w:rsidR="00487B14">
        <w:rPr>
          <w:rFonts w:ascii="Cambria" w:eastAsiaTheme="minorHAnsi" w:hAnsi="Cambria" w:cstheme="minorHAnsi"/>
          <w:color w:val="000000" w:themeColor="text1"/>
          <w:lang w:val="fr-FR"/>
        </w:rPr>
        <w:t>se démocratisent de plus en plus et sont accessible</w:t>
      </w:r>
      <w:r w:rsidR="00A529D1">
        <w:rPr>
          <w:rFonts w:ascii="Cambria" w:eastAsiaTheme="minorHAnsi" w:hAnsi="Cambria" w:cstheme="minorHAnsi"/>
          <w:color w:val="000000" w:themeColor="text1"/>
          <w:lang w:val="fr-FR"/>
        </w:rPr>
        <w:t>s</w:t>
      </w:r>
      <w:r w:rsidR="00487B14">
        <w:rPr>
          <w:rFonts w:ascii="Cambria" w:eastAsiaTheme="minorHAnsi" w:hAnsi="Cambria" w:cstheme="minorHAnsi"/>
          <w:color w:val="000000" w:themeColor="text1"/>
          <w:lang w:val="fr-FR"/>
        </w:rPr>
        <w:t xml:space="preserve"> par le grand public sur de simples site</w:t>
      </w:r>
      <w:r w:rsidR="006C4326">
        <w:rPr>
          <w:rFonts w:ascii="Cambria" w:eastAsiaTheme="minorHAnsi" w:hAnsi="Cambria" w:cstheme="minorHAnsi"/>
          <w:color w:val="000000" w:themeColor="text1"/>
          <w:lang w:val="fr-FR"/>
        </w:rPr>
        <w:t>s</w:t>
      </w:r>
      <w:r w:rsidR="00487B14">
        <w:rPr>
          <w:rFonts w:ascii="Cambria" w:eastAsiaTheme="minorHAnsi" w:hAnsi="Cambria" w:cstheme="minorHAnsi"/>
          <w:color w:val="000000" w:themeColor="text1"/>
          <w:lang w:val="fr-FR"/>
        </w:rPr>
        <w:t xml:space="preserve"> web </w:t>
      </w:r>
      <w:r w:rsidR="00A529D1">
        <w:rPr>
          <w:rFonts w:ascii="Cambria" w:eastAsiaTheme="minorHAnsi" w:hAnsi="Cambria" w:cstheme="minorHAnsi"/>
          <w:color w:val="000000" w:themeColor="text1"/>
          <w:lang w:val="fr-FR"/>
        </w:rPr>
        <w:t xml:space="preserve">sur internet. </w:t>
      </w:r>
    </w:p>
    <w:p w14:paraId="2F6D8812" w14:textId="4E3E1B7A" w:rsidR="00A529D1" w:rsidRDefault="00322F6C" w:rsidP="00D22E65">
      <w:pPr>
        <w:pStyle w:val="NormalWeb"/>
        <w:shd w:val="clear" w:color="auto" w:fill="FFFFFF"/>
        <w:spacing w:before="0" w:beforeAutospacing="0" w:after="160" w:afterAutospacing="0" w:line="259" w:lineRule="auto"/>
        <w:rPr>
          <w:rFonts w:ascii="Cambria" w:eastAsiaTheme="minorHAnsi" w:hAnsi="Cambria" w:cstheme="minorHAnsi"/>
          <w:color w:val="000000" w:themeColor="text1"/>
          <w:lang w:val="fr-FR"/>
        </w:rPr>
      </w:pPr>
      <w:r>
        <w:rPr>
          <w:rFonts w:ascii="Cambria" w:eastAsiaTheme="minorHAnsi" w:hAnsi="Cambria" w:cstheme="minorHAnsi"/>
          <w:color w:val="000000" w:themeColor="text1"/>
          <w:lang w:val="fr-FR"/>
        </w:rPr>
        <w:t>Voyons u</w:t>
      </w:r>
      <w:r w:rsidR="00830DB1">
        <w:rPr>
          <w:rFonts w:ascii="Cambria" w:eastAsiaTheme="minorHAnsi" w:hAnsi="Cambria" w:cstheme="minorHAnsi"/>
          <w:color w:val="000000" w:themeColor="text1"/>
          <w:lang w:val="fr-FR"/>
        </w:rPr>
        <w:t xml:space="preserve">n </w:t>
      </w:r>
      <w:r w:rsidR="00FA0616">
        <w:rPr>
          <w:rFonts w:ascii="Cambria" w:eastAsiaTheme="minorHAnsi" w:hAnsi="Cambria" w:cstheme="minorHAnsi"/>
          <w:color w:val="000000" w:themeColor="text1"/>
          <w:lang w:val="fr-FR"/>
        </w:rPr>
        <w:t xml:space="preserve">troisième </w:t>
      </w:r>
      <w:r w:rsidR="00830DB1">
        <w:rPr>
          <w:rFonts w:ascii="Cambria" w:eastAsiaTheme="minorHAnsi" w:hAnsi="Cambria" w:cstheme="minorHAnsi"/>
          <w:color w:val="000000" w:themeColor="text1"/>
          <w:lang w:val="fr-FR"/>
        </w:rPr>
        <w:t>cas d’usage de l’IA</w:t>
      </w:r>
      <w:r>
        <w:rPr>
          <w:rFonts w:ascii="Cambria" w:eastAsiaTheme="minorHAnsi" w:hAnsi="Cambria" w:cstheme="minorHAnsi"/>
          <w:color w:val="000000" w:themeColor="text1"/>
          <w:lang w:val="fr-FR"/>
        </w:rPr>
        <w:t>, cette fois</w:t>
      </w:r>
      <w:r w:rsidR="00830DB1">
        <w:rPr>
          <w:rFonts w:ascii="Cambria" w:eastAsiaTheme="minorHAnsi" w:hAnsi="Cambria" w:cstheme="minorHAnsi"/>
          <w:color w:val="000000" w:themeColor="text1"/>
          <w:lang w:val="fr-FR"/>
        </w:rPr>
        <w:t xml:space="preserve"> dans le secteur d</w:t>
      </w:r>
      <w:r>
        <w:rPr>
          <w:rFonts w:ascii="Cambria" w:eastAsiaTheme="minorHAnsi" w:hAnsi="Cambria" w:cstheme="minorHAnsi"/>
          <w:color w:val="000000" w:themeColor="text1"/>
          <w:lang w:val="fr-FR"/>
        </w:rPr>
        <w:t>u Trading</w:t>
      </w:r>
      <w:r w:rsidR="00726B99">
        <w:rPr>
          <w:rFonts w:ascii="Cambria" w:eastAsiaTheme="minorHAnsi" w:hAnsi="Cambria" w:cstheme="minorHAnsi"/>
          <w:color w:val="000000" w:themeColor="text1"/>
          <w:lang w:val="fr-FR"/>
        </w:rPr>
        <w:t xml:space="preserve">. C’est </w:t>
      </w:r>
      <w:r w:rsidR="00830DB1">
        <w:rPr>
          <w:rFonts w:ascii="Cambria" w:eastAsiaTheme="minorHAnsi" w:hAnsi="Cambria" w:cstheme="minorHAnsi"/>
          <w:color w:val="000000" w:themeColor="text1"/>
          <w:lang w:val="fr-FR"/>
        </w:rPr>
        <w:t>celui où l’IA est exploitée pour aider les traders à optimiser l</w:t>
      </w:r>
      <w:r w:rsidR="004F52D2">
        <w:rPr>
          <w:rFonts w:ascii="Cambria" w:eastAsiaTheme="minorHAnsi" w:hAnsi="Cambria" w:cstheme="minorHAnsi"/>
          <w:color w:val="000000" w:themeColor="text1"/>
          <w:lang w:val="fr-FR"/>
        </w:rPr>
        <w:t>a</w:t>
      </w:r>
      <w:r w:rsidR="00830DB1">
        <w:rPr>
          <w:rFonts w:ascii="Cambria" w:eastAsiaTheme="minorHAnsi" w:hAnsi="Cambria" w:cstheme="minorHAnsi"/>
          <w:color w:val="000000" w:themeColor="text1"/>
          <w:lang w:val="fr-FR"/>
        </w:rPr>
        <w:t xml:space="preserve"> gestion de leurs portefeuilles. Cette fois</w:t>
      </w:r>
      <w:r w:rsidR="004F52D2">
        <w:rPr>
          <w:rFonts w:ascii="Cambria" w:eastAsiaTheme="minorHAnsi" w:hAnsi="Cambria" w:cstheme="minorHAnsi"/>
          <w:color w:val="000000" w:themeColor="text1"/>
          <w:lang w:val="fr-FR"/>
        </w:rPr>
        <w:t>,</w:t>
      </w:r>
      <w:r w:rsidR="00830DB1">
        <w:rPr>
          <w:rFonts w:ascii="Cambria" w:eastAsiaTheme="minorHAnsi" w:hAnsi="Cambria" w:cstheme="minorHAnsi"/>
          <w:color w:val="000000" w:themeColor="text1"/>
          <w:lang w:val="fr-FR"/>
        </w:rPr>
        <w:t xml:space="preserve"> l’IA va aider les traders en les conseillant </w:t>
      </w:r>
      <w:r w:rsidR="00EB6ED5">
        <w:rPr>
          <w:rFonts w:ascii="Cambria" w:eastAsiaTheme="minorHAnsi" w:hAnsi="Cambria" w:cstheme="minorHAnsi"/>
          <w:color w:val="000000" w:themeColor="text1"/>
          <w:lang w:val="fr-FR"/>
        </w:rPr>
        <w:t>pour</w:t>
      </w:r>
      <w:r w:rsidR="00726B99">
        <w:rPr>
          <w:rFonts w:ascii="Cambria" w:eastAsiaTheme="minorHAnsi" w:hAnsi="Cambria" w:cstheme="minorHAnsi"/>
          <w:color w:val="000000" w:themeColor="text1"/>
          <w:lang w:val="fr-FR"/>
        </w:rPr>
        <w:t xml:space="preserve"> </w:t>
      </w:r>
      <w:r w:rsidR="00830DB1">
        <w:rPr>
          <w:rFonts w:ascii="Cambria" w:eastAsiaTheme="minorHAnsi" w:hAnsi="Cambria" w:cstheme="minorHAnsi"/>
          <w:color w:val="000000" w:themeColor="text1"/>
          <w:lang w:val="fr-FR"/>
        </w:rPr>
        <w:t xml:space="preserve">prendre des actions d’investissement en fonction de </w:t>
      </w: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l’historique et de </w:t>
      </w:r>
      <w:r w:rsidR="00830DB1">
        <w:rPr>
          <w:rFonts w:ascii="Cambria" w:eastAsiaTheme="minorHAnsi" w:hAnsi="Cambria" w:cstheme="minorHAnsi"/>
          <w:color w:val="000000" w:themeColor="text1"/>
          <w:lang w:val="fr-FR"/>
        </w:rPr>
        <w:t xml:space="preserve">l’état actuel </w:t>
      </w:r>
      <w:r>
        <w:rPr>
          <w:rFonts w:ascii="Cambria" w:eastAsiaTheme="minorHAnsi" w:hAnsi="Cambria" w:cstheme="minorHAnsi"/>
          <w:color w:val="000000" w:themeColor="text1"/>
          <w:lang w:val="fr-FR"/>
        </w:rPr>
        <w:t>ainsi que</w:t>
      </w:r>
      <w:r w:rsidR="00830DB1">
        <w:rPr>
          <w:rFonts w:ascii="Cambria" w:eastAsiaTheme="minorHAnsi" w:hAnsi="Cambria" w:cstheme="minorHAnsi"/>
          <w:color w:val="000000" w:themeColor="text1"/>
          <w:lang w:val="fr-FR"/>
        </w:rPr>
        <w:t xml:space="preserve"> de l’état prévisionnel d</w:t>
      </w:r>
      <w:r>
        <w:rPr>
          <w:rFonts w:ascii="Cambria" w:eastAsiaTheme="minorHAnsi" w:hAnsi="Cambria" w:cstheme="minorHAnsi"/>
          <w:color w:val="000000" w:themeColor="text1"/>
          <w:lang w:val="fr-FR"/>
        </w:rPr>
        <w:t>es</w:t>
      </w:r>
      <w:r w:rsidR="00830DB1">
        <w:rPr>
          <w:rFonts w:ascii="Cambria" w:eastAsiaTheme="minorHAnsi" w:hAnsi="Cambria" w:cstheme="minorHAnsi"/>
          <w:color w:val="000000" w:themeColor="text1"/>
          <w:lang w:val="fr-FR"/>
        </w:rPr>
        <w:t xml:space="preserve"> marché</w:t>
      </w:r>
      <w:r>
        <w:rPr>
          <w:rFonts w:ascii="Cambria" w:eastAsiaTheme="minorHAnsi" w:hAnsi="Cambria" w:cstheme="minorHAnsi"/>
          <w:color w:val="000000" w:themeColor="text1"/>
          <w:lang w:val="fr-FR"/>
        </w:rPr>
        <w:t>s</w:t>
      </w:r>
      <w:r w:rsidR="00830DB1">
        <w:rPr>
          <w:rFonts w:ascii="Cambria" w:eastAsiaTheme="minorHAnsi" w:hAnsi="Cambria" w:cstheme="minorHAnsi"/>
          <w:color w:val="000000" w:themeColor="text1"/>
          <w:lang w:val="fr-FR"/>
        </w:rPr>
        <w:t xml:space="preserve"> boursier</w:t>
      </w:r>
      <w:r>
        <w:rPr>
          <w:rFonts w:ascii="Cambria" w:eastAsiaTheme="minorHAnsi" w:hAnsi="Cambria" w:cstheme="minorHAnsi"/>
          <w:color w:val="000000" w:themeColor="text1"/>
          <w:lang w:val="fr-FR"/>
        </w:rPr>
        <w:t>s</w:t>
      </w:r>
      <w:r w:rsidR="00830DB1">
        <w:rPr>
          <w:rFonts w:ascii="Cambria" w:eastAsiaTheme="minorHAnsi" w:hAnsi="Cambria" w:cstheme="minorHAnsi"/>
          <w:color w:val="000000" w:themeColor="text1"/>
          <w:lang w:val="fr-FR"/>
        </w:rPr>
        <w:t xml:space="preserve">. De plus en plus et grâce aux technologies du Big Data, l’anticipation des cours d’actions en bourse est réalisée en </w:t>
      </w:r>
      <w:r w:rsidR="004F52D2">
        <w:rPr>
          <w:rFonts w:ascii="Cambria" w:eastAsiaTheme="minorHAnsi" w:hAnsi="Cambria" w:cstheme="minorHAnsi"/>
          <w:color w:val="000000" w:themeColor="text1"/>
          <w:lang w:val="fr-FR"/>
        </w:rPr>
        <w:t xml:space="preserve">temps quasiment réel ! ce qui aide les prédictions des algorithmes </w:t>
      </w:r>
      <w:r w:rsidR="00E933FC">
        <w:rPr>
          <w:rFonts w:ascii="Cambria" w:eastAsiaTheme="minorHAnsi" w:hAnsi="Cambria" w:cstheme="minorHAnsi"/>
          <w:color w:val="000000" w:themeColor="text1"/>
          <w:lang w:val="fr-FR"/>
        </w:rPr>
        <w:t>à</w:t>
      </w:r>
      <w:r w:rsidR="004F52D2">
        <w:rPr>
          <w:rFonts w:ascii="Cambria" w:eastAsiaTheme="minorHAnsi" w:hAnsi="Cambria" w:cstheme="minorHAnsi"/>
          <w:color w:val="000000" w:themeColor="text1"/>
          <w:lang w:val="fr-FR"/>
        </w:rPr>
        <w:t xml:space="preserve"> être de plus en plus précis.  </w:t>
      </w:r>
      <w:r w:rsidR="00830DB1">
        <w:rPr>
          <w:rFonts w:ascii="Cambria" w:eastAsiaTheme="minorHAnsi" w:hAnsi="Cambria" w:cstheme="minorHAnsi"/>
          <w:color w:val="000000" w:themeColor="text1"/>
          <w:lang w:val="fr-FR"/>
        </w:rPr>
        <w:t xml:space="preserve">    </w:t>
      </w:r>
    </w:p>
    <w:p w14:paraId="67F732D9" w14:textId="6A4629D5" w:rsidR="00A529D1" w:rsidRDefault="00322F6C" w:rsidP="00D22E65">
      <w:pPr>
        <w:pStyle w:val="NormalWeb"/>
        <w:shd w:val="clear" w:color="auto" w:fill="FFFFFF"/>
        <w:spacing w:before="0" w:beforeAutospacing="0" w:after="160" w:afterAutospacing="0" w:line="259" w:lineRule="auto"/>
        <w:rPr>
          <w:rFonts w:ascii="Cambria" w:eastAsiaTheme="minorHAnsi" w:hAnsi="Cambria" w:cstheme="minorHAnsi"/>
          <w:color w:val="000000" w:themeColor="text1"/>
          <w:lang w:val="fr-FR"/>
        </w:rPr>
      </w:pPr>
      <w:r>
        <w:rPr>
          <w:rFonts w:ascii="Cambria" w:eastAsiaTheme="minorHAnsi" w:hAnsi="Cambria" w:cstheme="minorHAnsi"/>
          <w:color w:val="000000" w:themeColor="text1"/>
          <w:lang w:val="fr-FR"/>
        </w:rPr>
        <w:t>C</w:t>
      </w:r>
      <w:r w:rsidR="004F52D2">
        <w:rPr>
          <w:rFonts w:ascii="Cambria" w:eastAsiaTheme="minorHAnsi" w:hAnsi="Cambria" w:cstheme="minorHAnsi"/>
          <w:color w:val="000000" w:themeColor="text1"/>
          <w:lang w:val="fr-FR"/>
        </w:rPr>
        <w:t>e cas d’usage est d’apparence similaire au robot conseiller en gestion de patrimoine. Cependant, dans les faits</w:t>
      </w:r>
      <w:r w:rsidR="00E933FC">
        <w:rPr>
          <w:rFonts w:ascii="Cambria" w:eastAsiaTheme="minorHAnsi" w:hAnsi="Cambria" w:cstheme="minorHAnsi"/>
          <w:color w:val="000000" w:themeColor="text1"/>
          <w:lang w:val="fr-FR"/>
        </w:rPr>
        <w:t>,</w:t>
      </w:r>
      <w:r w:rsidR="004F52D2">
        <w:rPr>
          <w:rFonts w:ascii="Cambria" w:eastAsiaTheme="minorHAnsi" w:hAnsi="Cambria" w:cstheme="minorHAnsi"/>
          <w:color w:val="000000" w:themeColor="text1"/>
          <w:lang w:val="fr-FR"/>
        </w:rPr>
        <w:t xml:space="preserve"> </w:t>
      </w:r>
      <w:r>
        <w:rPr>
          <w:rFonts w:ascii="Cambria" w:eastAsiaTheme="minorHAnsi" w:hAnsi="Cambria" w:cstheme="minorHAnsi"/>
          <w:color w:val="000000" w:themeColor="text1"/>
          <w:lang w:val="fr-FR"/>
        </w:rPr>
        <w:t>ces deux cas d’usages</w:t>
      </w:r>
      <w:r w:rsidR="004F52D2">
        <w:rPr>
          <w:rFonts w:ascii="Cambria" w:eastAsiaTheme="minorHAnsi" w:hAnsi="Cambria" w:cstheme="minorHAnsi"/>
          <w:color w:val="000000" w:themeColor="text1"/>
          <w:lang w:val="fr-FR"/>
        </w:rPr>
        <w:t xml:space="preserve"> sont très différents, puisque </w:t>
      </w:r>
      <w:r w:rsidR="00E933FC">
        <w:rPr>
          <w:rFonts w:ascii="Cambria" w:eastAsiaTheme="minorHAnsi" w:hAnsi="Cambria" w:cstheme="minorHAnsi"/>
          <w:color w:val="000000" w:themeColor="text1"/>
          <w:lang w:val="fr-FR"/>
        </w:rPr>
        <w:t>c</w:t>
      </w:r>
      <w:r w:rsidR="004F52D2">
        <w:rPr>
          <w:rFonts w:ascii="Cambria" w:eastAsiaTheme="minorHAnsi" w:hAnsi="Cambria" w:cstheme="minorHAnsi"/>
          <w:color w:val="000000" w:themeColor="text1"/>
          <w:lang w:val="fr-FR"/>
        </w:rPr>
        <w:t>es robots conseillers sont dédiés au grand public et n’implique</w:t>
      </w:r>
      <w:r w:rsidR="006C4326">
        <w:rPr>
          <w:rFonts w:ascii="Cambria" w:eastAsiaTheme="minorHAnsi" w:hAnsi="Cambria" w:cstheme="minorHAnsi"/>
          <w:color w:val="000000" w:themeColor="text1"/>
          <w:lang w:val="fr-FR"/>
        </w:rPr>
        <w:t>nt</w:t>
      </w:r>
      <w:r w:rsidR="004F52D2">
        <w:rPr>
          <w:rFonts w:ascii="Cambria" w:eastAsiaTheme="minorHAnsi" w:hAnsi="Cambria" w:cstheme="minorHAnsi"/>
          <w:color w:val="000000" w:themeColor="text1"/>
          <w:lang w:val="fr-FR"/>
        </w:rPr>
        <w:t xml:space="preserve"> pas </w:t>
      </w:r>
      <w:r w:rsidR="00BA79DF">
        <w:rPr>
          <w:rFonts w:ascii="Cambria" w:eastAsiaTheme="minorHAnsi" w:hAnsi="Cambria" w:cstheme="minorHAnsi"/>
          <w:color w:val="000000" w:themeColor="text1"/>
          <w:lang w:val="fr-FR"/>
        </w:rPr>
        <w:t>nécessairement</w:t>
      </w:r>
      <w:r w:rsidR="004F52D2">
        <w:rPr>
          <w:rFonts w:ascii="Cambria" w:eastAsiaTheme="minorHAnsi" w:hAnsi="Cambria" w:cstheme="minorHAnsi"/>
          <w:color w:val="000000" w:themeColor="text1"/>
          <w:lang w:val="fr-FR"/>
        </w:rPr>
        <w:t xml:space="preserve"> l’exploitation de gros volumes de données</w:t>
      </w:r>
      <w:r w:rsidR="00BA79DF">
        <w:rPr>
          <w:rFonts w:ascii="Cambria" w:eastAsiaTheme="minorHAnsi" w:hAnsi="Cambria" w:cstheme="minorHAnsi"/>
          <w:color w:val="000000" w:themeColor="text1"/>
          <w:lang w:val="fr-FR"/>
        </w:rPr>
        <w:t>,</w:t>
      </w:r>
      <w:r w:rsidR="004F52D2">
        <w:rPr>
          <w:rFonts w:ascii="Cambria" w:eastAsiaTheme="minorHAnsi" w:hAnsi="Cambria" w:cstheme="minorHAnsi"/>
          <w:color w:val="000000" w:themeColor="text1"/>
          <w:lang w:val="fr-FR"/>
        </w:rPr>
        <w:t xml:space="preserve"> alors que les algorithmes exploités par les traders sont généralement beaucoup plus </w:t>
      </w:r>
      <w:r w:rsidR="00673954">
        <w:rPr>
          <w:rFonts w:ascii="Cambria" w:eastAsiaTheme="minorHAnsi" w:hAnsi="Cambria" w:cstheme="minorHAnsi"/>
          <w:color w:val="000000" w:themeColor="text1"/>
          <w:lang w:val="fr-FR"/>
        </w:rPr>
        <w:t>puissants</w:t>
      </w:r>
      <w:r w:rsidR="004F52D2">
        <w:rPr>
          <w:rFonts w:ascii="Cambria" w:eastAsiaTheme="minorHAnsi" w:hAnsi="Cambria" w:cstheme="minorHAnsi"/>
          <w:color w:val="000000" w:themeColor="text1"/>
          <w:lang w:val="fr-FR"/>
        </w:rPr>
        <w:t xml:space="preserve"> et nécessitent</w:t>
      </w:r>
      <w:r w:rsidR="00673954">
        <w:rPr>
          <w:rFonts w:ascii="Cambria" w:eastAsiaTheme="minorHAnsi" w:hAnsi="Cambria" w:cstheme="minorHAnsi"/>
          <w:color w:val="000000" w:themeColor="text1"/>
          <w:lang w:val="fr-FR"/>
        </w:rPr>
        <w:t xml:space="preserve"> des sources de données de taille beaucoup plus importante. </w:t>
      </w:r>
      <w:r w:rsidR="004F52D2">
        <w:rPr>
          <w:rFonts w:ascii="Cambria" w:eastAsiaTheme="minorHAnsi" w:hAnsi="Cambria" w:cstheme="minorHAnsi"/>
          <w:color w:val="000000" w:themeColor="text1"/>
          <w:lang w:val="fr-FR"/>
        </w:rPr>
        <w:t xml:space="preserve">     </w:t>
      </w:r>
    </w:p>
    <w:p w14:paraId="7E70E940" w14:textId="17F1F52D" w:rsidR="00A529D1" w:rsidRDefault="00673954" w:rsidP="00D22E65">
      <w:pPr>
        <w:pStyle w:val="NormalWeb"/>
        <w:shd w:val="clear" w:color="auto" w:fill="FFFFFF"/>
        <w:spacing w:before="0" w:beforeAutospacing="0" w:after="160" w:afterAutospacing="0" w:line="259" w:lineRule="auto"/>
        <w:rPr>
          <w:rFonts w:ascii="Cambria" w:eastAsiaTheme="minorHAnsi" w:hAnsi="Cambria" w:cstheme="minorHAnsi"/>
          <w:color w:val="000000" w:themeColor="text1"/>
          <w:lang w:val="fr-FR"/>
        </w:rPr>
      </w:pPr>
      <w:r>
        <w:rPr>
          <w:rFonts w:ascii="Cambria" w:eastAsiaTheme="minorHAnsi" w:hAnsi="Cambria" w:cstheme="minorHAnsi"/>
          <w:color w:val="000000" w:themeColor="text1"/>
          <w:lang w:val="fr-FR"/>
        </w:rPr>
        <w:t>Bien que ces deux derniers cas d’usage</w:t>
      </w:r>
      <w:r w:rsidR="00177091">
        <w:rPr>
          <w:rFonts w:ascii="Cambria" w:eastAsiaTheme="minorHAnsi" w:hAnsi="Cambria" w:cstheme="minorHAnsi"/>
          <w:color w:val="000000" w:themeColor="text1"/>
          <w:lang w:val="fr-FR"/>
        </w:rPr>
        <w:t>, les robots assistants CGP et les robots assistant des traders,</w:t>
      </w: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 soient très sophistiqués, il y a cependant u</w:t>
      </w:r>
      <w:r w:rsidR="00A529D1">
        <w:rPr>
          <w:rFonts w:ascii="Cambria" w:eastAsiaTheme="minorHAnsi" w:hAnsi="Cambria" w:cstheme="minorHAnsi"/>
          <w:color w:val="000000" w:themeColor="text1"/>
          <w:lang w:val="fr-FR"/>
        </w:rPr>
        <w:t>n point d’attention à observer</w:t>
      </w: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 li</w:t>
      </w:r>
      <w:r w:rsidR="006C4326">
        <w:rPr>
          <w:rFonts w:ascii="Cambria" w:eastAsiaTheme="minorHAnsi" w:hAnsi="Cambria" w:cstheme="minorHAnsi"/>
          <w:color w:val="000000" w:themeColor="text1"/>
          <w:lang w:val="fr-FR"/>
        </w:rPr>
        <w:t>er</w:t>
      </w: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 à un phénomène de masse que leur utilisation peut engendrer. En effet, imaginons un groupe de traders qui ne se connaissent pas</w:t>
      </w:r>
      <w:r w:rsidR="00347885">
        <w:rPr>
          <w:rFonts w:ascii="Cambria" w:eastAsiaTheme="minorHAnsi" w:hAnsi="Cambria" w:cstheme="minorHAnsi"/>
          <w:color w:val="000000" w:themeColor="text1"/>
          <w:lang w:val="fr-FR"/>
        </w:rPr>
        <w:t>,</w:t>
      </w: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 mais qui utiliserai</w:t>
      </w:r>
      <w:r w:rsidR="00914DBA">
        <w:rPr>
          <w:rFonts w:ascii="Cambria" w:eastAsiaTheme="minorHAnsi" w:hAnsi="Cambria" w:cstheme="minorHAnsi"/>
          <w:color w:val="000000" w:themeColor="text1"/>
          <w:lang w:val="fr-FR"/>
        </w:rPr>
        <w:t>ent le même programme</w:t>
      </w:r>
      <w:r w:rsidR="00347885">
        <w:rPr>
          <w:rFonts w:ascii="Cambria" w:eastAsiaTheme="minorHAnsi" w:hAnsi="Cambria" w:cstheme="minorHAnsi"/>
          <w:color w:val="000000" w:themeColor="text1"/>
          <w:lang w:val="fr-FR"/>
        </w:rPr>
        <w:t xml:space="preserve"> d’IA</w:t>
      </w:r>
      <w:r w:rsidR="00914DBA">
        <w:rPr>
          <w:rFonts w:ascii="Cambria" w:eastAsiaTheme="minorHAnsi" w:hAnsi="Cambria" w:cstheme="minorHAnsi"/>
          <w:color w:val="000000" w:themeColor="text1"/>
          <w:lang w:val="fr-FR"/>
        </w:rPr>
        <w:t xml:space="preserve"> pour l’aide à la prise de décision ! Cela peut facilement générer un comportement de masse incohérent voir même, augmenter le risque de déstabiliser les marchés financiers. Justement, ce dernier constat est l’une des raison</w:t>
      </w:r>
      <w:r w:rsidR="006C4326">
        <w:rPr>
          <w:rFonts w:ascii="Cambria" w:eastAsiaTheme="minorHAnsi" w:hAnsi="Cambria" w:cstheme="minorHAnsi"/>
          <w:color w:val="000000" w:themeColor="text1"/>
          <w:lang w:val="fr-FR"/>
        </w:rPr>
        <w:t>s</w:t>
      </w:r>
      <w:r w:rsidR="00914DBA">
        <w:rPr>
          <w:rFonts w:ascii="Cambria" w:eastAsiaTheme="minorHAnsi" w:hAnsi="Cambria" w:cstheme="minorHAnsi"/>
          <w:color w:val="000000" w:themeColor="text1"/>
          <w:lang w:val="fr-FR"/>
        </w:rPr>
        <w:t xml:space="preserve"> principale</w:t>
      </w:r>
      <w:r w:rsidR="006C4326">
        <w:rPr>
          <w:rFonts w:ascii="Cambria" w:eastAsiaTheme="minorHAnsi" w:hAnsi="Cambria" w:cstheme="minorHAnsi"/>
          <w:color w:val="000000" w:themeColor="text1"/>
          <w:lang w:val="fr-FR"/>
        </w:rPr>
        <w:t>s</w:t>
      </w:r>
      <w:r w:rsidR="00914DBA">
        <w:rPr>
          <w:rFonts w:ascii="Cambria" w:eastAsiaTheme="minorHAnsi" w:hAnsi="Cambria" w:cstheme="minorHAnsi"/>
          <w:color w:val="000000" w:themeColor="text1"/>
          <w:lang w:val="fr-FR"/>
        </w:rPr>
        <w:t xml:space="preserve"> pour laquelle l’utilisation de l’IA dans le secteur de la finance est considérée comme étant un cas d’usage à haut risque</w:t>
      </w:r>
      <w:r w:rsidR="00D93819">
        <w:rPr>
          <w:rFonts w:ascii="Cambria" w:eastAsiaTheme="minorHAnsi" w:hAnsi="Cambria" w:cstheme="minorHAnsi"/>
          <w:color w:val="000000" w:themeColor="text1"/>
          <w:lang w:val="fr-FR"/>
        </w:rPr>
        <w:t>.</w:t>
      </w:r>
    </w:p>
    <w:p w14:paraId="23D49D38" w14:textId="0073D153" w:rsidR="00861B0C" w:rsidRDefault="00177091" w:rsidP="00D22E65">
      <w:pPr>
        <w:pStyle w:val="NormalWeb"/>
        <w:shd w:val="clear" w:color="auto" w:fill="FFFFFF"/>
        <w:spacing w:before="0" w:beforeAutospacing="0" w:after="160" w:afterAutospacing="0" w:line="259" w:lineRule="auto"/>
        <w:rPr>
          <w:rFonts w:ascii="Cambria" w:eastAsiaTheme="minorHAnsi" w:hAnsi="Cambria" w:cstheme="minorHAnsi"/>
          <w:color w:val="000000" w:themeColor="text1"/>
          <w:lang w:val="fr-FR"/>
        </w:rPr>
      </w:pPr>
      <w:r>
        <w:rPr>
          <w:rFonts w:ascii="Cambria" w:eastAsiaTheme="minorHAnsi" w:hAnsi="Cambria" w:cstheme="minorHAnsi"/>
          <w:color w:val="000000" w:themeColor="text1"/>
          <w:lang w:val="fr-FR"/>
        </w:rPr>
        <w:t>Un autre cas d’usage et qui est l’un</w:t>
      </w:r>
      <w:r w:rsidR="00A5597E">
        <w:rPr>
          <w:rFonts w:ascii="Cambria" w:eastAsiaTheme="minorHAnsi" w:hAnsi="Cambria" w:cstheme="minorHAnsi"/>
          <w:color w:val="000000" w:themeColor="text1"/>
          <w:lang w:val="fr-FR"/>
        </w:rPr>
        <w:t xml:space="preserve"> des cas d’utilisation de l’IA les plus moderne est celui où les algorithmes</w:t>
      </w:r>
      <w:r w:rsidR="00861B0C">
        <w:rPr>
          <w:rFonts w:ascii="Cambria" w:eastAsiaTheme="minorHAnsi" w:hAnsi="Cambria" w:cstheme="minorHAnsi"/>
          <w:color w:val="000000" w:themeColor="text1"/>
          <w:lang w:val="fr-FR"/>
        </w:rPr>
        <w:t xml:space="preserve"> sont utilisés comme assistant à</w:t>
      </w:r>
      <w:r w:rsidR="00A5597E">
        <w:rPr>
          <w:rFonts w:ascii="Cambria" w:eastAsiaTheme="minorHAnsi" w:hAnsi="Cambria" w:cstheme="minorHAnsi"/>
          <w:color w:val="000000" w:themeColor="text1"/>
          <w:lang w:val="fr-FR"/>
        </w:rPr>
        <w:t xml:space="preserve"> la construction des dossiers </w:t>
      </w:r>
      <w:r w:rsidR="002431D8" w:rsidRPr="002431D8">
        <w:rPr>
          <w:rFonts w:ascii="Cambria" w:eastAsiaTheme="minorHAnsi" w:hAnsi="Cambria" w:cstheme="minorHAnsi"/>
          <w:color w:val="000000" w:themeColor="text1"/>
          <w:lang w:val="fr-FR"/>
        </w:rPr>
        <w:t>liés à la connaissance des clients</w:t>
      </w:r>
      <w:r w:rsidR="002431D8">
        <w:rPr>
          <w:rFonts w:ascii="Cambria" w:eastAsiaTheme="minorHAnsi" w:hAnsi="Cambria" w:cstheme="minorHAnsi"/>
          <w:color w:val="000000" w:themeColor="text1"/>
          <w:lang w:val="fr-FR"/>
        </w:rPr>
        <w:t xml:space="preserve"> qu’on </w:t>
      </w:r>
      <w:r w:rsidR="00D93819">
        <w:rPr>
          <w:rFonts w:ascii="Cambria" w:eastAsiaTheme="minorHAnsi" w:hAnsi="Cambria" w:cstheme="minorHAnsi"/>
          <w:color w:val="000000" w:themeColor="text1"/>
          <w:lang w:val="fr-FR"/>
        </w:rPr>
        <w:t>appelle</w:t>
      </w:r>
      <w:r w:rsidR="002431D8">
        <w:rPr>
          <w:rFonts w:ascii="Cambria" w:eastAsiaTheme="minorHAnsi" w:hAnsi="Cambria" w:cstheme="minorHAnsi"/>
          <w:color w:val="000000" w:themeColor="text1"/>
          <w:lang w:val="fr-FR"/>
        </w:rPr>
        <w:t xml:space="preserve"> communément les dossiers </w:t>
      </w:r>
      <w:r w:rsidR="00A5597E">
        <w:rPr>
          <w:rFonts w:ascii="Cambria" w:eastAsiaTheme="minorHAnsi" w:hAnsi="Cambria" w:cstheme="minorHAnsi"/>
          <w:color w:val="000000" w:themeColor="text1"/>
          <w:lang w:val="fr-FR"/>
        </w:rPr>
        <w:t xml:space="preserve">KYC, </w:t>
      </w:r>
      <w:r w:rsidR="00B361DC">
        <w:rPr>
          <w:rFonts w:ascii="Cambria" w:eastAsiaTheme="minorHAnsi" w:hAnsi="Cambria" w:cstheme="minorHAnsi"/>
          <w:color w:val="000000" w:themeColor="text1"/>
          <w:lang w:val="fr-FR"/>
        </w:rPr>
        <w:t>c’est-à-dire, les dossiers</w:t>
      </w:r>
      <w:r w:rsidR="00A5597E">
        <w:rPr>
          <w:rFonts w:ascii="Cambria" w:eastAsiaTheme="minorHAnsi" w:hAnsi="Cambria" w:cstheme="minorHAnsi"/>
          <w:color w:val="000000" w:themeColor="text1"/>
          <w:lang w:val="fr-FR"/>
        </w:rPr>
        <w:t xml:space="preserve"> Know </w:t>
      </w:r>
      <w:proofErr w:type="spellStart"/>
      <w:r w:rsidR="00A5597E">
        <w:rPr>
          <w:rFonts w:ascii="Cambria" w:eastAsiaTheme="minorHAnsi" w:hAnsi="Cambria" w:cstheme="minorHAnsi"/>
          <w:color w:val="000000" w:themeColor="text1"/>
          <w:lang w:val="fr-FR"/>
        </w:rPr>
        <w:t>Your</w:t>
      </w:r>
      <w:proofErr w:type="spellEnd"/>
      <w:r w:rsidR="00A5597E">
        <w:rPr>
          <w:rFonts w:ascii="Cambria" w:eastAsiaTheme="minorHAnsi" w:hAnsi="Cambria" w:cstheme="minorHAnsi"/>
          <w:color w:val="000000" w:themeColor="text1"/>
          <w:lang w:val="fr-FR"/>
        </w:rPr>
        <w:t xml:space="preserve"> Customer</w:t>
      </w:r>
      <w:r w:rsidR="002431D8">
        <w:rPr>
          <w:rFonts w:ascii="Cambria" w:eastAsiaTheme="minorHAnsi" w:hAnsi="Cambria" w:cstheme="minorHAnsi"/>
          <w:color w:val="000000" w:themeColor="text1"/>
          <w:lang w:val="fr-FR"/>
        </w:rPr>
        <w:t>.</w:t>
      </w:r>
      <w:r w:rsidR="00A5597E">
        <w:rPr>
          <w:rFonts w:ascii="Cambria" w:eastAsiaTheme="minorHAnsi" w:hAnsi="Cambria" w:cstheme="minorHAnsi"/>
          <w:color w:val="000000" w:themeColor="text1"/>
          <w:lang w:val="fr-FR"/>
        </w:rPr>
        <w:t xml:space="preserve"> </w:t>
      </w:r>
      <w:r w:rsidR="002431D8">
        <w:rPr>
          <w:rFonts w:ascii="Cambria" w:eastAsiaTheme="minorHAnsi" w:hAnsi="Cambria" w:cstheme="minorHAnsi"/>
          <w:color w:val="000000" w:themeColor="text1"/>
          <w:lang w:val="fr-FR"/>
        </w:rPr>
        <w:t>D</w:t>
      </w:r>
      <w:r w:rsidR="00A5597E">
        <w:rPr>
          <w:rFonts w:ascii="Cambria" w:eastAsiaTheme="minorHAnsi" w:hAnsi="Cambria" w:cstheme="minorHAnsi"/>
          <w:color w:val="000000" w:themeColor="text1"/>
          <w:lang w:val="fr-FR"/>
        </w:rPr>
        <w:t>ans le domaine de la Due Diligence</w:t>
      </w:r>
      <w:r w:rsidR="003273EE">
        <w:rPr>
          <w:rFonts w:ascii="Cambria" w:eastAsiaTheme="minorHAnsi" w:hAnsi="Cambria" w:cstheme="minorHAnsi"/>
          <w:color w:val="000000" w:themeColor="text1"/>
          <w:lang w:val="fr-FR"/>
        </w:rPr>
        <w:t xml:space="preserve"> ou le</w:t>
      </w:r>
      <w:r w:rsidR="00A5597E">
        <w:rPr>
          <w:rFonts w:ascii="Cambria" w:eastAsiaTheme="minorHAnsi" w:hAnsi="Cambria" w:cstheme="minorHAnsi"/>
          <w:color w:val="000000" w:themeColor="text1"/>
          <w:lang w:val="fr-FR"/>
        </w:rPr>
        <w:t xml:space="preserve"> domaine de la conformité et de la réglementation</w:t>
      </w:r>
      <w:r w:rsidR="002431D8">
        <w:rPr>
          <w:rFonts w:ascii="Cambria" w:eastAsiaTheme="minorHAnsi" w:hAnsi="Cambria" w:cstheme="minorHAnsi"/>
          <w:color w:val="000000" w:themeColor="text1"/>
          <w:lang w:val="fr-FR"/>
        </w:rPr>
        <w:t>, l</w:t>
      </w:r>
      <w:r w:rsidR="00A5597E">
        <w:rPr>
          <w:rFonts w:ascii="Cambria" w:eastAsiaTheme="minorHAnsi" w:hAnsi="Cambria" w:cstheme="minorHAnsi"/>
          <w:color w:val="000000" w:themeColor="text1"/>
          <w:lang w:val="fr-FR"/>
        </w:rPr>
        <w:t>orsqu</w:t>
      </w:r>
      <w:r w:rsidR="00861B0C">
        <w:rPr>
          <w:rFonts w:ascii="Cambria" w:eastAsiaTheme="minorHAnsi" w:hAnsi="Cambria" w:cstheme="minorHAnsi"/>
          <w:color w:val="000000" w:themeColor="text1"/>
          <w:lang w:val="fr-FR"/>
        </w:rPr>
        <w:t>’</w:t>
      </w:r>
      <w:r w:rsidR="00A5597E">
        <w:rPr>
          <w:rFonts w:ascii="Cambria" w:eastAsiaTheme="minorHAnsi" w:hAnsi="Cambria" w:cstheme="minorHAnsi"/>
          <w:color w:val="000000" w:themeColor="text1"/>
          <w:lang w:val="fr-FR"/>
        </w:rPr>
        <w:t xml:space="preserve">une entreprise </w:t>
      </w:r>
      <w:r w:rsidR="006C4326">
        <w:rPr>
          <w:rFonts w:ascii="Cambria" w:eastAsiaTheme="minorHAnsi" w:hAnsi="Cambria" w:cstheme="minorHAnsi"/>
          <w:color w:val="000000" w:themeColor="text1"/>
          <w:lang w:val="fr-FR"/>
        </w:rPr>
        <w:t>soumet</w:t>
      </w:r>
      <w:r w:rsidR="00A5597E">
        <w:rPr>
          <w:rFonts w:ascii="Cambria" w:eastAsiaTheme="minorHAnsi" w:hAnsi="Cambria" w:cstheme="minorHAnsi"/>
          <w:color w:val="000000" w:themeColor="text1"/>
          <w:lang w:val="fr-FR"/>
        </w:rPr>
        <w:t xml:space="preserve"> une requête </w:t>
      </w:r>
      <w:r w:rsidR="003273EE">
        <w:rPr>
          <w:rFonts w:ascii="Cambria" w:eastAsiaTheme="minorHAnsi" w:hAnsi="Cambria" w:cstheme="minorHAnsi"/>
          <w:color w:val="000000" w:themeColor="text1"/>
          <w:lang w:val="fr-FR"/>
        </w:rPr>
        <w:t xml:space="preserve">de demande </w:t>
      </w:r>
      <w:r w:rsidR="003273EE">
        <w:rPr>
          <w:rFonts w:ascii="Cambria" w:eastAsiaTheme="minorHAnsi" w:hAnsi="Cambria" w:cstheme="minorHAnsi"/>
          <w:color w:val="000000" w:themeColor="text1"/>
          <w:lang w:val="fr-FR"/>
        </w:rPr>
        <w:lastRenderedPageBreak/>
        <w:t>d</w:t>
      </w:r>
      <w:r w:rsidR="00ED42E4">
        <w:rPr>
          <w:rFonts w:ascii="Cambria" w:eastAsiaTheme="minorHAnsi" w:hAnsi="Cambria" w:cstheme="minorHAnsi"/>
          <w:color w:val="000000" w:themeColor="text1"/>
          <w:lang w:val="fr-FR"/>
        </w:rPr>
        <w:t>e</w:t>
      </w:r>
      <w:r w:rsidR="003273EE">
        <w:rPr>
          <w:rFonts w:ascii="Cambria" w:eastAsiaTheme="minorHAnsi" w:hAnsi="Cambria" w:cstheme="minorHAnsi"/>
          <w:color w:val="000000" w:themeColor="text1"/>
          <w:lang w:val="fr-FR"/>
        </w:rPr>
        <w:t xml:space="preserve"> crédit </w:t>
      </w:r>
      <w:r w:rsidR="00A5597E">
        <w:rPr>
          <w:rFonts w:ascii="Cambria" w:eastAsiaTheme="minorHAnsi" w:hAnsi="Cambria" w:cstheme="minorHAnsi"/>
          <w:color w:val="000000" w:themeColor="text1"/>
          <w:lang w:val="fr-FR"/>
        </w:rPr>
        <w:t>à un organisme de financement et d’investissement,</w:t>
      </w:r>
      <w:r w:rsidR="002431D8">
        <w:rPr>
          <w:rFonts w:ascii="Cambria" w:eastAsiaTheme="minorHAnsi" w:hAnsi="Cambria" w:cstheme="minorHAnsi"/>
          <w:color w:val="000000" w:themeColor="text1"/>
          <w:lang w:val="fr-FR"/>
        </w:rPr>
        <w:t xml:space="preserve"> </w:t>
      </w:r>
      <w:r w:rsidR="003273EE">
        <w:rPr>
          <w:rFonts w:ascii="Cambria" w:eastAsiaTheme="minorHAnsi" w:hAnsi="Cambria" w:cstheme="minorHAnsi"/>
          <w:color w:val="000000" w:themeColor="text1"/>
          <w:lang w:val="fr-FR"/>
        </w:rPr>
        <w:t xml:space="preserve">avant de prendre la décision d’accorder ce crédit, </w:t>
      </w:r>
      <w:r w:rsidR="001F1BDC">
        <w:rPr>
          <w:rFonts w:ascii="Cambria" w:eastAsiaTheme="minorHAnsi" w:hAnsi="Cambria" w:cstheme="minorHAnsi"/>
          <w:color w:val="000000" w:themeColor="text1"/>
          <w:lang w:val="fr-FR"/>
        </w:rPr>
        <w:t xml:space="preserve"> l’organisme d’investissement</w:t>
      </w:r>
      <w:r w:rsidR="00A5597E">
        <w:rPr>
          <w:rFonts w:ascii="Cambria" w:eastAsiaTheme="minorHAnsi" w:hAnsi="Cambria" w:cstheme="minorHAnsi"/>
          <w:color w:val="000000" w:themeColor="text1"/>
          <w:lang w:val="fr-FR"/>
        </w:rPr>
        <w:t xml:space="preserve"> doit impérativement se soumettre à un certain nombre de règles émises par </w:t>
      </w:r>
      <w:r w:rsidR="00861B0C">
        <w:rPr>
          <w:rFonts w:ascii="Cambria" w:eastAsiaTheme="minorHAnsi" w:hAnsi="Cambria" w:cstheme="minorHAnsi"/>
          <w:color w:val="000000" w:themeColor="text1"/>
          <w:lang w:val="fr-FR"/>
        </w:rPr>
        <w:t>d</w:t>
      </w:r>
      <w:r w:rsidR="00A5597E">
        <w:rPr>
          <w:rFonts w:ascii="Cambria" w:eastAsiaTheme="minorHAnsi" w:hAnsi="Cambria" w:cstheme="minorHAnsi"/>
          <w:color w:val="000000" w:themeColor="text1"/>
          <w:lang w:val="fr-FR"/>
        </w:rPr>
        <w:t>es autorité</w:t>
      </w:r>
      <w:r w:rsidR="00861B0C">
        <w:rPr>
          <w:rFonts w:ascii="Cambria" w:eastAsiaTheme="minorHAnsi" w:hAnsi="Cambria" w:cstheme="minorHAnsi"/>
          <w:color w:val="000000" w:themeColor="text1"/>
          <w:lang w:val="fr-FR"/>
        </w:rPr>
        <w:t>s gouvernementales et/ou</w:t>
      </w:r>
      <w:r w:rsidR="00A5597E">
        <w:rPr>
          <w:rFonts w:ascii="Cambria" w:eastAsiaTheme="minorHAnsi" w:hAnsi="Cambria" w:cstheme="minorHAnsi"/>
          <w:color w:val="000000" w:themeColor="text1"/>
          <w:lang w:val="fr-FR"/>
        </w:rPr>
        <w:t xml:space="preserve"> de</w:t>
      </w:r>
      <w:r w:rsidR="00861B0C">
        <w:rPr>
          <w:rFonts w:ascii="Cambria" w:eastAsiaTheme="minorHAnsi" w:hAnsi="Cambria" w:cstheme="minorHAnsi"/>
          <w:color w:val="000000" w:themeColor="text1"/>
          <w:lang w:val="fr-FR"/>
        </w:rPr>
        <w:t>s autorités</w:t>
      </w:r>
      <w:r w:rsidR="00A5597E">
        <w:rPr>
          <w:rFonts w:ascii="Cambria" w:eastAsiaTheme="minorHAnsi" w:hAnsi="Cambria" w:cstheme="minorHAnsi"/>
          <w:color w:val="000000" w:themeColor="text1"/>
          <w:lang w:val="fr-FR"/>
        </w:rPr>
        <w:t xml:space="preserve"> </w:t>
      </w:r>
      <w:r w:rsidR="00861B0C">
        <w:rPr>
          <w:rFonts w:ascii="Cambria" w:eastAsiaTheme="minorHAnsi" w:hAnsi="Cambria" w:cstheme="minorHAnsi"/>
          <w:color w:val="000000" w:themeColor="text1"/>
          <w:lang w:val="fr-FR"/>
        </w:rPr>
        <w:t xml:space="preserve">de </w:t>
      </w:r>
      <w:r w:rsidR="00A5597E">
        <w:rPr>
          <w:rFonts w:ascii="Cambria" w:eastAsiaTheme="minorHAnsi" w:hAnsi="Cambria" w:cstheme="minorHAnsi"/>
          <w:color w:val="000000" w:themeColor="text1"/>
          <w:lang w:val="fr-FR"/>
        </w:rPr>
        <w:t>régulation et de surveillance des marchés.</w:t>
      </w:r>
      <w:r w:rsidR="003273EE">
        <w:rPr>
          <w:rFonts w:ascii="Cambria" w:eastAsiaTheme="minorHAnsi" w:hAnsi="Cambria" w:cstheme="minorHAnsi"/>
          <w:color w:val="000000" w:themeColor="text1"/>
          <w:lang w:val="fr-FR"/>
        </w:rPr>
        <w:t xml:space="preserve"> </w:t>
      </w:r>
      <w:r w:rsidR="00F66DDB">
        <w:rPr>
          <w:rFonts w:ascii="Cambria" w:eastAsiaTheme="minorHAnsi" w:hAnsi="Cambria" w:cstheme="minorHAnsi"/>
          <w:color w:val="000000" w:themeColor="text1"/>
          <w:lang w:val="fr-FR"/>
        </w:rPr>
        <w:t xml:space="preserve"> </w:t>
      </w:r>
    </w:p>
    <w:p w14:paraId="7D7B527C" w14:textId="0C59B7B6" w:rsidR="00A62068" w:rsidRDefault="00861B0C" w:rsidP="00D22E65">
      <w:pPr>
        <w:pStyle w:val="NormalWeb"/>
        <w:shd w:val="clear" w:color="auto" w:fill="FFFFFF"/>
        <w:spacing w:before="0" w:beforeAutospacing="0" w:after="160" w:afterAutospacing="0" w:line="259" w:lineRule="auto"/>
        <w:rPr>
          <w:rFonts w:ascii="Cambria" w:eastAsiaTheme="minorHAnsi" w:hAnsi="Cambria" w:cstheme="minorHAnsi"/>
          <w:color w:val="000000" w:themeColor="text1"/>
          <w:lang w:val="fr-FR"/>
        </w:rPr>
      </w:pP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Par exemple, une entreprise émet une demande de crédit à une banque pour réaliser un projet quelconque. Cette banque </w:t>
      </w:r>
      <w:r w:rsidR="00FB7912">
        <w:rPr>
          <w:rFonts w:ascii="Cambria" w:eastAsiaTheme="minorHAnsi" w:hAnsi="Cambria" w:cstheme="minorHAnsi"/>
          <w:color w:val="000000" w:themeColor="text1"/>
          <w:lang w:val="fr-FR"/>
        </w:rPr>
        <w:t>décidera d’accorder ou non ce crédit</w:t>
      </w:r>
      <w:r w:rsidR="00A423DF">
        <w:rPr>
          <w:rFonts w:ascii="Cambria" w:eastAsiaTheme="minorHAnsi" w:hAnsi="Cambria" w:cstheme="minorHAnsi"/>
          <w:color w:val="000000" w:themeColor="text1"/>
          <w:lang w:val="fr-FR"/>
        </w:rPr>
        <w:t xml:space="preserve"> en fonction du dossier KYC</w:t>
      </w:r>
      <w:r w:rsidR="00FB7912">
        <w:rPr>
          <w:rFonts w:ascii="Cambria" w:eastAsiaTheme="minorHAnsi" w:hAnsi="Cambria" w:cstheme="minorHAnsi"/>
          <w:color w:val="000000" w:themeColor="text1"/>
          <w:lang w:val="fr-FR"/>
        </w:rPr>
        <w:t xml:space="preserve">. Cette prise de décision est basée entre autres sur les potentielles informations négatives qui peuvent figurer dans </w:t>
      </w:r>
      <w:r w:rsidR="00A423DF">
        <w:rPr>
          <w:rFonts w:ascii="Cambria" w:eastAsiaTheme="minorHAnsi" w:hAnsi="Cambria" w:cstheme="minorHAnsi"/>
          <w:color w:val="000000" w:themeColor="text1"/>
          <w:lang w:val="fr-FR"/>
        </w:rPr>
        <w:t>c</w:t>
      </w:r>
      <w:r w:rsidR="00FB7912">
        <w:rPr>
          <w:rFonts w:ascii="Cambria" w:eastAsiaTheme="minorHAnsi" w:hAnsi="Cambria" w:cstheme="minorHAnsi"/>
          <w:color w:val="000000" w:themeColor="text1"/>
          <w:lang w:val="fr-FR"/>
        </w:rPr>
        <w:t xml:space="preserve">e dossier KYC. Par exemple, si l’entreprise demandeur </w:t>
      </w:r>
      <w:r w:rsidR="00A62068">
        <w:rPr>
          <w:rFonts w:ascii="Cambria" w:eastAsiaTheme="minorHAnsi" w:hAnsi="Cambria" w:cstheme="minorHAnsi"/>
          <w:color w:val="000000" w:themeColor="text1"/>
          <w:lang w:val="fr-FR"/>
        </w:rPr>
        <w:t>du crédit a été mêlé</w:t>
      </w:r>
      <w:r w:rsidR="006C4326">
        <w:rPr>
          <w:rFonts w:ascii="Cambria" w:eastAsiaTheme="minorHAnsi" w:hAnsi="Cambria" w:cstheme="minorHAnsi"/>
          <w:color w:val="000000" w:themeColor="text1"/>
          <w:lang w:val="fr-FR"/>
        </w:rPr>
        <w:t>e</w:t>
      </w:r>
      <w:r w:rsidR="00A62068">
        <w:rPr>
          <w:rFonts w:ascii="Cambria" w:eastAsiaTheme="minorHAnsi" w:hAnsi="Cambria" w:cstheme="minorHAnsi"/>
          <w:color w:val="000000" w:themeColor="text1"/>
          <w:lang w:val="fr-FR"/>
        </w:rPr>
        <w:t xml:space="preserve"> à une affaire de blanchiment de fonds, alors la banque prend de gros risque</w:t>
      </w:r>
      <w:r w:rsidR="006C4326">
        <w:rPr>
          <w:rFonts w:ascii="Cambria" w:eastAsiaTheme="minorHAnsi" w:hAnsi="Cambria" w:cstheme="minorHAnsi"/>
          <w:color w:val="000000" w:themeColor="text1"/>
          <w:lang w:val="fr-FR"/>
        </w:rPr>
        <w:t>s</w:t>
      </w:r>
      <w:r w:rsidR="00A62068">
        <w:rPr>
          <w:rFonts w:ascii="Cambria" w:eastAsiaTheme="minorHAnsi" w:hAnsi="Cambria" w:cstheme="minorHAnsi"/>
          <w:color w:val="000000" w:themeColor="text1"/>
          <w:lang w:val="fr-FR"/>
        </w:rPr>
        <w:t xml:space="preserve"> d’être sanctionnée </w:t>
      </w:r>
      <w:r w:rsidR="00E30CAC">
        <w:rPr>
          <w:rFonts w:ascii="Cambria" w:eastAsiaTheme="minorHAnsi" w:hAnsi="Cambria" w:cstheme="minorHAnsi"/>
          <w:color w:val="000000" w:themeColor="text1"/>
          <w:lang w:val="fr-FR"/>
        </w:rPr>
        <w:t>si</w:t>
      </w:r>
      <w:r w:rsidR="00A62068">
        <w:rPr>
          <w:rFonts w:ascii="Cambria" w:eastAsiaTheme="minorHAnsi" w:hAnsi="Cambria" w:cstheme="minorHAnsi"/>
          <w:color w:val="000000" w:themeColor="text1"/>
          <w:lang w:val="fr-FR"/>
        </w:rPr>
        <w:t xml:space="preserve"> elle accorde un crédit financier à cette entreprise !  Grâce aux algorithmes de l’IA, la recherche et la détection des informations négatives liées à une contrepartie est grandement facilité</w:t>
      </w:r>
      <w:r w:rsidR="006C4326">
        <w:rPr>
          <w:rFonts w:ascii="Cambria" w:eastAsiaTheme="minorHAnsi" w:hAnsi="Cambria" w:cstheme="minorHAnsi"/>
          <w:color w:val="000000" w:themeColor="text1"/>
          <w:lang w:val="fr-FR"/>
        </w:rPr>
        <w:t>e</w:t>
      </w:r>
      <w:r w:rsidR="001F1BDC">
        <w:rPr>
          <w:rFonts w:ascii="Cambria" w:eastAsiaTheme="minorHAnsi" w:hAnsi="Cambria" w:cstheme="minorHAnsi"/>
          <w:color w:val="000000" w:themeColor="text1"/>
          <w:lang w:val="fr-FR"/>
        </w:rPr>
        <w:t>,</w:t>
      </w:r>
      <w:r w:rsidR="00A62068">
        <w:rPr>
          <w:rFonts w:ascii="Cambria" w:eastAsiaTheme="minorHAnsi" w:hAnsi="Cambria" w:cstheme="minorHAnsi"/>
          <w:color w:val="000000" w:themeColor="text1"/>
          <w:lang w:val="fr-FR"/>
        </w:rPr>
        <w:t xml:space="preserve"> ce qui permet de</w:t>
      </w:r>
      <w:r w:rsidR="003273EE">
        <w:rPr>
          <w:rFonts w:ascii="Cambria" w:eastAsiaTheme="minorHAnsi" w:hAnsi="Cambria" w:cstheme="minorHAnsi"/>
          <w:color w:val="000000" w:themeColor="text1"/>
          <w:lang w:val="fr-FR"/>
        </w:rPr>
        <w:t xml:space="preserve"> rendre les dossier</w:t>
      </w:r>
      <w:r w:rsidR="006C4326">
        <w:rPr>
          <w:rFonts w:ascii="Cambria" w:eastAsiaTheme="minorHAnsi" w:hAnsi="Cambria" w:cstheme="minorHAnsi"/>
          <w:color w:val="000000" w:themeColor="text1"/>
          <w:lang w:val="fr-FR"/>
        </w:rPr>
        <w:t>s</w:t>
      </w:r>
      <w:r w:rsidR="003273EE">
        <w:rPr>
          <w:rFonts w:ascii="Cambria" w:eastAsiaTheme="minorHAnsi" w:hAnsi="Cambria" w:cstheme="minorHAnsi"/>
          <w:color w:val="000000" w:themeColor="text1"/>
          <w:lang w:val="fr-FR"/>
        </w:rPr>
        <w:t xml:space="preserve"> KYC</w:t>
      </w:r>
      <w:r w:rsidR="00F66DDB">
        <w:rPr>
          <w:rFonts w:ascii="Cambria" w:eastAsiaTheme="minorHAnsi" w:hAnsi="Cambria" w:cstheme="minorHAnsi"/>
          <w:color w:val="000000" w:themeColor="text1"/>
          <w:lang w:val="fr-FR"/>
        </w:rPr>
        <w:t xml:space="preserve"> </w:t>
      </w:r>
      <w:r w:rsidR="002E1C53">
        <w:rPr>
          <w:rFonts w:ascii="Cambria" w:eastAsiaTheme="minorHAnsi" w:hAnsi="Cambria" w:cstheme="minorHAnsi"/>
          <w:color w:val="000000" w:themeColor="text1"/>
          <w:lang w:val="fr-FR"/>
        </w:rPr>
        <w:t xml:space="preserve">plus </w:t>
      </w:r>
      <w:r w:rsidR="003273EE">
        <w:rPr>
          <w:rFonts w:ascii="Cambria" w:eastAsiaTheme="minorHAnsi" w:hAnsi="Cambria" w:cstheme="minorHAnsi"/>
          <w:color w:val="000000" w:themeColor="text1"/>
          <w:lang w:val="fr-FR"/>
        </w:rPr>
        <w:t>pertinents</w:t>
      </w:r>
      <w:r w:rsidR="00F66DDB">
        <w:rPr>
          <w:rFonts w:ascii="Cambria" w:eastAsiaTheme="minorHAnsi" w:hAnsi="Cambria" w:cstheme="minorHAnsi"/>
          <w:color w:val="000000" w:themeColor="text1"/>
          <w:lang w:val="fr-FR"/>
        </w:rPr>
        <w:t xml:space="preserve"> et plus rapide</w:t>
      </w:r>
      <w:r w:rsidR="006C4326">
        <w:rPr>
          <w:rFonts w:ascii="Cambria" w:eastAsiaTheme="minorHAnsi" w:hAnsi="Cambria" w:cstheme="minorHAnsi"/>
          <w:color w:val="000000" w:themeColor="text1"/>
          <w:lang w:val="fr-FR"/>
        </w:rPr>
        <w:t>s</w:t>
      </w:r>
      <w:r w:rsidR="00F66DDB">
        <w:rPr>
          <w:rFonts w:ascii="Cambria" w:eastAsiaTheme="minorHAnsi" w:hAnsi="Cambria" w:cstheme="minorHAnsi"/>
          <w:color w:val="000000" w:themeColor="text1"/>
          <w:lang w:val="fr-FR"/>
        </w:rPr>
        <w:t xml:space="preserve"> à construire</w:t>
      </w:r>
      <w:r w:rsidR="002E1C53">
        <w:rPr>
          <w:rFonts w:ascii="Cambria" w:eastAsiaTheme="minorHAnsi" w:hAnsi="Cambria" w:cstheme="minorHAnsi"/>
          <w:color w:val="000000" w:themeColor="text1"/>
          <w:lang w:val="fr-FR"/>
        </w:rPr>
        <w:t xml:space="preserve">. </w:t>
      </w:r>
    </w:p>
    <w:p w14:paraId="4AF12498" w14:textId="77777777" w:rsidR="00F66DDB" w:rsidRDefault="00F66DDB" w:rsidP="00D22E65">
      <w:pPr>
        <w:pStyle w:val="NormalWeb"/>
        <w:shd w:val="clear" w:color="auto" w:fill="FFFFFF"/>
        <w:spacing w:before="0" w:beforeAutospacing="0" w:after="160" w:afterAutospacing="0" w:line="259" w:lineRule="auto"/>
        <w:rPr>
          <w:rFonts w:ascii="Cambria" w:eastAsiaTheme="minorHAnsi" w:hAnsi="Cambria" w:cstheme="minorHAnsi"/>
          <w:color w:val="000000" w:themeColor="text1"/>
          <w:lang w:val="fr-FR"/>
        </w:rPr>
      </w:pPr>
    </w:p>
    <w:p w14:paraId="599A195A" w14:textId="38AFCA50" w:rsidR="000F1417" w:rsidRDefault="002431D8" w:rsidP="00D22E65">
      <w:pPr>
        <w:pStyle w:val="NormalWeb"/>
        <w:shd w:val="clear" w:color="auto" w:fill="FFFFFF"/>
        <w:spacing w:before="0" w:beforeAutospacing="0" w:after="160" w:afterAutospacing="0" w:line="259" w:lineRule="auto"/>
        <w:rPr>
          <w:rFonts w:ascii="Cambria" w:eastAsiaTheme="minorHAnsi" w:hAnsi="Cambria" w:cstheme="minorHAnsi"/>
          <w:color w:val="000000" w:themeColor="text1"/>
          <w:lang w:val="fr-FR"/>
        </w:rPr>
      </w:pPr>
      <w:r>
        <w:rPr>
          <w:rFonts w:ascii="Cambria" w:eastAsiaTheme="minorHAnsi" w:hAnsi="Cambria" w:cstheme="minorHAnsi"/>
          <w:color w:val="000000" w:themeColor="text1"/>
          <w:lang w:val="fr-FR"/>
        </w:rPr>
        <w:t>Il existe bien d’autres cas d’application de l’IA dans le monde de la finance.</w:t>
      </w:r>
      <w:r w:rsidR="000F1417">
        <w:rPr>
          <w:rFonts w:ascii="Cambria" w:eastAsiaTheme="minorHAnsi" w:hAnsi="Cambria" w:cstheme="minorHAnsi"/>
          <w:color w:val="000000" w:themeColor="text1"/>
          <w:lang w:val="fr-FR"/>
        </w:rPr>
        <w:t xml:space="preserve"> Pour ne citer que certains d’entre eux, je peux mentionner : </w:t>
      </w:r>
    </w:p>
    <w:p w14:paraId="61FBCC82" w14:textId="3A24C833" w:rsidR="009D4511" w:rsidRDefault="000F1417" w:rsidP="000F1417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60" w:afterAutospacing="0" w:line="259" w:lineRule="auto"/>
        <w:rPr>
          <w:rFonts w:ascii="Cambria" w:eastAsiaTheme="minorHAnsi" w:hAnsi="Cambria" w:cstheme="minorHAnsi"/>
          <w:color w:val="000000" w:themeColor="text1"/>
          <w:lang w:val="fr-FR"/>
        </w:rPr>
      </w:pP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L’utilisation de l’IA pour le </w:t>
      </w:r>
      <w:r w:rsidR="00CF099E">
        <w:rPr>
          <w:rFonts w:ascii="Cambria" w:eastAsiaTheme="minorHAnsi" w:hAnsi="Cambria" w:cstheme="minorHAnsi"/>
          <w:color w:val="000000" w:themeColor="text1"/>
          <w:lang w:val="fr-FR"/>
        </w:rPr>
        <w:t>« </w:t>
      </w:r>
      <w:proofErr w:type="spellStart"/>
      <w:r>
        <w:rPr>
          <w:rFonts w:ascii="Cambria" w:eastAsiaTheme="minorHAnsi" w:hAnsi="Cambria" w:cstheme="minorHAnsi"/>
          <w:color w:val="000000" w:themeColor="text1"/>
          <w:lang w:val="fr-FR"/>
        </w:rPr>
        <w:t>scoring</w:t>
      </w:r>
      <w:proofErr w:type="spellEnd"/>
      <w:r w:rsidR="00CF099E">
        <w:rPr>
          <w:rFonts w:ascii="Cambria" w:eastAsiaTheme="minorHAnsi" w:hAnsi="Cambria" w:cstheme="minorHAnsi"/>
          <w:color w:val="000000" w:themeColor="text1"/>
          <w:lang w:val="fr-FR"/>
        </w:rPr>
        <w:t> »</w:t>
      </w: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 client afin d’évaluer les risques liés à un profil pour</w:t>
      </w:r>
      <w:r w:rsidR="006C4326">
        <w:rPr>
          <w:rFonts w:ascii="Cambria" w:eastAsiaTheme="minorHAnsi" w:hAnsi="Cambria" w:cstheme="minorHAnsi"/>
          <w:color w:val="000000" w:themeColor="text1"/>
          <w:lang w:val="fr-FR"/>
        </w:rPr>
        <w:t>,</w:t>
      </w: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 </w:t>
      </w:r>
      <w:r w:rsidR="009D4511">
        <w:rPr>
          <w:rFonts w:ascii="Cambria" w:eastAsiaTheme="minorHAnsi" w:hAnsi="Cambria" w:cstheme="minorHAnsi"/>
          <w:color w:val="000000" w:themeColor="text1"/>
          <w:lang w:val="fr-FR"/>
        </w:rPr>
        <w:t xml:space="preserve">par exemple : </w:t>
      </w:r>
    </w:p>
    <w:p w14:paraId="1BD2CE61" w14:textId="4ED40829" w:rsidR="009D4511" w:rsidRDefault="00F66DDB" w:rsidP="009D451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60" w:afterAutospacing="0" w:line="259" w:lineRule="auto"/>
        <w:rPr>
          <w:rFonts w:ascii="Cambria" w:eastAsiaTheme="minorHAnsi" w:hAnsi="Cambria" w:cstheme="minorHAnsi"/>
          <w:color w:val="000000" w:themeColor="text1"/>
          <w:lang w:val="fr-FR"/>
        </w:rPr>
      </w:pPr>
      <w:r>
        <w:rPr>
          <w:rFonts w:ascii="Cambria" w:eastAsiaTheme="minorHAnsi" w:hAnsi="Cambria" w:cstheme="minorHAnsi"/>
          <w:color w:val="000000" w:themeColor="text1"/>
          <w:lang w:val="fr-FR"/>
        </w:rPr>
        <w:t>L’octroi</w:t>
      </w:r>
      <w:r w:rsidR="000F1417">
        <w:rPr>
          <w:rFonts w:ascii="Cambria" w:eastAsiaTheme="minorHAnsi" w:hAnsi="Cambria" w:cstheme="minorHAnsi"/>
          <w:color w:val="000000" w:themeColor="text1"/>
          <w:lang w:val="fr-FR"/>
        </w:rPr>
        <w:t xml:space="preserve"> d’un crédit auprès d’une banque</w:t>
      </w:r>
      <w:r w:rsidR="00EF7824">
        <w:rPr>
          <w:rFonts w:ascii="Cambria" w:eastAsiaTheme="minorHAnsi" w:hAnsi="Cambria" w:cstheme="minorHAnsi"/>
          <w:color w:val="000000" w:themeColor="text1"/>
          <w:lang w:val="fr-FR"/>
        </w:rPr>
        <w:t xml:space="preserve"> </w:t>
      </w:r>
    </w:p>
    <w:p w14:paraId="094FCCC2" w14:textId="0AB9625F" w:rsidR="000F1417" w:rsidRDefault="009D4511" w:rsidP="009D451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60" w:afterAutospacing="0" w:line="259" w:lineRule="auto"/>
        <w:rPr>
          <w:rFonts w:ascii="Cambria" w:eastAsiaTheme="minorHAnsi" w:hAnsi="Cambria" w:cstheme="minorHAnsi"/>
          <w:color w:val="000000" w:themeColor="text1"/>
          <w:lang w:val="fr-FR"/>
        </w:rPr>
      </w:pPr>
      <w:r>
        <w:rPr>
          <w:rFonts w:ascii="Cambria" w:eastAsiaTheme="minorHAnsi" w:hAnsi="Cambria" w:cstheme="minorHAnsi"/>
          <w:color w:val="000000" w:themeColor="text1"/>
          <w:lang w:val="fr-FR"/>
        </w:rPr>
        <w:t>O</w:t>
      </w:r>
      <w:r w:rsidR="000F1417">
        <w:rPr>
          <w:rFonts w:ascii="Cambria" w:eastAsiaTheme="minorHAnsi" w:hAnsi="Cambria" w:cstheme="minorHAnsi"/>
          <w:color w:val="000000" w:themeColor="text1"/>
          <w:lang w:val="fr-FR"/>
        </w:rPr>
        <w:t xml:space="preserve">u la conclusion d’un contrat d’assurance. </w:t>
      </w:r>
    </w:p>
    <w:p w14:paraId="5D72C882" w14:textId="02343C8D" w:rsidR="009D4511" w:rsidRDefault="009D4511" w:rsidP="009D451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60" w:afterAutospacing="0" w:line="259" w:lineRule="auto"/>
        <w:rPr>
          <w:rFonts w:ascii="Cambria" w:eastAsiaTheme="minorHAnsi" w:hAnsi="Cambria" w:cstheme="minorHAnsi"/>
          <w:color w:val="000000" w:themeColor="text1"/>
          <w:lang w:val="fr-FR"/>
        </w:rPr>
      </w:pPr>
      <w:r>
        <w:rPr>
          <w:rFonts w:ascii="Cambria" w:eastAsiaTheme="minorHAnsi" w:hAnsi="Cambria" w:cstheme="minorHAnsi"/>
          <w:color w:val="000000" w:themeColor="text1"/>
          <w:lang w:val="fr-FR"/>
        </w:rPr>
        <w:t>Ou encore le risque de l’attrition client connu</w:t>
      </w:r>
      <w:r w:rsidR="006C4326">
        <w:rPr>
          <w:rFonts w:ascii="Cambria" w:eastAsiaTheme="minorHAnsi" w:hAnsi="Cambria" w:cstheme="minorHAnsi"/>
          <w:color w:val="000000" w:themeColor="text1"/>
          <w:lang w:val="fr-FR"/>
        </w:rPr>
        <w:t>t</w:t>
      </w: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 sous l’appellation anglaise le </w:t>
      </w:r>
      <w:proofErr w:type="spellStart"/>
      <w:r>
        <w:rPr>
          <w:rFonts w:ascii="Cambria" w:eastAsiaTheme="minorHAnsi" w:hAnsi="Cambria" w:cstheme="minorHAnsi"/>
          <w:color w:val="000000" w:themeColor="text1"/>
          <w:lang w:val="fr-FR"/>
        </w:rPr>
        <w:t>Churn</w:t>
      </w:r>
      <w:proofErr w:type="spellEnd"/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. C’est-à-dire évaluer le risque qu’un client quitte une banque ou un assureur pour partir chez la concurrence.  </w:t>
      </w:r>
    </w:p>
    <w:p w14:paraId="47310B6A" w14:textId="26276E66" w:rsidR="009D4511" w:rsidRDefault="000F1417" w:rsidP="000F1417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60" w:afterAutospacing="0" w:line="259" w:lineRule="auto"/>
        <w:rPr>
          <w:rFonts w:ascii="Cambria" w:eastAsiaTheme="minorHAnsi" w:hAnsi="Cambria" w:cstheme="minorHAnsi"/>
          <w:color w:val="000000" w:themeColor="text1"/>
          <w:lang w:val="fr-FR"/>
        </w:rPr>
      </w:pPr>
      <w:r>
        <w:rPr>
          <w:rFonts w:ascii="Cambria" w:eastAsiaTheme="minorHAnsi" w:hAnsi="Cambria" w:cstheme="minorHAnsi"/>
          <w:color w:val="000000" w:themeColor="text1"/>
          <w:lang w:val="fr-FR"/>
        </w:rPr>
        <w:t>Un autre exemple est l’utilisation de l’IA pour l’évaluation des risques liés à l’impact sur le marché d’un nouveau produit</w:t>
      </w:r>
      <w:r w:rsidR="009D4511">
        <w:rPr>
          <w:rFonts w:ascii="Cambria" w:eastAsiaTheme="minorHAnsi" w:hAnsi="Cambria" w:cstheme="minorHAnsi"/>
          <w:color w:val="000000" w:themeColor="text1"/>
          <w:lang w:val="fr-FR"/>
        </w:rPr>
        <w:t xml:space="preserve"> </w:t>
      </w:r>
      <w:r w:rsidR="003B7255">
        <w:rPr>
          <w:rFonts w:ascii="Cambria" w:eastAsiaTheme="minorHAnsi" w:hAnsi="Cambria" w:cstheme="minorHAnsi"/>
          <w:color w:val="000000" w:themeColor="text1"/>
          <w:lang w:val="fr-FR"/>
        </w:rPr>
        <w:t>financier</w:t>
      </w:r>
      <w:r w:rsidR="009D4511">
        <w:rPr>
          <w:rFonts w:ascii="Cambria" w:eastAsiaTheme="minorHAnsi" w:hAnsi="Cambria" w:cstheme="minorHAnsi"/>
          <w:color w:val="000000" w:themeColor="text1"/>
          <w:lang w:val="fr-FR"/>
        </w:rPr>
        <w:t>.</w:t>
      </w:r>
    </w:p>
    <w:p w14:paraId="657B8C6A" w14:textId="228F3D53" w:rsidR="001F5129" w:rsidRDefault="009D4511" w:rsidP="000F1417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60" w:afterAutospacing="0" w:line="259" w:lineRule="auto"/>
        <w:rPr>
          <w:rFonts w:ascii="Cambria" w:eastAsiaTheme="minorHAnsi" w:hAnsi="Cambria" w:cstheme="minorHAnsi"/>
          <w:color w:val="000000" w:themeColor="text1"/>
          <w:lang w:val="fr-FR"/>
        </w:rPr>
      </w:pPr>
      <w:r>
        <w:rPr>
          <w:rFonts w:ascii="Cambria" w:eastAsiaTheme="minorHAnsi" w:hAnsi="Cambria" w:cstheme="minorHAnsi"/>
          <w:color w:val="000000" w:themeColor="text1"/>
          <w:lang w:val="fr-FR"/>
        </w:rPr>
        <w:t>Encore un exemple</w:t>
      </w:r>
      <w:r w:rsidR="00E30CAC">
        <w:rPr>
          <w:rFonts w:ascii="Cambria" w:eastAsiaTheme="minorHAnsi" w:hAnsi="Cambria" w:cstheme="minorHAnsi"/>
          <w:color w:val="000000" w:themeColor="text1"/>
          <w:lang w:val="fr-FR"/>
        </w:rPr>
        <w:t xml:space="preserve">, </w:t>
      </w: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la gestion automatique des sinistres. Un cas concret est celui où lors d’un accident de voiture,  un assuré </w:t>
      </w:r>
      <w:r w:rsidR="006A122D">
        <w:rPr>
          <w:rFonts w:ascii="Cambria" w:eastAsiaTheme="minorHAnsi" w:hAnsi="Cambria" w:cstheme="minorHAnsi"/>
          <w:color w:val="000000" w:themeColor="text1"/>
          <w:lang w:val="fr-FR"/>
        </w:rPr>
        <w:t xml:space="preserve">pourra </w:t>
      </w:r>
      <w:r>
        <w:rPr>
          <w:rFonts w:ascii="Cambria" w:eastAsiaTheme="minorHAnsi" w:hAnsi="Cambria" w:cstheme="minorHAnsi"/>
          <w:color w:val="000000" w:themeColor="text1"/>
          <w:lang w:val="fr-FR"/>
        </w:rPr>
        <w:t>saisi</w:t>
      </w:r>
      <w:r w:rsidR="00E30CAC">
        <w:rPr>
          <w:rFonts w:ascii="Cambria" w:eastAsiaTheme="minorHAnsi" w:hAnsi="Cambria" w:cstheme="minorHAnsi"/>
          <w:color w:val="000000" w:themeColor="text1"/>
          <w:lang w:val="fr-FR"/>
        </w:rPr>
        <w:t>r</w:t>
      </w: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 via un formulaire le </w:t>
      </w:r>
      <w:r w:rsidR="00F66DDB">
        <w:rPr>
          <w:rFonts w:ascii="Cambria" w:eastAsiaTheme="minorHAnsi" w:hAnsi="Cambria" w:cstheme="minorHAnsi"/>
          <w:color w:val="000000" w:themeColor="text1"/>
          <w:lang w:val="fr-FR"/>
        </w:rPr>
        <w:t>contexte</w:t>
      </w: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 de son accident avec la prise de photos de sa voiture accidentée. Les algorithme</w:t>
      </w:r>
      <w:r w:rsidR="006C4326">
        <w:rPr>
          <w:rFonts w:ascii="Cambria" w:eastAsiaTheme="minorHAnsi" w:hAnsi="Cambria" w:cstheme="minorHAnsi"/>
          <w:color w:val="000000" w:themeColor="text1"/>
          <w:lang w:val="fr-FR"/>
        </w:rPr>
        <w:t>s</w:t>
      </w:r>
      <w:r>
        <w:rPr>
          <w:rFonts w:ascii="Cambria" w:eastAsiaTheme="minorHAnsi" w:hAnsi="Cambria" w:cstheme="minorHAnsi"/>
          <w:color w:val="000000" w:themeColor="text1"/>
          <w:lang w:val="fr-FR"/>
        </w:rPr>
        <w:t xml:space="preserve"> de l’IA vont </w:t>
      </w:r>
      <w:r w:rsidR="006A122D">
        <w:rPr>
          <w:rFonts w:ascii="Cambria" w:eastAsiaTheme="minorHAnsi" w:hAnsi="Cambria" w:cstheme="minorHAnsi"/>
          <w:color w:val="000000" w:themeColor="text1"/>
          <w:lang w:val="fr-FR"/>
        </w:rPr>
        <w:t>automatiquement faire une première évaluation des coût</w:t>
      </w:r>
      <w:r w:rsidR="006C4326">
        <w:rPr>
          <w:rFonts w:ascii="Cambria" w:eastAsiaTheme="minorHAnsi" w:hAnsi="Cambria" w:cstheme="minorHAnsi"/>
          <w:color w:val="000000" w:themeColor="text1"/>
          <w:lang w:val="fr-FR"/>
        </w:rPr>
        <w:t>s</w:t>
      </w:r>
      <w:r w:rsidR="006A122D">
        <w:rPr>
          <w:rFonts w:ascii="Cambria" w:eastAsiaTheme="minorHAnsi" w:hAnsi="Cambria" w:cstheme="minorHAnsi"/>
          <w:color w:val="000000" w:themeColor="text1"/>
          <w:lang w:val="fr-FR"/>
        </w:rPr>
        <w:t xml:space="preserve"> relatifs à ce sinistre en analysant les photos et les informations fournies par l’assuré. Cela peut être un gain de productivité important pour un assureur. </w:t>
      </w:r>
    </w:p>
    <w:p w14:paraId="13BB021E" w14:textId="49DC9056" w:rsidR="00E34957" w:rsidRPr="00D952DD" w:rsidRDefault="00F90DE7" w:rsidP="00F90DE7">
      <w:pPr>
        <w:pStyle w:val="Titre1"/>
        <w:rPr>
          <w:lang w:val="fr-FR"/>
        </w:rPr>
      </w:pPr>
      <w:r w:rsidRPr="00D952DD">
        <w:rPr>
          <w:lang w:val="fr-FR"/>
        </w:rPr>
        <w:t xml:space="preserve">Un dernier mot sur l’IA et </w:t>
      </w:r>
      <w:r w:rsidR="00197DD0">
        <w:rPr>
          <w:lang w:val="fr-FR"/>
        </w:rPr>
        <w:t>le secteur financier</w:t>
      </w:r>
    </w:p>
    <w:p w14:paraId="0DE64494" w14:textId="14191A1C" w:rsidR="00E34957" w:rsidRPr="00D952DD" w:rsidRDefault="006A122D" w:rsidP="002E0803">
      <w:r>
        <w:t>Pour conclure cette formation</w:t>
      </w:r>
      <w:r w:rsidR="006C4326">
        <w:t>,</w:t>
      </w:r>
      <w:r>
        <w:t xml:space="preserve"> j’aimerais dire que</w:t>
      </w:r>
      <w:r w:rsidR="006C4326">
        <w:t>,</w:t>
      </w:r>
      <w:r>
        <w:t xml:space="preserve"> quel que soit le domaine de </w:t>
      </w:r>
      <w:r w:rsidR="000E3DEC">
        <w:t>son application</w:t>
      </w:r>
      <w:r>
        <w:t xml:space="preserve">, la qualité d’un projet </w:t>
      </w:r>
      <w:r w:rsidR="000E3DEC">
        <w:t xml:space="preserve">en IA </w:t>
      </w:r>
      <w:r>
        <w:t xml:space="preserve">est </w:t>
      </w:r>
      <w:r w:rsidR="00B5597E">
        <w:t>fortement</w:t>
      </w:r>
      <w:r>
        <w:t xml:space="preserve"> liée à la qualité des données traitées.</w:t>
      </w:r>
      <w:r w:rsidR="00B5597E">
        <w:t xml:space="preserve"> J</w:t>
      </w:r>
      <w:r w:rsidR="00C766F7">
        <w:t>’aimerai</w:t>
      </w:r>
      <w:r w:rsidR="00B5597E">
        <w:t>s</w:t>
      </w:r>
      <w:r w:rsidR="00C766F7">
        <w:t xml:space="preserve"> </w:t>
      </w:r>
      <w:r w:rsidR="00B5597E">
        <w:t xml:space="preserve">également </w:t>
      </w:r>
      <w:r w:rsidR="009F7026">
        <w:t>insister</w:t>
      </w:r>
      <w:r w:rsidR="00C766F7">
        <w:t xml:space="preserve"> sur la nécessité de mettre </w:t>
      </w:r>
      <w:r w:rsidR="00B5597E">
        <w:t>le</w:t>
      </w:r>
      <w:r w:rsidR="00C766F7">
        <w:t xml:space="preserve"> focus, notamment dans le monde de l</w:t>
      </w:r>
      <w:r w:rsidR="00B5597E">
        <w:t>a</w:t>
      </w:r>
      <w:r w:rsidR="00C766F7">
        <w:t xml:space="preserve"> recherche en intelligence artificielle, sur le </w:t>
      </w:r>
      <w:r w:rsidR="00C766F7">
        <w:lastRenderedPageBreak/>
        <w:t>développement d’algorithme</w:t>
      </w:r>
      <w:r w:rsidR="006C4326">
        <w:t>s</w:t>
      </w:r>
      <w:r w:rsidR="00C766F7">
        <w:t xml:space="preserve"> explicable</w:t>
      </w:r>
      <w:r w:rsidR="006C4326">
        <w:t>s</w:t>
      </w:r>
      <w:r w:rsidR="00C766F7">
        <w:t>, transparent</w:t>
      </w:r>
      <w:r w:rsidR="006C4326">
        <w:t>s</w:t>
      </w:r>
      <w:r w:rsidR="00C766F7">
        <w:t xml:space="preserve"> et</w:t>
      </w:r>
      <w:r w:rsidR="000E3DEC">
        <w:t xml:space="preserve"> aussi</w:t>
      </w:r>
      <w:r w:rsidR="003B7255">
        <w:t>,</w:t>
      </w:r>
      <w:r w:rsidR="00C766F7">
        <w:t xml:space="preserve"> </w:t>
      </w:r>
      <w:r w:rsidR="00B5597E">
        <w:t xml:space="preserve"> d</w:t>
      </w:r>
      <w:r w:rsidR="009F7026">
        <w:t>’</w:t>
      </w:r>
      <w:r w:rsidR="00B5597E">
        <w:t>algorithmes dont la décision est réversi</w:t>
      </w:r>
      <w:r w:rsidR="000E3DEC">
        <w:t>ble</w:t>
      </w:r>
      <w:r w:rsidR="00B5597E">
        <w:t xml:space="preserve"> et</w:t>
      </w:r>
      <w:r w:rsidR="000E3DEC">
        <w:t xml:space="preserve"> </w:t>
      </w:r>
      <w:r w:rsidR="009F7026">
        <w:t xml:space="preserve">pour lesquels </w:t>
      </w:r>
      <w:r w:rsidR="00B5597E">
        <w:t xml:space="preserve">le dernier mot doit être laissé à l’humain surtout dans les domaines à haut risque. </w:t>
      </w:r>
      <w:r w:rsidR="00C766F7">
        <w:t xml:space="preserve"> </w:t>
      </w:r>
    </w:p>
    <w:p w14:paraId="3B3A2612" w14:textId="77777777" w:rsidR="00E34957" w:rsidRPr="00D952DD" w:rsidRDefault="00E34957" w:rsidP="002E0803"/>
    <w:sectPr w:rsidR="00E34957" w:rsidRPr="00D952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9C625" w14:textId="77777777" w:rsidR="00D471CA" w:rsidRDefault="00D471CA" w:rsidP="00577276">
      <w:pPr>
        <w:spacing w:after="0" w:line="240" w:lineRule="auto"/>
      </w:pPr>
      <w:r>
        <w:separator/>
      </w:r>
    </w:p>
  </w:endnote>
  <w:endnote w:type="continuationSeparator" w:id="0">
    <w:p w14:paraId="1D147C6C" w14:textId="77777777" w:rsidR="00D471CA" w:rsidRDefault="00D471CA" w:rsidP="00577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94936" w14:textId="77777777" w:rsidR="003B3345" w:rsidRDefault="003B334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69450" w14:textId="77777777" w:rsidR="003B3345" w:rsidRDefault="003B334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003D3" w14:textId="77777777" w:rsidR="003B3345" w:rsidRDefault="003B334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2ED5F" w14:textId="77777777" w:rsidR="00D471CA" w:rsidRDefault="00D471CA" w:rsidP="00577276">
      <w:pPr>
        <w:spacing w:after="0" w:line="240" w:lineRule="auto"/>
      </w:pPr>
      <w:r>
        <w:separator/>
      </w:r>
    </w:p>
  </w:footnote>
  <w:footnote w:type="continuationSeparator" w:id="0">
    <w:p w14:paraId="6FB18170" w14:textId="77777777" w:rsidR="00D471CA" w:rsidRDefault="00D471CA" w:rsidP="00577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295AC" w14:textId="77777777" w:rsidR="003B3345" w:rsidRDefault="003B334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AFF78" w14:textId="77777777" w:rsidR="003B3345" w:rsidRDefault="003B334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E459A" w14:textId="77777777" w:rsidR="003B3345" w:rsidRDefault="003B334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0C4E"/>
    <w:multiLevelType w:val="hybridMultilevel"/>
    <w:tmpl w:val="24E6175E"/>
    <w:lvl w:ilvl="0" w:tplc="6E2C14F6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67C6311"/>
    <w:multiLevelType w:val="hybridMultilevel"/>
    <w:tmpl w:val="18CE1DE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3E0B92"/>
    <w:multiLevelType w:val="hybridMultilevel"/>
    <w:tmpl w:val="2C342A62"/>
    <w:lvl w:ilvl="0" w:tplc="89EEFE80">
      <w:start w:val="1"/>
      <w:numFmt w:val="lowerLetter"/>
      <w:lvlText w:val="%1-"/>
      <w:lvlJc w:val="left"/>
      <w:pPr>
        <w:ind w:left="1777" w:hanging="360"/>
      </w:pPr>
    </w:lvl>
    <w:lvl w:ilvl="1" w:tplc="040C0019">
      <w:start w:val="1"/>
      <w:numFmt w:val="lowerLetter"/>
      <w:lvlText w:val="%2."/>
      <w:lvlJc w:val="left"/>
      <w:pPr>
        <w:ind w:left="2497" w:hanging="360"/>
      </w:pPr>
    </w:lvl>
    <w:lvl w:ilvl="2" w:tplc="040C001B">
      <w:start w:val="1"/>
      <w:numFmt w:val="lowerRoman"/>
      <w:lvlText w:val="%3."/>
      <w:lvlJc w:val="right"/>
      <w:pPr>
        <w:ind w:left="3217" w:hanging="180"/>
      </w:pPr>
    </w:lvl>
    <w:lvl w:ilvl="3" w:tplc="040C000F">
      <w:start w:val="1"/>
      <w:numFmt w:val="decimal"/>
      <w:lvlText w:val="%4."/>
      <w:lvlJc w:val="left"/>
      <w:pPr>
        <w:ind w:left="3937" w:hanging="360"/>
      </w:pPr>
    </w:lvl>
    <w:lvl w:ilvl="4" w:tplc="040C0019">
      <w:start w:val="1"/>
      <w:numFmt w:val="lowerLetter"/>
      <w:lvlText w:val="%5."/>
      <w:lvlJc w:val="left"/>
      <w:pPr>
        <w:ind w:left="4657" w:hanging="360"/>
      </w:pPr>
    </w:lvl>
    <w:lvl w:ilvl="5" w:tplc="040C001B">
      <w:start w:val="1"/>
      <w:numFmt w:val="lowerRoman"/>
      <w:lvlText w:val="%6."/>
      <w:lvlJc w:val="right"/>
      <w:pPr>
        <w:ind w:left="5377" w:hanging="180"/>
      </w:pPr>
    </w:lvl>
    <w:lvl w:ilvl="6" w:tplc="040C000F">
      <w:start w:val="1"/>
      <w:numFmt w:val="decimal"/>
      <w:lvlText w:val="%7."/>
      <w:lvlJc w:val="left"/>
      <w:pPr>
        <w:ind w:left="6097" w:hanging="360"/>
      </w:pPr>
    </w:lvl>
    <w:lvl w:ilvl="7" w:tplc="040C0019">
      <w:start w:val="1"/>
      <w:numFmt w:val="lowerLetter"/>
      <w:lvlText w:val="%8."/>
      <w:lvlJc w:val="left"/>
      <w:pPr>
        <w:ind w:left="6817" w:hanging="360"/>
      </w:pPr>
    </w:lvl>
    <w:lvl w:ilvl="8" w:tplc="040C001B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0BA91155"/>
    <w:multiLevelType w:val="hybridMultilevel"/>
    <w:tmpl w:val="3662CD16"/>
    <w:lvl w:ilvl="0" w:tplc="86D2AB60">
      <w:start w:val="3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13794FE1"/>
    <w:multiLevelType w:val="hybridMultilevel"/>
    <w:tmpl w:val="24E6175E"/>
    <w:lvl w:ilvl="0" w:tplc="6E2C14F6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15290CEC"/>
    <w:multiLevelType w:val="hybridMultilevel"/>
    <w:tmpl w:val="24E6175E"/>
    <w:lvl w:ilvl="0" w:tplc="6E2C14F6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1BC04AD4"/>
    <w:multiLevelType w:val="hybridMultilevel"/>
    <w:tmpl w:val="DED40A0C"/>
    <w:lvl w:ilvl="0" w:tplc="999A4F40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23A229E4"/>
    <w:multiLevelType w:val="hybridMultilevel"/>
    <w:tmpl w:val="76F40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96630"/>
    <w:multiLevelType w:val="hybridMultilevel"/>
    <w:tmpl w:val="225C7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F174F"/>
    <w:multiLevelType w:val="hybridMultilevel"/>
    <w:tmpl w:val="24E6175E"/>
    <w:lvl w:ilvl="0" w:tplc="6E2C14F6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446A60B2"/>
    <w:multiLevelType w:val="hybridMultilevel"/>
    <w:tmpl w:val="18CE1DE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9AB5B83"/>
    <w:multiLevelType w:val="hybridMultilevel"/>
    <w:tmpl w:val="58507D4A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>
      <w:start w:val="1"/>
      <w:numFmt w:val="lowerRoman"/>
      <w:lvlText w:val="%3."/>
      <w:lvlJc w:val="right"/>
      <w:pPr>
        <w:ind w:left="2210" w:hanging="180"/>
      </w:pPr>
    </w:lvl>
    <w:lvl w:ilvl="3" w:tplc="040C000F">
      <w:start w:val="1"/>
      <w:numFmt w:val="decimal"/>
      <w:lvlText w:val="%4."/>
      <w:lvlJc w:val="left"/>
      <w:pPr>
        <w:ind w:left="2930" w:hanging="360"/>
      </w:pPr>
    </w:lvl>
    <w:lvl w:ilvl="4" w:tplc="040C0019">
      <w:start w:val="1"/>
      <w:numFmt w:val="lowerLetter"/>
      <w:lvlText w:val="%5."/>
      <w:lvlJc w:val="left"/>
      <w:pPr>
        <w:ind w:left="3650" w:hanging="360"/>
      </w:pPr>
    </w:lvl>
    <w:lvl w:ilvl="5" w:tplc="040C001B">
      <w:start w:val="1"/>
      <w:numFmt w:val="lowerRoman"/>
      <w:lvlText w:val="%6."/>
      <w:lvlJc w:val="right"/>
      <w:pPr>
        <w:ind w:left="4370" w:hanging="180"/>
      </w:pPr>
    </w:lvl>
    <w:lvl w:ilvl="6" w:tplc="040C000F">
      <w:start w:val="1"/>
      <w:numFmt w:val="decimal"/>
      <w:lvlText w:val="%7."/>
      <w:lvlJc w:val="left"/>
      <w:pPr>
        <w:ind w:left="5090" w:hanging="360"/>
      </w:pPr>
    </w:lvl>
    <w:lvl w:ilvl="7" w:tplc="040C0019">
      <w:start w:val="1"/>
      <w:numFmt w:val="lowerLetter"/>
      <w:lvlText w:val="%8."/>
      <w:lvlJc w:val="left"/>
      <w:pPr>
        <w:ind w:left="5810" w:hanging="360"/>
      </w:pPr>
    </w:lvl>
    <w:lvl w:ilvl="8" w:tplc="040C001B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4A236F45"/>
    <w:multiLevelType w:val="hybridMultilevel"/>
    <w:tmpl w:val="E5EA02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67324"/>
    <w:multiLevelType w:val="hybridMultilevel"/>
    <w:tmpl w:val="85CEA4FC"/>
    <w:lvl w:ilvl="0" w:tplc="118CA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00416"/>
    <w:multiLevelType w:val="hybridMultilevel"/>
    <w:tmpl w:val="255A5FD8"/>
    <w:lvl w:ilvl="0" w:tplc="D22EE75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5035C3"/>
    <w:multiLevelType w:val="hybridMultilevel"/>
    <w:tmpl w:val="24E6175E"/>
    <w:lvl w:ilvl="0" w:tplc="6E2C14F6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71E65F30"/>
    <w:multiLevelType w:val="hybridMultilevel"/>
    <w:tmpl w:val="6D6EB12C"/>
    <w:lvl w:ilvl="0" w:tplc="F1480104">
      <w:numFmt w:val="bullet"/>
      <w:lvlText w:val="-"/>
      <w:lvlJc w:val="left"/>
      <w:pPr>
        <w:ind w:left="1245" w:hanging="360"/>
      </w:pPr>
      <w:rPr>
        <w:rFonts w:ascii="Cambria" w:eastAsiaTheme="minorHAns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7" w15:restartNumberingAfterBreak="0">
    <w:nsid w:val="73AE2556"/>
    <w:multiLevelType w:val="hybridMultilevel"/>
    <w:tmpl w:val="0A22FE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C30780"/>
    <w:multiLevelType w:val="hybridMultilevel"/>
    <w:tmpl w:val="329CE49C"/>
    <w:lvl w:ilvl="0" w:tplc="8D6AC0A6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92243300">
    <w:abstractNumId w:val="6"/>
  </w:num>
  <w:num w:numId="2" w16cid:durableId="12467639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922476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1944644">
    <w:abstractNumId w:val="17"/>
  </w:num>
  <w:num w:numId="5" w16cid:durableId="7458796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38850632">
    <w:abstractNumId w:val="0"/>
  </w:num>
  <w:num w:numId="7" w16cid:durableId="441731870">
    <w:abstractNumId w:val="3"/>
  </w:num>
  <w:num w:numId="8" w16cid:durableId="361249743">
    <w:abstractNumId w:val="1"/>
  </w:num>
  <w:num w:numId="9" w16cid:durableId="1076827263">
    <w:abstractNumId w:val="9"/>
  </w:num>
  <w:num w:numId="10" w16cid:durableId="1454128228">
    <w:abstractNumId w:val="4"/>
  </w:num>
  <w:num w:numId="11" w16cid:durableId="380133582">
    <w:abstractNumId w:val="5"/>
  </w:num>
  <w:num w:numId="12" w16cid:durableId="410199609">
    <w:abstractNumId w:val="15"/>
  </w:num>
  <w:num w:numId="13" w16cid:durableId="399258340">
    <w:abstractNumId w:val="18"/>
  </w:num>
  <w:num w:numId="14" w16cid:durableId="859853349">
    <w:abstractNumId w:val="10"/>
  </w:num>
  <w:num w:numId="15" w16cid:durableId="2088457687">
    <w:abstractNumId w:val="13"/>
  </w:num>
  <w:num w:numId="16" w16cid:durableId="1796367625">
    <w:abstractNumId w:val="14"/>
  </w:num>
  <w:num w:numId="17" w16cid:durableId="799105514">
    <w:abstractNumId w:val="8"/>
  </w:num>
  <w:num w:numId="18" w16cid:durableId="1321347180">
    <w:abstractNumId w:val="7"/>
  </w:num>
  <w:num w:numId="19" w16cid:durableId="128627725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F3"/>
    <w:rsid w:val="00003DF6"/>
    <w:rsid w:val="00013504"/>
    <w:rsid w:val="00021200"/>
    <w:rsid w:val="0002673E"/>
    <w:rsid w:val="00073B92"/>
    <w:rsid w:val="0008607C"/>
    <w:rsid w:val="00086FAD"/>
    <w:rsid w:val="000912E3"/>
    <w:rsid w:val="000A6ACC"/>
    <w:rsid w:val="000C4310"/>
    <w:rsid w:val="000C6014"/>
    <w:rsid w:val="000D0CBC"/>
    <w:rsid w:val="000D1125"/>
    <w:rsid w:val="000E297D"/>
    <w:rsid w:val="000E3DEC"/>
    <w:rsid w:val="000F0668"/>
    <w:rsid w:val="000F08FD"/>
    <w:rsid w:val="000F1417"/>
    <w:rsid w:val="000F19DE"/>
    <w:rsid w:val="000F6003"/>
    <w:rsid w:val="001114AA"/>
    <w:rsid w:val="00115333"/>
    <w:rsid w:val="00130520"/>
    <w:rsid w:val="0013063F"/>
    <w:rsid w:val="00140DFF"/>
    <w:rsid w:val="00156ECE"/>
    <w:rsid w:val="00174C2F"/>
    <w:rsid w:val="00175592"/>
    <w:rsid w:val="00177091"/>
    <w:rsid w:val="00184B04"/>
    <w:rsid w:val="00197DD0"/>
    <w:rsid w:val="001A2855"/>
    <w:rsid w:val="001B16AE"/>
    <w:rsid w:val="001B3386"/>
    <w:rsid w:val="001B34EB"/>
    <w:rsid w:val="001E48E2"/>
    <w:rsid w:val="001F1BDC"/>
    <w:rsid w:val="001F5129"/>
    <w:rsid w:val="002023E0"/>
    <w:rsid w:val="00223850"/>
    <w:rsid w:val="002431D8"/>
    <w:rsid w:val="00253557"/>
    <w:rsid w:val="0025422A"/>
    <w:rsid w:val="00260D5F"/>
    <w:rsid w:val="00271998"/>
    <w:rsid w:val="00274E61"/>
    <w:rsid w:val="002769A6"/>
    <w:rsid w:val="00286D7F"/>
    <w:rsid w:val="0028745A"/>
    <w:rsid w:val="002963A3"/>
    <w:rsid w:val="002A05EA"/>
    <w:rsid w:val="002B1401"/>
    <w:rsid w:val="002E0803"/>
    <w:rsid w:val="002E1C53"/>
    <w:rsid w:val="002F308B"/>
    <w:rsid w:val="002F6A3D"/>
    <w:rsid w:val="003163B6"/>
    <w:rsid w:val="00317779"/>
    <w:rsid w:val="00321F09"/>
    <w:rsid w:val="00322F6C"/>
    <w:rsid w:val="00323857"/>
    <w:rsid w:val="003273EE"/>
    <w:rsid w:val="00337595"/>
    <w:rsid w:val="00347885"/>
    <w:rsid w:val="003541A4"/>
    <w:rsid w:val="003555D0"/>
    <w:rsid w:val="0036060F"/>
    <w:rsid w:val="00365958"/>
    <w:rsid w:val="003712D3"/>
    <w:rsid w:val="0037212A"/>
    <w:rsid w:val="003734B9"/>
    <w:rsid w:val="003A0118"/>
    <w:rsid w:val="003B1B91"/>
    <w:rsid w:val="003B3345"/>
    <w:rsid w:val="003B7255"/>
    <w:rsid w:val="003D7947"/>
    <w:rsid w:val="003E01C4"/>
    <w:rsid w:val="003F6660"/>
    <w:rsid w:val="00411CF2"/>
    <w:rsid w:val="00423C86"/>
    <w:rsid w:val="00444218"/>
    <w:rsid w:val="004625D1"/>
    <w:rsid w:val="004713EF"/>
    <w:rsid w:val="00475244"/>
    <w:rsid w:val="004829D4"/>
    <w:rsid w:val="00487B14"/>
    <w:rsid w:val="004A75C1"/>
    <w:rsid w:val="004B1FEF"/>
    <w:rsid w:val="004C19DA"/>
    <w:rsid w:val="004C6C7A"/>
    <w:rsid w:val="004D7E87"/>
    <w:rsid w:val="004F3C2B"/>
    <w:rsid w:val="004F52D2"/>
    <w:rsid w:val="005229A7"/>
    <w:rsid w:val="00526073"/>
    <w:rsid w:val="00526288"/>
    <w:rsid w:val="005758BB"/>
    <w:rsid w:val="00577276"/>
    <w:rsid w:val="005827F3"/>
    <w:rsid w:val="00584A7E"/>
    <w:rsid w:val="005961B2"/>
    <w:rsid w:val="005C0B47"/>
    <w:rsid w:val="005D157E"/>
    <w:rsid w:val="005D4C4B"/>
    <w:rsid w:val="005D7DCC"/>
    <w:rsid w:val="005F09F2"/>
    <w:rsid w:val="005F10AF"/>
    <w:rsid w:val="00602461"/>
    <w:rsid w:val="0060394B"/>
    <w:rsid w:val="006054D4"/>
    <w:rsid w:val="0063025F"/>
    <w:rsid w:val="0063212A"/>
    <w:rsid w:val="0063394D"/>
    <w:rsid w:val="00647F21"/>
    <w:rsid w:val="00651BC0"/>
    <w:rsid w:val="00664948"/>
    <w:rsid w:val="00673954"/>
    <w:rsid w:val="00695E92"/>
    <w:rsid w:val="00696AD8"/>
    <w:rsid w:val="0069787A"/>
    <w:rsid w:val="006A0442"/>
    <w:rsid w:val="006A122D"/>
    <w:rsid w:val="006A6D4C"/>
    <w:rsid w:val="006B1364"/>
    <w:rsid w:val="006C4326"/>
    <w:rsid w:val="006C498F"/>
    <w:rsid w:val="006D5C3C"/>
    <w:rsid w:val="006F5435"/>
    <w:rsid w:val="006F748C"/>
    <w:rsid w:val="0070172D"/>
    <w:rsid w:val="0070797A"/>
    <w:rsid w:val="007236D9"/>
    <w:rsid w:val="007264EE"/>
    <w:rsid w:val="00726B99"/>
    <w:rsid w:val="007358A7"/>
    <w:rsid w:val="00775471"/>
    <w:rsid w:val="00790C80"/>
    <w:rsid w:val="007927D4"/>
    <w:rsid w:val="007B3995"/>
    <w:rsid w:val="007B7E9A"/>
    <w:rsid w:val="007C3973"/>
    <w:rsid w:val="007F7070"/>
    <w:rsid w:val="00805D96"/>
    <w:rsid w:val="00830DB1"/>
    <w:rsid w:val="0083669C"/>
    <w:rsid w:val="00857F0E"/>
    <w:rsid w:val="00861B0C"/>
    <w:rsid w:val="00885762"/>
    <w:rsid w:val="008B223D"/>
    <w:rsid w:val="008B68F0"/>
    <w:rsid w:val="008C5C25"/>
    <w:rsid w:val="008F4455"/>
    <w:rsid w:val="008F4EC0"/>
    <w:rsid w:val="00914750"/>
    <w:rsid w:val="00914DBA"/>
    <w:rsid w:val="00920CD0"/>
    <w:rsid w:val="0094307A"/>
    <w:rsid w:val="0095737A"/>
    <w:rsid w:val="00961979"/>
    <w:rsid w:val="0096671B"/>
    <w:rsid w:val="00977B59"/>
    <w:rsid w:val="009807E2"/>
    <w:rsid w:val="00982C70"/>
    <w:rsid w:val="0098493C"/>
    <w:rsid w:val="009D4511"/>
    <w:rsid w:val="009D4FD7"/>
    <w:rsid w:val="009D7582"/>
    <w:rsid w:val="009E2107"/>
    <w:rsid w:val="009E2DF3"/>
    <w:rsid w:val="009E4A27"/>
    <w:rsid w:val="009F7026"/>
    <w:rsid w:val="00A0629A"/>
    <w:rsid w:val="00A07453"/>
    <w:rsid w:val="00A12677"/>
    <w:rsid w:val="00A1604A"/>
    <w:rsid w:val="00A16963"/>
    <w:rsid w:val="00A3088E"/>
    <w:rsid w:val="00A36DAC"/>
    <w:rsid w:val="00A37163"/>
    <w:rsid w:val="00A423DF"/>
    <w:rsid w:val="00A467A8"/>
    <w:rsid w:val="00A46EDF"/>
    <w:rsid w:val="00A51334"/>
    <w:rsid w:val="00A516C1"/>
    <w:rsid w:val="00A529D1"/>
    <w:rsid w:val="00A5597E"/>
    <w:rsid w:val="00A62068"/>
    <w:rsid w:val="00A6333D"/>
    <w:rsid w:val="00A67ED3"/>
    <w:rsid w:val="00A723BA"/>
    <w:rsid w:val="00A758E3"/>
    <w:rsid w:val="00A91E89"/>
    <w:rsid w:val="00AA6BB7"/>
    <w:rsid w:val="00AB20B5"/>
    <w:rsid w:val="00AF5880"/>
    <w:rsid w:val="00B04C1E"/>
    <w:rsid w:val="00B07943"/>
    <w:rsid w:val="00B22EA2"/>
    <w:rsid w:val="00B23774"/>
    <w:rsid w:val="00B31561"/>
    <w:rsid w:val="00B361DC"/>
    <w:rsid w:val="00B5597E"/>
    <w:rsid w:val="00B56A1C"/>
    <w:rsid w:val="00B825FC"/>
    <w:rsid w:val="00BA71CC"/>
    <w:rsid w:val="00BA79DF"/>
    <w:rsid w:val="00BB41C0"/>
    <w:rsid w:val="00BB6AB6"/>
    <w:rsid w:val="00BD7D16"/>
    <w:rsid w:val="00C003CB"/>
    <w:rsid w:val="00C125AF"/>
    <w:rsid w:val="00C175BD"/>
    <w:rsid w:val="00C22982"/>
    <w:rsid w:val="00C2780C"/>
    <w:rsid w:val="00C46946"/>
    <w:rsid w:val="00C4767B"/>
    <w:rsid w:val="00C66EE5"/>
    <w:rsid w:val="00C675FA"/>
    <w:rsid w:val="00C721D3"/>
    <w:rsid w:val="00C73F7B"/>
    <w:rsid w:val="00C766F7"/>
    <w:rsid w:val="00C95214"/>
    <w:rsid w:val="00CB7641"/>
    <w:rsid w:val="00CC06AC"/>
    <w:rsid w:val="00CC0BC9"/>
    <w:rsid w:val="00CE506F"/>
    <w:rsid w:val="00CF099E"/>
    <w:rsid w:val="00D049CF"/>
    <w:rsid w:val="00D22E65"/>
    <w:rsid w:val="00D41EC9"/>
    <w:rsid w:val="00D471CA"/>
    <w:rsid w:val="00D60790"/>
    <w:rsid w:val="00D62866"/>
    <w:rsid w:val="00D83EF0"/>
    <w:rsid w:val="00D86195"/>
    <w:rsid w:val="00D93819"/>
    <w:rsid w:val="00D952DD"/>
    <w:rsid w:val="00DA1922"/>
    <w:rsid w:val="00DA61A0"/>
    <w:rsid w:val="00DE0704"/>
    <w:rsid w:val="00DE49C4"/>
    <w:rsid w:val="00DF4488"/>
    <w:rsid w:val="00E30CAC"/>
    <w:rsid w:val="00E34957"/>
    <w:rsid w:val="00E61ADF"/>
    <w:rsid w:val="00E63B77"/>
    <w:rsid w:val="00E762F3"/>
    <w:rsid w:val="00E83CC7"/>
    <w:rsid w:val="00E84BFF"/>
    <w:rsid w:val="00E855A0"/>
    <w:rsid w:val="00E85633"/>
    <w:rsid w:val="00E933FC"/>
    <w:rsid w:val="00EA40DC"/>
    <w:rsid w:val="00EB3612"/>
    <w:rsid w:val="00EB45C8"/>
    <w:rsid w:val="00EB6ED5"/>
    <w:rsid w:val="00ED42E4"/>
    <w:rsid w:val="00EE6E33"/>
    <w:rsid w:val="00EF7824"/>
    <w:rsid w:val="00EF7C03"/>
    <w:rsid w:val="00F402D0"/>
    <w:rsid w:val="00F66DDB"/>
    <w:rsid w:val="00F70063"/>
    <w:rsid w:val="00F76883"/>
    <w:rsid w:val="00F77A55"/>
    <w:rsid w:val="00F827F2"/>
    <w:rsid w:val="00F87210"/>
    <w:rsid w:val="00F90DE7"/>
    <w:rsid w:val="00F91E97"/>
    <w:rsid w:val="00F92EA1"/>
    <w:rsid w:val="00FA0616"/>
    <w:rsid w:val="00FA51E5"/>
    <w:rsid w:val="00FB7912"/>
    <w:rsid w:val="00FE495D"/>
    <w:rsid w:val="00FE6CB6"/>
    <w:rsid w:val="00FF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CC9A"/>
  <w15:chartTrackingRefBased/>
  <w15:docId w15:val="{B46EFE7C-DCCA-4042-B14B-14A43C4A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BC9"/>
    <w:rPr>
      <w:rFonts w:ascii="Calibri" w:eastAsia="Calibri" w:hAnsi="Calibri" w:cs="Calibri"/>
      <w:lang w:val="fr-FR" w:eastAsia="fr-FR"/>
    </w:rPr>
  </w:style>
  <w:style w:type="paragraph" w:styleId="Titre1">
    <w:name w:val="heading 1"/>
    <w:basedOn w:val="Normal"/>
    <w:link w:val="Titre1Car"/>
    <w:uiPriority w:val="9"/>
    <w:qFormat/>
    <w:rsid w:val="009E2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6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7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7276"/>
    <w:rPr>
      <w:rFonts w:ascii="Calibri" w:eastAsia="Calibri" w:hAnsi="Calibri" w:cs="Calibri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577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7276"/>
    <w:rPr>
      <w:rFonts w:ascii="Calibri" w:eastAsia="Calibri" w:hAnsi="Calibri" w:cs="Calibri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977B5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77B5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E2D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E2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lev">
    <w:name w:val="Strong"/>
    <w:basedOn w:val="Policepardfaut"/>
    <w:uiPriority w:val="22"/>
    <w:qFormat/>
    <w:rsid w:val="009E2107"/>
    <w:rPr>
      <w:b/>
      <w:bCs/>
    </w:rPr>
  </w:style>
  <w:style w:type="character" w:customStyle="1" w:styleId="LinkedinCar">
    <w:name w:val="Linkedin Car"/>
    <w:basedOn w:val="Policepardfaut"/>
    <w:link w:val="Linkedin"/>
    <w:locked/>
    <w:rsid w:val="009E2107"/>
    <w:rPr>
      <w:rFonts w:ascii="Cambria" w:hAnsi="Cambria" w:cstheme="minorHAnsi"/>
      <w:color w:val="000000" w:themeColor="text1"/>
      <w:sz w:val="24"/>
      <w:szCs w:val="24"/>
      <w:shd w:val="clear" w:color="auto" w:fill="FFFFFF"/>
    </w:rPr>
  </w:style>
  <w:style w:type="paragraph" w:customStyle="1" w:styleId="Linkedin">
    <w:name w:val="Linkedin"/>
    <w:basedOn w:val="Normal"/>
    <w:link w:val="LinkedinCar"/>
    <w:qFormat/>
    <w:rsid w:val="009E2107"/>
    <w:pPr>
      <w:shd w:val="clear" w:color="auto" w:fill="FFFFFF"/>
      <w:spacing w:line="360" w:lineRule="auto"/>
    </w:pPr>
    <w:rPr>
      <w:rFonts w:ascii="Cambria" w:eastAsiaTheme="minorHAnsi" w:hAnsi="Cambria" w:cstheme="minorHAnsi"/>
      <w:color w:val="000000" w:themeColor="text1"/>
      <w:sz w:val="24"/>
      <w:szCs w:val="24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02673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73B9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073B9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73B92"/>
    <w:pPr>
      <w:spacing w:after="100"/>
      <w:ind w:left="220"/>
    </w:pPr>
  </w:style>
  <w:style w:type="character" w:styleId="Marquedecommentaire">
    <w:name w:val="annotation reference"/>
    <w:basedOn w:val="Policepardfaut"/>
    <w:uiPriority w:val="99"/>
    <w:semiHidden/>
    <w:unhideWhenUsed/>
    <w:rsid w:val="00073B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073B9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073B92"/>
    <w:rPr>
      <w:rFonts w:ascii="Calibri" w:eastAsia="Calibri" w:hAnsi="Calibri" w:cs="Calibri"/>
      <w:sz w:val="20"/>
      <w:szCs w:val="20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73B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73B92"/>
    <w:rPr>
      <w:rFonts w:ascii="Calibri" w:eastAsia="Calibri" w:hAnsi="Calibri" w:cs="Calibri"/>
      <w:b/>
      <w:bCs/>
      <w:sz w:val="20"/>
      <w:szCs w:val="20"/>
      <w:lang w:val="fr-FR" w:eastAsia="fr-FR"/>
    </w:rPr>
  </w:style>
  <w:style w:type="paragraph" w:styleId="Rvision">
    <w:name w:val="Revision"/>
    <w:hidden/>
    <w:uiPriority w:val="99"/>
    <w:semiHidden/>
    <w:rsid w:val="00BB41C0"/>
    <w:pPr>
      <w:spacing w:after="0" w:line="240" w:lineRule="auto"/>
      <w:jc w:val="left"/>
    </w:pPr>
    <w:rPr>
      <w:rFonts w:ascii="Calibri" w:eastAsia="Calibri" w:hAnsi="Calibri" w:cs="Calibri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F5D57-36A9-4363-B0E1-F19380DED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</TotalTime>
  <Pages>6</Pages>
  <Words>1944</Words>
  <Characters>11086</Characters>
  <Application>Microsoft Office Word</Application>
  <DocSecurity>0</DocSecurity>
  <Lines>92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madjid khichane</dc:creator>
  <cp:keywords/>
  <dc:description/>
  <cp:lastModifiedBy>Madjid Khichane</cp:lastModifiedBy>
  <cp:revision>139</cp:revision>
  <dcterms:created xsi:type="dcterms:W3CDTF">2020-10-06T13:29:00Z</dcterms:created>
  <dcterms:modified xsi:type="dcterms:W3CDTF">2024-10-18T08:35:00Z</dcterms:modified>
</cp:coreProperties>
</file>