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C6502C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F8D215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A91D2681CF0A046B79F96D1396AFBD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444C13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DFACD95E35E96438B50C45C1D72128F"/>
            </w:placeholder>
            <w:text/>
          </w:sdtPr>
          <w:sdtEndPr/>
          <w:sdtContent>
            <w:tc>
              <w:tcPr>
                <w:tcW w:w="2073" w:type="dxa"/>
              </w:tcPr>
              <w:p w14:paraId="0CB49D05" w14:textId="0829BFCA" w:rsidR="00B574C9" w:rsidRDefault="00191EFA" w:rsidP="00191EFA">
                <w:r>
                  <w:t>Harriet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F3FD1C616658C4EA61A8D7B5FC6ED0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7F8740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B07D0D7EF20C84488865C8A2F716B79"/>
            </w:placeholder>
            <w:text/>
          </w:sdtPr>
          <w:sdtEndPr/>
          <w:sdtContent>
            <w:tc>
              <w:tcPr>
                <w:tcW w:w="2642" w:type="dxa"/>
              </w:tcPr>
              <w:p w14:paraId="6188E924" w14:textId="7A3CBDD5" w:rsidR="00B574C9" w:rsidRDefault="00191EFA" w:rsidP="00191EFA">
                <w:r>
                  <w:t>McGuire</w:t>
                </w:r>
              </w:p>
            </w:tc>
          </w:sdtContent>
        </w:sdt>
      </w:tr>
      <w:tr w:rsidR="00B574C9" w14:paraId="23B75AB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A28CA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2C1F6D702658149834194A4941C2DE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9F76A5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D5879D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C208A9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8546E909DC862409A9562734EE255E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7713705" w14:textId="17AAF5A0" w:rsidR="00B574C9" w:rsidRDefault="000E0B1F" w:rsidP="000E0B1F">
                <w:r>
                  <w:t>Independent Scholar</w:t>
                </w:r>
              </w:p>
            </w:tc>
          </w:sdtContent>
        </w:sdt>
      </w:tr>
    </w:tbl>
    <w:p w14:paraId="7646B10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6CB3A5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10137E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6FDCE13" w14:textId="77777777" w:rsidTr="003F0D73">
        <w:sdt>
          <w:sdtPr>
            <w:alias w:val="Article headword"/>
            <w:tag w:val="articleHeadword"/>
            <w:id w:val="-361440020"/>
            <w:placeholder>
              <w:docPart w:val="60F7F1C419465046A0F0D1F89B89424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8AF59F" w14:textId="24491088" w:rsidR="003F0D73" w:rsidRPr="00FB589A" w:rsidRDefault="00191EFA" w:rsidP="0034426A">
                <w:proofErr w:type="spellStart"/>
                <w:r>
                  <w:rPr>
                    <w:lang w:val="en-US"/>
                  </w:rPr>
                  <w:t>Chissano</w:t>
                </w:r>
                <w:proofErr w:type="spellEnd"/>
                <w:r>
                  <w:rPr>
                    <w:lang w:val="en-US"/>
                  </w:rPr>
                  <w:t>, Alberto</w:t>
                </w:r>
                <w:r w:rsidR="0034426A" w:rsidRPr="00191EFA">
                  <w:rPr>
                    <w:lang w:val="en-US"/>
                  </w:rPr>
                  <w:t xml:space="preserve"> (1935-1994)</w:t>
                </w:r>
              </w:p>
            </w:tc>
          </w:sdtContent>
        </w:sdt>
      </w:tr>
      <w:tr w:rsidR="00464699" w14:paraId="4F58EFBD" w14:textId="77777777" w:rsidTr="007821B0">
        <w:sdt>
          <w:sdtPr>
            <w:alias w:val="Variant headwords"/>
            <w:tag w:val="variantHeadwords"/>
            <w:id w:val="173464402"/>
            <w:placeholder>
              <w:docPart w:val="C1BE455229C16A45A302F5FDFB970E7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D7656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A1D779B" w14:textId="77777777" w:rsidTr="003F0D73">
        <w:sdt>
          <w:sdtPr>
            <w:alias w:val="Abstract"/>
            <w:tag w:val="abstract"/>
            <w:id w:val="-635871867"/>
            <w:placeholder>
              <w:docPart w:val="DD5AE735F25B8142AEAFBFE5808DC77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F1F3AA" w14:textId="78897BC3" w:rsidR="00E85A05" w:rsidRDefault="003F24A7" w:rsidP="00E85A05">
                <w:r w:rsidRPr="00780942">
                  <w:t xml:space="preserve">Alberto </w:t>
                </w:r>
                <w:proofErr w:type="spellStart"/>
                <w:r w:rsidRPr="00780942">
                  <w:t>Mabungulane</w:t>
                </w:r>
                <w:proofErr w:type="spellEnd"/>
                <w:r w:rsidRPr="00780942">
                  <w:t xml:space="preserve"> </w:t>
                </w:r>
                <w:proofErr w:type="spellStart"/>
                <w:r w:rsidRPr="00780942">
                  <w:t>Chissano</w:t>
                </w:r>
                <w:proofErr w:type="spellEnd"/>
                <w:r w:rsidRPr="00780942">
                  <w:t xml:space="preserve"> first tried his hand at wood sculpture in 1964, and </w:t>
                </w:r>
                <w:r>
                  <w:t xml:space="preserve">in the first decade of his career had his work displayed in multiple local and international group exhibitions. By 1972 </w:t>
                </w:r>
                <w:proofErr w:type="spellStart"/>
                <w:r>
                  <w:t>Chissano</w:t>
                </w:r>
                <w:proofErr w:type="spellEnd"/>
                <w:r>
                  <w:t xml:space="preserve"> held his first solo exhibition abroad. Before Mozambique’s independence from Portugal in 1975, the </w:t>
                </w:r>
                <w:proofErr w:type="spellStart"/>
                <w:r>
                  <w:t>Chissano</w:t>
                </w:r>
                <w:proofErr w:type="spellEnd"/>
                <w:r>
                  <w:t xml:space="preserve"> Museum Gallery in </w:t>
                </w:r>
                <w:proofErr w:type="spellStart"/>
                <w:r>
                  <w:t>Matola</w:t>
                </w:r>
                <w:proofErr w:type="spellEnd"/>
                <w:r>
                  <w:t xml:space="preserve">, a suburb of the capital Maputo (formerly Lourenco Marques), was established in his home. There he had the first of several generations of Mozambican sculptors learn the secrets of working in </w:t>
                </w:r>
                <w:proofErr w:type="spellStart"/>
                <w:r>
                  <w:t>mafora</w:t>
                </w:r>
                <w:proofErr w:type="spellEnd"/>
                <w:r>
                  <w:t xml:space="preserve"> and sandalwood at his side. </w:t>
                </w:r>
                <w:r w:rsidRPr="00967BBE">
                  <w:t>Among the</w:t>
                </w:r>
                <w:r>
                  <w:t xml:space="preserve"> </w:t>
                </w:r>
                <w:r w:rsidRPr="00967BBE">
                  <w:t xml:space="preserve">well-known Mozambican sculptors who trained at </w:t>
                </w:r>
                <w:proofErr w:type="spellStart"/>
                <w:r w:rsidRPr="00967BBE">
                  <w:t>Chissano’s</w:t>
                </w:r>
                <w:proofErr w:type="spellEnd"/>
                <w:r w:rsidRPr="00967BBE">
                  <w:t xml:space="preserve"> studio are </w:t>
                </w:r>
                <w:proofErr w:type="spellStart"/>
                <w:r w:rsidRPr="00967BBE">
                  <w:t>Naftal</w:t>
                </w:r>
                <w:proofErr w:type="spellEnd"/>
                <w:r w:rsidRPr="00967BBE">
                  <w:t xml:space="preserve"> </w:t>
                </w:r>
                <w:proofErr w:type="spellStart"/>
                <w:r w:rsidRPr="00967BBE">
                  <w:t>La</w:t>
                </w:r>
                <w:r w:rsidR="00191EFA">
                  <w:t>nga</w:t>
                </w:r>
                <w:proofErr w:type="spellEnd"/>
                <w:r w:rsidR="00191EFA">
                  <w:t xml:space="preserve"> (1932-2014), </w:t>
                </w:r>
                <w:proofErr w:type="spellStart"/>
                <w:r w:rsidR="00191EFA">
                  <w:t>Muando</w:t>
                </w:r>
                <w:proofErr w:type="spellEnd"/>
                <w:r w:rsidR="00191EFA">
                  <w:t xml:space="preserve"> (1960--</w:t>
                </w:r>
                <w:r w:rsidRPr="00967BBE">
                  <w:t xml:space="preserve">), </w:t>
                </w:r>
                <w:r w:rsidR="00191EFA">
                  <w:t xml:space="preserve">and </w:t>
                </w:r>
                <w:proofErr w:type="spellStart"/>
                <w:r w:rsidR="00191EFA">
                  <w:t>Ndlozy</w:t>
                </w:r>
                <w:proofErr w:type="spellEnd"/>
                <w:r w:rsidR="00191EFA">
                  <w:t xml:space="preserve"> (1970--</w:t>
                </w:r>
                <w:r w:rsidRPr="00967BBE">
                  <w:t>).</w:t>
                </w:r>
                <w:r w:rsidRPr="00B36C9B">
                  <w:t xml:space="preserve"> </w:t>
                </w:r>
              </w:p>
            </w:tc>
          </w:sdtContent>
        </w:sdt>
      </w:tr>
      <w:tr w:rsidR="003F0D73" w14:paraId="726F1BA6" w14:textId="77777777" w:rsidTr="003F0D73">
        <w:sdt>
          <w:sdtPr>
            <w:alias w:val="Article text"/>
            <w:tag w:val="articleText"/>
            <w:id w:val="634067588"/>
            <w:placeholder>
              <w:docPart w:val="6EB1BA0030F84343ABBC0BC22358C3A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2141294993"/>
                  <w:placeholder>
                    <w:docPart w:val="2885136A90E027468AEC4F265ADFF4D2"/>
                  </w:placeholder>
                </w:sdtPr>
                <w:sdtEndPr/>
                <w:sdtContent>
                  <w:p w14:paraId="1CE9B911" w14:textId="6A01F02C" w:rsidR="0034426A" w:rsidRDefault="00191EFA" w:rsidP="003F24A7">
                    <w:r w:rsidRPr="00780942">
                      <w:t xml:space="preserve">Alberto </w:t>
                    </w:r>
                    <w:proofErr w:type="spellStart"/>
                    <w:r w:rsidRPr="00780942">
                      <w:t>Mabungulane</w:t>
                    </w:r>
                    <w:proofErr w:type="spellEnd"/>
                    <w:r w:rsidRPr="00780942">
                      <w:t xml:space="preserve"> </w:t>
                    </w:r>
                    <w:proofErr w:type="spellStart"/>
                    <w:r w:rsidRPr="00780942">
                      <w:t>Chissano</w:t>
                    </w:r>
                    <w:proofErr w:type="spellEnd"/>
                    <w:r w:rsidRPr="00780942">
                      <w:t xml:space="preserve"> first tried his hand at wood sculpture in 1964, and </w:t>
                    </w:r>
                    <w:r>
                      <w:t xml:space="preserve">in the first decade of his career had his work displayed in multiple local and international group exhibitions. By 1972 </w:t>
                    </w:r>
                    <w:proofErr w:type="spellStart"/>
                    <w:r>
                      <w:t>Chissano</w:t>
                    </w:r>
                    <w:proofErr w:type="spellEnd"/>
                    <w:r>
                      <w:t xml:space="preserve"> held his first solo exhibition abroad. Before Mozambique’s independence from Portugal in 1975, the </w:t>
                    </w:r>
                    <w:proofErr w:type="spellStart"/>
                    <w:r>
                      <w:t>Chissano</w:t>
                    </w:r>
                    <w:proofErr w:type="spellEnd"/>
                    <w:r>
                      <w:t xml:space="preserve"> Museum Gallery in </w:t>
                    </w:r>
                    <w:proofErr w:type="spellStart"/>
                    <w:r>
                      <w:t>Matola</w:t>
                    </w:r>
                    <w:proofErr w:type="spellEnd"/>
                    <w:r>
                      <w:t xml:space="preserve">, a suburb of the capital Maputo (formerly Lourenco Marques), was established in his home. There he had the first of several generations of Mozambican sculptors learn the secrets of working in </w:t>
                    </w:r>
                    <w:proofErr w:type="spellStart"/>
                    <w:r>
                      <w:t>mafora</w:t>
                    </w:r>
                    <w:proofErr w:type="spellEnd"/>
                    <w:r>
                      <w:t xml:space="preserve"> and sandalwood at his side. </w:t>
                    </w:r>
                    <w:r w:rsidRPr="00967BBE">
                      <w:t>Among the</w:t>
                    </w:r>
                    <w:r>
                      <w:t xml:space="preserve"> </w:t>
                    </w:r>
                    <w:r w:rsidRPr="00967BBE">
                      <w:t xml:space="preserve">well-known Mozambican sculptors who trained at </w:t>
                    </w:r>
                    <w:proofErr w:type="spellStart"/>
                    <w:r w:rsidRPr="00967BBE">
                      <w:t>Chissano’s</w:t>
                    </w:r>
                    <w:proofErr w:type="spellEnd"/>
                    <w:r w:rsidRPr="00967BBE">
                      <w:t xml:space="preserve"> studio are </w:t>
                    </w:r>
                    <w:proofErr w:type="spellStart"/>
                    <w:r w:rsidRPr="00967BBE">
                      <w:t>Naftal</w:t>
                    </w:r>
                    <w:proofErr w:type="spellEnd"/>
                    <w:r w:rsidRPr="00967BBE">
                      <w:t xml:space="preserve"> </w:t>
                    </w:r>
                    <w:proofErr w:type="spellStart"/>
                    <w:r w:rsidRPr="00967BBE">
                      <w:t>La</w:t>
                    </w:r>
                    <w:r>
                      <w:t>nga</w:t>
                    </w:r>
                    <w:proofErr w:type="spellEnd"/>
                    <w:r>
                      <w:t xml:space="preserve"> (1932-2014), </w:t>
                    </w:r>
                    <w:proofErr w:type="spellStart"/>
                    <w:r>
                      <w:t>Muando</w:t>
                    </w:r>
                    <w:proofErr w:type="spellEnd"/>
                    <w:r>
                      <w:t xml:space="preserve"> (1960--</w:t>
                    </w:r>
                    <w:r w:rsidRPr="00967BBE">
                      <w:t xml:space="preserve">), </w:t>
                    </w:r>
                    <w:r>
                      <w:t xml:space="preserve">and </w:t>
                    </w:r>
                    <w:proofErr w:type="spellStart"/>
                    <w:r>
                      <w:t>Ndlozy</w:t>
                    </w:r>
                    <w:proofErr w:type="spellEnd"/>
                    <w:r>
                      <w:t xml:space="preserve"> (1970--</w:t>
                    </w:r>
                    <w:r w:rsidRPr="00967BBE">
                      <w:t>).</w:t>
                    </w:r>
                    <w:r w:rsidRPr="00B36C9B">
                      <w:t xml:space="preserve"> </w:t>
                    </w:r>
                  </w:p>
                </w:sdtContent>
              </w:sdt>
              <w:p w14:paraId="3FF1077F" w14:textId="77777777" w:rsidR="00191EFA" w:rsidRDefault="00191EFA" w:rsidP="003F24A7"/>
              <w:p w14:paraId="4D6D79E5" w14:textId="512DFA70" w:rsidR="0034426A" w:rsidRDefault="0034426A" w:rsidP="003F24A7">
                <w:proofErr w:type="spellStart"/>
                <w:r>
                  <w:t>Chissano</w:t>
                </w:r>
                <w:proofErr w:type="spellEnd"/>
                <w:r w:rsidRPr="00780942">
                  <w:t xml:space="preserve"> learned furniture making from his father and carved masks</w:t>
                </w:r>
                <w:r>
                  <w:t xml:space="preserve"> in the </w:t>
                </w:r>
                <w:proofErr w:type="spellStart"/>
                <w:r>
                  <w:t>Ronga</w:t>
                </w:r>
                <w:proofErr w:type="spellEnd"/>
                <w:r>
                  <w:t xml:space="preserve"> </w:t>
                </w:r>
                <w:proofErr w:type="gramStart"/>
                <w:r>
                  <w:t>tradition</w:t>
                </w:r>
                <w:proofErr w:type="gramEnd"/>
                <w:r w:rsidRPr="00780942">
                  <w:t xml:space="preserve"> as a child in </w:t>
                </w:r>
                <w:proofErr w:type="spellStart"/>
                <w:r w:rsidRPr="00780942">
                  <w:t>Manjacaze</w:t>
                </w:r>
                <w:proofErr w:type="spellEnd"/>
                <w:r w:rsidRPr="00780942">
                  <w:t xml:space="preserve">, Gaza Province, in southern Mozambique, </w:t>
                </w:r>
                <w:r w:rsidR="003F24A7">
                  <w:t>though</w:t>
                </w:r>
                <w:r w:rsidRPr="00780942">
                  <w:t xml:space="preserve"> had no</w:t>
                </w:r>
                <w:r w:rsidR="00191EFA">
                  <w:t xml:space="preserve"> formal artistic training. </w:t>
                </w:r>
                <w:r>
                  <w:t>His introduction to sculpture came at the Alvaro de Castro Museum</w:t>
                </w:r>
                <w:r w:rsidR="003F24A7">
                  <w:t>,</w:t>
                </w:r>
                <w:r>
                  <w:t xml:space="preserve"> where a biology teacher from the high school across the street, Augusto</w:t>
                </w:r>
                <w:r w:rsidR="003F24A7">
                  <w:t xml:space="preserve"> Cabral, taught him taxidermy. </w:t>
                </w:r>
                <w:r>
                  <w:t xml:space="preserve">In 1979 he returned to the museum, by then renamed Mozambique’s Museum of Natural History and under the direction of </w:t>
                </w:r>
                <w:proofErr w:type="spellStart"/>
                <w:r>
                  <w:t>Dr.</w:t>
                </w:r>
                <w:proofErr w:type="spellEnd"/>
                <w:r>
                  <w:t xml:space="preserve"> Cabral, with a commission to create an 18-foot statue from a tree felled at the site.</w:t>
                </w:r>
              </w:p>
              <w:p w14:paraId="7BEA3349" w14:textId="77777777" w:rsidR="003F24A7" w:rsidRDefault="003F24A7" w:rsidP="003F24A7"/>
              <w:p w14:paraId="62BE6357" w14:textId="0FD1F450" w:rsidR="0034426A" w:rsidRDefault="0034426A" w:rsidP="003F24A7">
                <w:proofErr w:type="spellStart"/>
                <w:r>
                  <w:t>Chissano</w:t>
                </w:r>
                <w:proofErr w:type="spellEnd"/>
                <w:r>
                  <w:t xml:space="preserve"> kept his first piece</w:t>
                </w:r>
                <w:r w:rsidR="003F24A7">
                  <w:t xml:space="preserve"> of sculpture</w:t>
                </w:r>
                <w:r>
                  <w:t>, a rudimentary figure of a standing man, in a place of hono</w:t>
                </w:r>
                <w:r w:rsidR="003F24A7">
                  <w:t>ur in his home.</w:t>
                </w:r>
                <w:r>
                  <w:t xml:space="preserve"> He explained that at </w:t>
                </w:r>
                <w:r w:rsidR="003F24A7">
                  <w:t>age twenty-</w:t>
                </w:r>
                <w:r>
                  <w:t>nine he had no idea what to do with his life</w:t>
                </w:r>
                <w:r w:rsidR="00191EFA">
                  <w:t xml:space="preserve">. </w:t>
                </w:r>
                <w:r>
                  <w:t>He had already worked three years in the South African gold mines and performed his mandatory service in the Portuguese colo</w:t>
                </w:r>
                <w:r w:rsidR="003F24A7">
                  <w:t xml:space="preserve">nial army. </w:t>
                </w:r>
                <w:r>
                  <w:t xml:space="preserve">He carved the small standing man while working as a cleaner at the </w:t>
                </w:r>
                <w:proofErr w:type="spellStart"/>
                <w:r>
                  <w:t>Nucleo</w:t>
                </w:r>
                <w:proofErr w:type="spellEnd"/>
                <w:r>
                  <w:t xml:space="preserve"> das </w:t>
                </w:r>
                <w:proofErr w:type="spellStart"/>
                <w:r>
                  <w:t>Artes</w:t>
                </w:r>
                <w:proofErr w:type="spellEnd"/>
                <w:r>
                  <w:t>, a cooperative art school and exhibition place in Lourenco Marques</w:t>
                </w:r>
                <w:r w:rsidR="003F24A7">
                  <w:t>,</w:t>
                </w:r>
                <w:r>
                  <w:t xml:space="preserve"> whose first black student, </w:t>
                </w:r>
                <w:proofErr w:type="spellStart"/>
                <w:r>
                  <w:t>Malangatana</w:t>
                </w:r>
                <w:proofErr w:type="spellEnd"/>
                <w:r>
                  <w:t xml:space="preserve"> Valente </w:t>
                </w:r>
                <w:proofErr w:type="spellStart"/>
                <w:r>
                  <w:t>Ngwenya</w:t>
                </w:r>
                <w:proofErr w:type="spellEnd"/>
                <w:r>
                  <w:t>, was his friend.</w:t>
                </w:r>
                <w:r w:rsidR="003F24A7">
                  <w:t xml:space="preserve"> ‘</w:t>
                </w:r>
                <w:r>
                  <w:t>I don’t write books or poems, bu</w:t>
                </w:r>
                <w:r w:rsidR="003F24A7">
                  <w:t>t my work in wood speaks to me,’</w:t>
                </w:r>
                <w:r>
                  <w:t xml:space="preserve"> </w:t>
                </w:r>
                <w:proofErr w:type="spellStart"/>
                <w:r>
                  <w:t>Chissano</w:t>
                </w:r>
                <w:proofErr w:type="spellEnd"/>
                <w:r>
                  <w:t xml:space="preserve"> said in a thirty-minute film prepared to introduce his work to American audiences during a 1987 tour of the United States</w:t>
                </w:r>
                <w:r w:rsidR="00191EFA">
                  <w:t xml:space="preserve">. </w:t>
                </w:r>
                <w:r>
                  <w:t>He c</w:t>
                </w:r>
                <w:r w:rsidR="003F24A7">
                  <w:t>onsidered that first sculpture ‘a son, who showed me my future.’</w:t>
                </w:r>
              </w:p>
              <w:p w14:paraId="3CF5E922" w14:textId="77777777" w:rsidR="003F24A7" w:rsidRDefault="003F24A7" w:rsidP="003F24A7"/>
              <w:p w14:paraId="40FD7FBD" w14:textId="2BEB7DF9" w:rsidR="003F24A7" w:rsidRDefault="0034426A" w:rsidP="00C27FAB">
                <w:r>
                  <w:t xml:space="preserve">In 1979, </w:t>
                </w:r>
                <w:proofErr w:type="spellStart"/>
                <w:r>
                  <w:t>Dr.</w:t>
                </w:r>
                <w:proofErr w:type="spellEnd"/>
                <w:r>
                  <w:t xml:space="preserve"> Augusto Cabral, the Director of Mozambique’s Museum of Natural History and an instrumen</w:t>
                </w:r>
                <w:bookmarkStart w:id="0" w:name="_GoBack"/>
                <w:bookmarkEnd w:id="0"/>
                <w:r>
                  <w:t xml:space="preserve">tal figure in the launch of both Alberto </w:t>
                </w:r>
                <w:proofErr w:type="spellStart"/>
                <w:r>
                  <w:t>Chissano’s</w:t>
                </w:r>
                <w:proofErr w:type="spellEnd"/>
                <w:r>
                  <w:t xml:space="preserve"> and </w:t>
                </w:r>
                <w:proofErr w:type="spellStart"/>
                <w:r>
                  <w:t>Malangatana</w:t>
                </w:r>
                <w:proofErr w:type="spellEnd"/>
                <w:r>
                  <w:t xml:space="preserve"> </w:t>
                </w:r>
                <w:proofErr w:type="spellStart"/>
                <w:r>
                  <w:t>Ngwenya’s</w:t>
                </w:r>
                <w:proofErr w:type="spellEnd"/>
                <w:r>
                  <w:t xml:space="preserve"> artistic careers, arranged to have both artists working in the garden of the museu</w:t>
                </w:r>
                <w:r w:rsidR="003F24A7">
                  <w:t>m on major public art projects; t</w:t>
                </w:r>
                <w:r>
                  <w:t>he process was captured by a Scandinavian film crew.</w:t>
                </w:r>
                <w:r w:rsidR="003F24A7">
                  <w:t xml:space="preserve"> </w:t>
                </w:r>
                <w:r>
                  <w:t xml:space="preserve">This project was conceived and planned by </w:t>
                </w:r>
                <w:proofErr w:type="spellStart"/>
                <w:r>
                  <w:t>Chissano</w:t>
                </w:r>
                <w:proofErr w:type="spellEnd"/>
                <w:r>
                  <w:t xml:space="preserve"> and Cabral as a vehicle to enable </w:t>
                </w:r>
                <w:proofErr w:type="spellStart"/>
                <w:r>
                  <w:t>Malangatana</w:t>
                </w:r>
                <w:proofErr w:type="spellEnd"/>
                <w:r>
                  <w:t xml:space="preserve"> to return home after two years’ assignment to a government project in northern Mozambique, saying he had to complete painting a mural begun prior to Mozambique’s independence in 1975</w:t>
                </w:r>
                <w:r w:rsidR="003F24A7">
                  <w:t xml:space="preserve">. </w:t>
                </w:r>
                <w:r>
                  <w:t xml:space="preserve">To deflect attention from his more controversial friend, </w:t>
                </w:r>
                <w:proofErr w:type="spellStart"/>
                <w:r>
                  <w:t>Chissano</w:t>
                </w:r>
                <w:proofErr w:type="spellEnd"/>
                <w:r>
                  <w:t xml:space="preserve"> and his crew of assistants began sculpting from a large tree felled in the museum’s garden, knowing it had not been sufficiently aged and treated to create a permanent sculpture. It was such a hastily planned project that when the multi-legged sculpture was hoisted into its vertical position, two legs did not reach the ground</w:t>
                </w:r>
                <w:r w:rsidR="00191EFA">
                  <w:t xml:space="preserve">. </w:t>
                </w:r>
                <w:r>
                  <w:t>The filming had to be halted until boulders could be moved to the sit</w:t>
                </w:r>
                <w:r w:rsidR="003F24A7">
                  <w:t xml:space="preserve">e to enable the work to stand. </w:t>
                </w:r>
                <w:r>
                  <w:t>As was foreseen, the sculpture dominated the museum’s patio for only a short time</w:t>
                </w:r>
                <w:r w:rsidR="00191EFA">
                  <w:t xml:space="preserve">. </w:t>
                </w:r>
                <w:r>
                  <w:t>When asked in 1997 why no sign of it remained in the museu</w:t>
                </w:r>
                <w:r w:rsidR="00191EFA">
                  <w:t xml:space="preserve">m’s courtyard, </w:t>
                </w:r>
                <w:proofErr w:type="spellStart"/>
                <w:r w:rsidR="00191EFA">
                  <w:t>Dr.</w:t>
                </w:r>
                <w:proofErr w:type="spellEnd"/>
                <w:r w:rsidR="00191EFA">
                  <w:t xml:space="preserve"> Cabral said,</w:t>
                </w:r>
                <w:r>
                  <w:t xml:space="preserve"> </w:t>
                </w:r>
                <w:r w:rsidR="003F24A7">
                  <w:t>‘the termites had a feast.’</w:t>
                </w:r>
                <w:r>
                  <w:t xml:space="preserve">  </w:t>
                </w:r>
              </w:p>
              <w:p w14:paraId="581A4CF3" w14:textId="77777777" w:rsidR="003F24A7" w:rsidRDefault="003F24A7" w:rsidP="00C27FAB"/>
              <w:p w14:paraId="0406F793" w14:textId="77777777" w:rsidR="003F24A7" w:rsidRDefault="003F24A7" w:rsidP="00C27FAB">
                <w:r>
                  <w:t xml:space="preserve">Fig: </w:t>
                </w:r>
                <w:proofErr w:type="spellStart"/>
                <w:r>
                  <w:t>Chissano</w:t>
                </w:r>
                <w:proofErr w:type="spellEnd"/>
                <w:r>
                  <w:t xml:space="preserve"> sculpture</w:t>
                </w:r>
              </w:p>
              <w:p w14:paraId="1A546818" w14:textId="77777777" w:rsidR="003F24A7" w:rsidRPr="003F24A7" w:rsidRDefault="003F24A7" w:rsidP="003F24A7">
                <w:pPr>
                  <w:rPr>
                    <w:noProof/>
                    <w:color w:val="5B9BD5" w:themeColor="accent1"/>
                    <w:sz w:val="20"/>
                    <w:szCs w:val="20"/>
                  </w:rPr>
                </w:pPr>
                <w:r w:rsidRPr="003F24A7">
                  <w:rPr>
                    <w:noProof/>
                    <w:color w:val="5B9BD5" w:themeColor="accent1"/>
                    <w:sz w:val="20"/>
                    <w:szCs w:val="20"/>
                  </w:rPr>
                  <w:t>Chissano sculpture in front of Malangatana mural, patio of the Museum of Natural History, Maputo, Mozambique,</w:t>
                </w:r>
                <w:r>
                  <w:rPr>
                    <w:noProof/>
                    <w:color w:val="5B9BD5" w:themeColor="accent1"/>
                    <w:sz w:val="20"/>
                    <w:szCs w:val="20"/>
                  </w:rPr>
                  <w:t xml:space="preserve"> awaiting arrival of boulders, </w:t>
                </w:r>
                <w:r w:rsidRPr="003F24A7">
                  <w:rPr>
                    <w:noProof/>
                    <w:color w:val="5B9BD5" w:themeColor="accent1"/>
                    <w:sz w:val="20"/>
                    <w:szCs w:val="20"/>
                  </w:rPr>
                  <w:t xml:space="preserve">1979. Photograph by Harriet McGuire. </w:t>
                </w:r>
              </w:p>
              <w:p w14:paraId="332A2235" w14:textId="77777777" w:rsidR="003F0D73" w:rsidRDefault="003F0D73" w:rsidP="00C27FAB"/>
            </w:tc>
          </w:sdtContent>
        </w:sdt>
      </w:tr>
      <w:tr w:rsidR="003235A7" w14:paraId="4EA804F8" w14:textId="77777777" w:rsidTr="003235A7">
        <w:tc>
          <w:tcPr>
            <w:tcW w:w="9016" w:type="dxa"/>
          </w:tcPr>
          <w:p w14:paraId="2B84ABB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5C41B9F" w14:textId="1F6472A4" w:rsidR="00191EFA" w:rsidRDefault="000E0B1F" w:rsidP="008A5B87">
            <w:sdt>
              <w:sdtPr>
                <w:id w:val="-1745325742"/>
                <w:citation/>
              </w:sdtPr>
              <w:sdtEndPr/>
              <w:sdtContent>
                <w:r w:rsidR="00191EFA">
                  <w:fldChar w:fldCharType="begin"/>
                </w:r>
                <w:r w:rsidR="00191EFA">
                  <w:rPr>
                    <w:lang w:val="en-US"/>
                  </w:rPr>
                  <w:instrText xml:space="preserve"> CITATION Chi87 \l 1033 </w:instrText>
                </w:r>
                <w:r w:rsidR="00191EFA">
                  <w:fldChar w:fldCharType="separate"/>
                </w:r>
                <w:r w:rsidR="00191EFA">
                  <w:rPr>
                    <w:noProof/>
                    <w:lang w:val="en-US"/>
                  </w:rPr>
                  <w:t>(Chissano 1987)</w:t>
                </w:r>
                <w:r w:rsidR="00191EFA">
                  <w:fldChar w:fldCharType="end"/>
                </w:r>
              </w:sdtContent>
            </w:sdt>
          </w:p>
          <w:p w14:paraId="67354C25" w14:textId="77777777" w:rsidR="00191EFA" w:rsidRDefault="00191EFA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7A8C3B84" w14:textId="62DA6FDC" w:rsidR="003F24A7" w:rsidRDefault="000E0B1F" w:rsidP="003F24A7">
                <w:sdt>
                  <w:sdtPr>
                    <w:id w:val="-710339379"/>
                    <w:citation/>
                  </w:sdtPr>
                  <w:sdtEndPr/>
                  <w:sdtContent>
                    <w:r w:rsidR="003F24A7">
                      <w:fldChar w:fldCharType="begin"/>
                    </w:r>
                    <w:r w:rsidR="003F24A7">
                      <w:rPr>
                        <w:lang w:val="en-US"/>
                      </w:rPr>
                      <w:instrText xml:space="preserve"> CITATION Man09 \l 1033 </w:instrText>
                    </w:r>
                    <w:r w:rsidR="003F24A7">
                      <w:fldChar w:fldCharType="separate"/>
                    </w:r>
                    <w:r w:rsidR="003F24A7">
                      <w:rPr>
                        <w:noProof/>
                        <w:lang w:val="en-US"/>
                      </w:rPr>
                      <w:t>(Manghezi)</w:t>
                    </w:r>
                    <w:r w:rsidR="003F24A7">
                      <w:fldChar w:fldCharType="end"/>
                    </w:r>
                  </w:sdtContent>
                </w:sdt>
              </w:p>
              <w:p w14:paraId="70D43ECC" w14:textId="77777777" w:rsidR="003F24A7" w:rsidRDefault="003F24A7" w:rsidP="003F24A7"/>
              <w:p w14:paraId="1979FE17" w14:textId="77777777" w:rsidR="003F24A7" w:rsidRDefault="000E0B1F" w:rsidP="003F24A7">
                <w:sdt>
                  <w:sdtPr>
                    <w:id w:val="-352881366"/>
                    <w:citation/>
                  </w:sdtPr>
                  <w:sdtEndPr/>
                  <w:sdtContent>
                    <w:r w:rsidR="003F24A7">
                      <w:fldChar w:fldCharType="begin"/>
                    </w:r>
                    <w:r w:rsidR="003F24A7">
                      <w:rPr>
                        <w:lang w:val="en-US"/>
                      </w:rPr>
                      <w:instrText xml:space="preserve"> CITATION Nat92 \l 1033 </w:instrText>
                    </w:r>
                    <w:r w:rsidR="003F24A7">
                      <w:fldChar w:fldCharType="separate"/>
                    </w:r>
                    <w:r w:rsidR="003F24A7">
                      <w:rPr>
                        <w:noProof/>
                        <w:lang w:val="en-US"/>
                      </w:rPr>
                      <w:t>(National Art Museum of Mozambique)</w:t>
                    </w:r>
                    <w:r w:rsidR="003F24A7">
                      <w:fldChar w:fldCharType="end"/>
                    </w:r>
                  </w:sdtContent>
                </w:sdt>
              </w:p>
              <w:p w14:paraId="78157412" w14:textId="77777777" w:rsidR="003F24A7" w:rsidRDefault="003F24A7" w:rsidP="003F24A7"/>
              <w:p w14:paraId="6A12CDD3" w14:textId="77777777" w:rsidR="003F24A7" w:rsidRDefault="000E0B1F" w:rsidP="003F24A7">
                <w:sdt>
                  <w:sdtPr>
                    <w:id w:val="-2143420802"/>
                    <w:citation/>
                  </w:sdtPr>
                  <w:sdtEndPr/>
                  <w:sdtContent>
                    <w:r w:rsidR="003F24A7">
                      <w:fldChar w:fldCharType="begin"/>
                    </w:r>
                    <w:r w:rsidR="003F24A7">
                      <w:rPr>
                        <w:lang w:val="en-US"/>
                      </w:rPr>
                      <w:instrText xml:space="preserve"> CITATION Nja95 \l 1033 </w:instrText>
                    </w:r>
                    <w:r w:rsidR="003F24A7">
                      <w:fldChar w:fldCharType="separate"/>
                    </w:r>
                    <w:r w:rsidR="003F24A7">
                      <w:rPr>
                        <w:noProof/>
                        <w:lang w:val="en-US"/>
                      </w:rPr>
                      <w:t>(Njami)</w:t>
                    </w:r>
                    <w:r w:rsidR="003F24A7">
                      <w:fldChar w:fldCharType="end"/>
                    </w:r>
                  </w:sdtContent>
                </w:sdt>
              </w:p>
              <w:p w14:paraId="6E6EF815" w14:textId="77777777" w:rsidR="003F24A7" w:rsidRDefault="003F24A7" w:rsidP="003F24A7"/>
              <w:p w14:paraId="401DB4A5" w14:textId="569DDE6C" w:rsidR="003235A7" w:rsidRDefault="000E0B1F" w:rsidP="003F24A7">
                <w:sdt>
                  <w:sdtPr>
                    <w:id w:val="1571539156"/>
                    <w:citation/>
                  </w:sdtPr>
                  <w:sdtEndPr/>
                  <w:sdtContent>
                    <w:r w:rsidR="003F24A7">
                      <w:fldChar w:fldCharType="begin"/>
                    </w:r>
                    <w:r w:rsidR="003F24A7">
                      <w:rPr>
                        <w:lang w:val="en-US"/>
                      </w:rPr>
                      <w:instrText xml:space="preserve"> CITATION SaN00 \l 1033 </w:instrText>
                    </w:r>
                    <w:r w:rsidR="003F24A7">
                      <w:fldChar w:fldCharType="separate"/>
                    </w:r>
                    <w:r w:rsidR="003F24A7">
                      <w:rPr>
                        <w:noProof/>
                        <w:lang w:val="en-US"/>
                      </w:rPr>
                      <w:t>(Sa Nogueira)</w:t>
                    </w:r>
                    <w:r w:rsidR="003F24A7">
                      <w:fldChar w:fldCharType="end"/>
                    </w:r>
                  </w:sdtContent>
                </w:sdt>
              </w:p>
            </w:sdtContent>
          </w:sdt>
        </w:tc>
      </w:tr>
    </w:tbl>
    <w:p w14:paraId="1ED36E9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BBB5D6" w14:textId="77777777" w:rsidR="0034426A" w:rsidRDefault="0034426A" w:rsidP="007A0D55">
      <w:pPr>
        <w:spacing w:after="0" w:line="240" w:lineRule="auto"/>
      </w:pPr>
      <w:r>
        <w:separator/>
      </w:r>
    </w:p>
  </w:endnote>
  <w:endnote w:type="continuationSeparator" w:id="0">
    <w:p w14:paraId="3E70B154" w14:textId="77777777" w:rsidR="0034426A" w:rsidRDefault="0034426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58DAA" w14:textId="77777777" w:rsidR="0034426A" w:rsidRDefault="0034426A" w:rsidP="007A0D55">
      <w:pPr>
        <w:spacing w:after="0" w:line="240" w:lineRule="auto"/>
      </w:pPr>
      <w:r>
        <w:separator/>
      </w:r>
    </w:p>
  </w:footnote>
  <w:footnote w:type="continuationSeparator" w:id="0">
    <w:p w14:paraId="17BB21ED" w14:textId="77777777" w:rsidR="0034426A" w:rsidRDefault="0034426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6B61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C652A4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26A"/>
    <w:rsid w:val="00032559"/>
    <w:rsid w:val="00052040"/>
    <w:rsid w:val="000B25AE"/>
    <w:rsid w:val="000B55AB"/>
    <w:rsid w:val="000D24DC"/>
    <w:rsid w:val="000E0B1F"/>
    <w:rsid w:val="00101B2E"/>
    <w:rsid w:val="00116FA0"/>
    <w:rsid w:val="0015114C"/>
    <w:rsid w:val="00191EFA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426A"/>
    <w:rsid w:val="003677B6"/>
    <w:rsid w:val="003D3579"/>
    <w:rsid w:val="003E2795"/>
    <w:rsid w:val="003F0D73"/>
    <w:rsid w:val="003F24A7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4B7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442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442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A91D2681CF0A046B79F96D1396AF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4CFE0-156E-1943-9EC3-EE1592A7BD88}"/>
      </w:docPartPr>
      <w:docPartBody>
        <w:p w:rsidR="0015220A" w:rsidRDefault="0015220A">
          <w:pPr>
            <w:pStyle w:val="0A91D2681CF0A046B79F96D1396AFBD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DFACD95E35E96438B50C45C1D72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FA422-8570-7144-A397-8E84FB5A9F5E}"/>
      </w:docPartPr>
      <w:docPartBody>
        <w:p w:rsidR="0015220A" w:rsidRDefault="0015220A">
          <w:pPr>
            <w:pStyle w:val="DDFACD95E35E96438B50C45C1D72128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F3FD1C616658C4EA61A8D7B5FC6E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EA836-E805-A440-8467-18A5B4C9CD70}"/>
      </w:docPartPr>
      <w:docPartBody>
        <w:p w:rsidR="0015220A" w:rsidRDefault="0015220A">
          <w:pPr>
            <w:pStyle w:val="1F3FD1C616658C4EA61A8D7B5FC6ED0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B07D0D7EF20C84488865C8A2F716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B6B30-A9F4-8043-9324-EF0D87B23A63}"/>
      </w:docPartPr>
      <w:docPartBody>
        <w:p w:rsidR="0015220A" w:rsidRDefault="0015220A">
          <w:pPr>
            <w:pStyle w:val="BB07D0D7EF20C84488865C8A2F716B7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2C1F6D702658149834194A4941C2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1DC2E-536D-7C4C-9C99-AEEEE75C83B7}"/>
      </w:docPartPr>
      <w:docPartBody>
        <w:p w:rsidR="0015220A" w:rsidRDefault="0015220A">
          <w:pPr>
            <w:pStyle w:val="02C1F6D702658149834194A4941C2DE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8546E909DC862409A9562734EE25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01C5F-D4FA-0C44-AD82-34E5794DFB44}"/>
      </w:docPartPr>
      <w:docPartBody>
        <w:p w:rsidR="0015220A" w:rsidRDefault="0015220A">
          <w:pPr>
            <w:pStyle w:val="38546E909DC862409A9562734EE255E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0F7F1C419465046A0F0D1F89B894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2AD8D-4B3C-A343-9109-B8021C8E91EB}"/>
      </w:docPartPr>
      <w:docPartBody>
        <w:p w:rsidR="0015220A" w:rsidRDefault="0015220A">
          <w:pPr>
            <w:pStyle w:val="60F7F1C419465046A0F0D1F89B89424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1BE455229C16A45A302F5FDFB970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9F390-FCC2-A847-9FD5-F3B57AF23C71}"/>
      </w:docPartPr>
      <w:docPartBody>
        <w:p w:rsidR="0015220A" w:rsidRDefault="0015220A">
          <w:pPr>
            <w:pStyle w:val="C1BE455229C16A45A302F5FDFB970E7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D5AE735F25B8142AEAFBFE5808DC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24FA3-17A8-B94C-A749-F2094A2C23B2}"/>
      </w:docPartPr>
      <w:docPartBody>
        <w:p w:rsidR="0015220A" w:rsidRDefault="0015220A">
          <w:pPr>
            <w:pStyle w:val="DD5AE735F25B8142AEAFBFE5808DC77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EB1BA0030F84343ABBC0BC22358C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23BD8-9504-DF49-8528-94DF0E288636}"/>
      </w:docPartPr>
      <w:docPartBody>
        <w:p w:rsidR="0015220A" w:rsidRDefault="0015220A">
          <w:pPr>
            <w:pStyle w:val="6EB1BA0030F84343ABBC0BC22358C3A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885136A90E027468AEC4F265ADFF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7FF46-EA2D-704E-9C44-A1AF94492C66}"/>
      </w:docPartPr>
      <w:docPartBody>
        <w:p w:rsidR="00F44F0D" w:rsidRDefault="0015220A" w:rsidP="0015220A">
          <w:pPr>
            <w:pStyle w:val="2885136A90E027468AEC4F265ADFF4D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20A"/>
    <w:rsid w:val="0015220A"/>
    <w:rsid w:val="00F4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20A"/>
    <w:rPr>
      <w:color w:val="808080"/>
    </w:rPr>
  </w:style>
  <w:style w:type="paragraph" w:customStyle="1" w:styleId="0A91D2681CF0A046B79F96D1396AFBDA">
    <w:name w:val="0A91D2681CF0A046B79F96D1396AFBDA"/>
  </w:style>
  <w:style w:type="paragraph" w:customStyle="1" w:styleId="DDFACD95E35E96438B50C45C1D72128F">
    <w:name w:val="DDFACD95E35E96438B50C45C1D72128F"/>
  </w:style>
  <w:style w:type="paragraph" w:customStyle="1" w:styleId="1F3FD1C616658C4EA61A8D7B5FC6ED0A">
    <w:name w:val="1F3FD1C616658C4EA61A8D7B5FC6ED0A"/>
  </w:style>
  <w:style w:type="paragraph" w:customStyle="1" w:styleId="BB07D0D7EF20C84488865C8A2F716B79">
    <w:name w:val="BB07D0D7EF20C84488865C8A2F716B79"/>
  </w:style>
  <w:style w:type="paragraph" w:customStyle="1" w:styleId="02C1F6D702658149834194A4941C2DEC">
    <w:name w:val="02C1F6D702658149834194A4941C2DEC"/>
  </w:style>
  <w:style w:type="paragraph" w:customStyle="1" w:styleId="38546E909DC862409A9562734EE255EE">
    <w:name w:val="38546E909DC862409A9562734EE255EE"/>
  </w:style>
  <w:style w:type="paragraph" w:customStyle="1" w:styleId="60F7F1C419465046A0F0D1F89B89424C">
    <w:name w:val="60F7F1C419465046A0F0D1F89B89424C"/>
  </w:style>
  <w:style w:type="paragraph" w:customStyle="1" w:styleId="C1BE455229C16A45A302F5FDFB970E7E">
    <w:name w:val="C1BE455229C16A45A302F5FDFB970E7E"/>
  </w:style>
  <w:style w:type="paragraph" w:customStyle="1" w:styleId="DD5AE735F25B8142AEAFBFE5808DC77D">
    <w:name w:val="DD5AE735F25B8142AEAFBFE5808DC77D"/>
  </w:style>
  <w:style w:type="paragraph" w:customStyle="1" w:styleId="6EB1BA0030F84343ABBC0BC22358C3A9">
    <w:name w:val="6EB1BA0030F84343ABBC0BC22358C3A9"/>
  </w:style>
  <w:style w:type="paragraph" w:customStyle="1" w:styleId="75CFBA224B216D4B8B8F391596C364AF">
    <w:name w:val="75CFBA224B216D4B8B8F391596C364AF"/>
  </w:style>
  <w:style w:type="paragraph" w:customStyle="1" w:styleId="2885136A90E027468AEC4F265ADFF4D2">
    <w:name w:val="2885136A90E027468AEC4F265ADFF4D2"/>
    <w:rsid w:val="0015220A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20A"/>
    <w:rPr>
      <w:color w:val="808080"/>
    </w:rPr>
  </w:style>
  <w:style w:type="paragraph" w:customStyle="1" w:styleId="0A91D2681CF0A046B79F96D1396AFBDA">
    <w:name w:val="0A91D2681CF0A046B79F96D1396AFBDA"/>
  </w:style>
  <w:style w:type="paragraph" w:customStyle="1" w:styleId="DDFACD95E35E96438B50C45C1D72128F">
    <w:name w:val="DDFACD95E35E96438B50C45C1D72128F"/>
  </w:style>
  <w:style w:type="paragraph" w:customStyle="1" w:styleId="1F3FD1C616658C4EA61A8D7B5FC6ED0A">
    <w:name w:val="1F3FD1C616658C4EA61A8D7B5FC6ED0A"/>
  </w:style>
  <w:style w:type="paragraph" w:customStyle="1" w:styleId="BB07D0D7EF20C84488865C8A2F716B79">
    <w:name w:val="BB07D0D7EF20C84488865C8A2F716B79"/>
  </w:style>
  <w:style w:type="paragraph" w:customStyle="1" w:styleId="02C1F6D702658149834194A4941C2DEC">
    <w:name w:val="02C1F6D702658149834194A4941C2DEC"/>
  </w:style>
  <w:style w:type="paragraph" w:customStyle="1" w:styleId="38546E909DC862409A9562734EE255EE">
    <w:name w:val="38546E909DC862409A9562734EE255EE"/>
  </w:style>
  <w:style w:type="paragraph" w:customStyle="1" w:styleId="60F7F1C419465046A0F0D1F89B89424C">
    <w:name w:val="60F7F1C419465046A0F0D1F89B89424C"/>
  </w:style>
  <w:style w:type="paragraph" w:customStyle="1" w:styleId="C1BE455229C16A45A302F5FDFB970E7E">
    <w:name w:val="C1BE455229C16A45A302F5FDFB970E7E"/>
  </w:style>
  <w:style w:type="paragraph" w:customStyle="1" w:styleId="DD5AE735F25B8142AEAFBFE5808DC77D">
    <w:name w:val="DD5AE735F25B8142AEAFBFE5808DC77D"/>
  </w:style>
  <w:style w:type="paragraph" w:customStyle="1" w:styleId="6EB1BA0030F84343ABBC0BC22358C3A9">
    <w:name w:val="6EB1BA0030F84343ABBC0BC22358C3A9"/>
  </w:style>
  <w:style w:type="paragraph" w:customStyle="1" w:styleId="75CFBA224B216D4B8B8F391596C364AF">
    <w:name w:val="75CFBA224B216D4B8B8F391596C364AF"/>
  </w:style>
  <w:style w:type="paragraph" w:customStyle="1" w:styleId="2885136A90E027468AEC4F265ADFF4D2">
    <w:name w:val="2885136A90E027468AEC4F265ADFF4D2"/>
    <w:rsid w:val="0015220A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Man09</b:Tag>
    <b:SourceType>Book</b:SourceType>
    <b:Guid>{48A31424-BC52-4F48-8894-06E96C0294EB}</b:Guid>
    <b:Author>
      <b:Author>
        <b:NameList>
          <b:Person>
            <b:Last>Manghezi</b:Last>
            <b:First>N.</b:First>
          </b:Person>
        </b:NameList>
      </b:Author>
    </b:Author>
    <b:Title>The Maputo Connection: ANC Life in the World of Frelimo</b:Title>
    <b:Year>2009</b:Year>
    <b:City>Johannesburg</b:City>
    <b:CountryRegion>South Africa</b:CountryRegion>
    <b:Publisher>Jacana Media</b:Publisher>
    <b:Pages>127-171</b:Pages>
    <b:RefOrder>2</b:RefOrder>
  </b:Source>
  <b:Source>
    <b:Tag>Nat92</b:Tag>
    <b:SourceType>Misc</b:SourceType>
    <b:Guid>{18793294-5DCD-7748-BFA6-47B7D6C211AB}</b:Guid>
    <b:Title>9 Mozambican Artists</b:Title>
    <b:Year>1992</b:Year>
    <b:Comments>Exhibition catalogue for the Universal Exposition of Seville.</b:Comments>
    <b:Author>
      <b:Author>
        <b:Corporate>National Art Museum of Mozambique</b:Corporate>
      </b:Author>
    </b:Author>
    <b:Medium>Exhibition catalogue</b:Medium>
    <b:RefOrder>3</b:RefOrder>
  </b:Source>
  <b:Source>
    <b:Tag>Nja95</b:Tag>
    <b:SourceType>JournalArticle</b:SourceType>
    <b:Guid>{3FED5466-EC3A-4B44-B12D-F6710FB3D68D}</b:Guid>
    <b:Author>
      <b:Author>
        <b:NameList>
          <b:Person>
            <b:Last>Njami</b:Last>
            <b:First>S.</b:First>
          </b:Person>
        </b:NameList>
      </b:Author>
    </b:Author>
    <b:Title>Mozambique:  Painting and Sculpture, Alberto Chissano</b:Title>
    <b:Year>1995</b:Year>
    <b:Pages>14-15</b:Pages>
    <b:JournalName>Revue Noire:  African Contemporary Art</b:JournalName>
    <b:RefOrder>4</b:RefOrder>
  </b:Source>
  <b:Source>
    <b:Tag>SaN00</b:Tag>
    <b:SourceType>ArticleInAPeriodical</b:SourceType>
    <b:Guid>{DBC90DB2-42E4-E34E-AA37-416F928DAD14}</b:Guid>
    <b:Author>
      <b:Author>
        <b:NameList>
          <b:Person>
            <b:Last>Sa Nogueira</b:Last>
            <b:First>T.</b:First>
          </b:Person>
        </b:NameList>
      </b:Author>
    </b:Author>
    <b:Title>Interview: The Sacred Monster of African Art, Malangatana</b:Title>
    <b:Year>2000</b:Year>
    <b:Volume>II</b:Volume>
    <b:Issue>11</b:Issue>
    <b:Pages>20-24</b:Pages>
    <b:PeriodicalTitle>Indico, LAM in-flight magazine</b:PeriodicalTitle>
    <b:RefOrder>5</b:RefOrder>
  </b:Source>
  <b:Source>
    <b:Tag>Chi87</b:Tag>
    <b:SourceType>Film</b:SourceType>
    <b:Guid>{AAD25D58-23F3-7249-A082-9F49549C71C6}</b:Guid>
    <b:Title>Chissano 1987</b:Title>
    <b:Year>1987</b:Year>
    <b:ProductionCompany>Corte Real, Maputo</b:ProductionCompany>
    <b:Medium>VHS</b:Medium>
    <b:RefOrder>1</b:RefOrder>
  </b:Source>
</b:Sources>
</file>

<file path=customXml/itemProps1.xml><?xml version="1.0" encoding="utf-8"?>
<ds:datastoreItem xmlns:ds="http://schemas.openxmlformats.org/officeDocument/2006/customXml" ds:itemID="{DAD950B5-7C42-4D43-A05C-99004B835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12</TotalTime>
  <Pages>2</Pages>
  <Words>721</Words>
  <Characters>4112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4</cp:revision>
  <dcterms:created xsi:type="dcterms:W3CDTF">2015-02-10T00:04:00Z</dcterms:created>
  <dcterms:modified xsi:type="dcterms:W3CDTF">2015-03-20T00:38:00Z</dcterms:modified>
</cp:coreProperties>
</file>