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C82915C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CA7D50D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EB6B4704AEFC478CB925F97A8DD53A3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DA51548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11597C8A6BF4F40829B234B5040D6CF"/>
            </w:placeholder>
            <w:text/>
          </w:sdtPr>
          <w:sdtEndPr/>
          <w:sdtContent>
            <w:tc>
              <w:tcPr>
                <w:tcW w:w="2073" w:type="dxa"/>
              </w:tcPr>
              <w:p w14:paraId="712E68E2" w14:textId="7634FBA9" w:rsidR="00B574C9" w:rsidRDefault="00F76BA5" w:rsidP="000141F9">
                <w:r>
                  <w:t>Beverly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33FDDFBDE1D4A4CAAEE24F619B68CB5"/>
            </w:placeholder>
            <w:text/>
          </w:sdtPr>
          <w:sdtEndPr/>
          <w:sdtContent>
            <w:tc>
              <w:tcPr>
                <w:tcW w:w="2551" w:type="dxa"/>
              </w:tcPr>
              <w:p w14:paraId="1C7A9E84" w14:textId="12E66987" w:rsidR="00B574C9" w:rsidRDefault="00F76BA5" w:rsidP="00F76BA5">
                <w:r>
                  <w:t>K.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BFE2DC9FBE740CE98EF923760BC11F9"/>
            </w:placeholder>
            <w:text/>
          </w:sdtPr>
          <w:sdtEndPr/>
          <w:sdtContent>
            <w:tc>
              <w:tcPr>
                <w:tcW w:w="2642" w:type="dxa"/>
              </w:tcPr>
              <w:p w14:paraId="271FDD89" w14:textId="77777777" w:rsidR="00B574C9" w:rsidRDefault="000141F9" w:rsidP="000141F9">
                <w:proofErr w:type="spellStart"/>
                <w:r>
                  <w:t>Grindstaff</w:t>
                </w:r>
                <w:proofErr w:type="spellEnd"/>
              </w:p>
            </w:tc>
          </w:sdtContent>
        </w:sdt>
      </w:tr>
      <w:tr w:rsidR="00B574C9" w14:paraId="4122DC5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80F3FE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A83E841218A543CFADA3A323DD8BACF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C144834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BEF7D8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16AD8B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839CF3385D3E4602B9F495EA5510BDDC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B0863F5" w14:textId="43918EB8" w:rsidR="00B574C9" w:rsidRDefault="00F76BA5" w:rsidP="00F76BA5">
                <w:r>
                  <w:t>San José State University</w:t>
                </w:r>
              </w:p>
            </w:tc>
          </w:sdtContent>
        </w:sdt>
      </w:tr>
    </w:tbl>
    <w:p w14:paraId="2DAE8CFD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3E066D7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C63988F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78F46E3" w14:textId="77777777" w:rsidTr="003F0D73">
        <w:sdt>
          <w:sdtPr>
            <w:alias w:val="Article headword"/>
            <w:tag w:val="articleHeadword"/>
            <w:id w:val="-361440020"/>
            <w:placeholder>
              <w:docPart w:val="690C7B5F375D42998516F35A4F0E0EC0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2D6051F" w14:textId="77777777" w:rsidR="003F0D73" w:rsidRPr="00FB589A" w:rsidRDefault="000141F9" w:rsidP="000141F9">
                <w:pPr>
                  <w:rPr>
                    <w:b/>
                  </w:rPr>
                </w:pPr>
                <w:r>
                  <w:t>Frank, Robert (1924-</w:t>
                </w:r>
                <w:r w:rsidR="00815E75">
                  <w:t>-</w:t>
                </w:r>
                <w:r w:rsidRPr="000141F9">
                  <w:t>)</w:t>
                </w:r>
                <w:r w:rsidRPr="000141F9">
                  <w:tab/>
                </w:r>
              </w:p>
            </w:tc>
          </w:sdtContent>
        </w:sdt>
      </w:tr>
      <w:tr w:rsidR="00464699" w14:paraId="7D0EC2BC" w14:textId="77777777" w:rsidTr="007821B0">
        <w:sdt>
          <w:sdtPr>
            <w:alias w:val="Variant headwords"/>
            <w:tag w:val="variantHeadwords"/>
            <w:id w:val="173464402"/>
            <w:placeholder>
              <w:docPart w:val="B646A5A18FFA4D4DA7FE36281B13696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E9F3706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687AF9C" w14:textId="77777777" w:rsidTr="003F0D73">
        <w:sdt>
          <w:sdtPr>
            <w:alias w:val="Abstract"/>
            <w:tag w:val="abstract"/>
            <w:id w:val="-635871867"/>
            <w:placeholder>
              <w:docPart w:val="0277A1462BB44130AB19494763EEE1A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A51932B" w14:textId="77777777" w:rsidR="00E85A05" w:rsidRDefault="000141F9" w:rsidP="000141F9">
                <w:r>
                  <w:t xml:space="preserve">Renowned for photography free of sentimentality and classicising tendencies, photographer and filmmaker Robert Frank was born </w:t>
                </w:r>
                <w:r w:rsidRPr="009224EC">
                  <w:t>in Switzerland in 1924</w:t>
                </w:r>
                <w:r>
                  <w:t>. He acquire</w:t>
                </w:r>
                <w:r w:rsidR="00815E75">
                  <w:t>d American citizenship in 1963.</w:t>
                </w:r>
                <w:r>
                  <w:t xml:space="preserve"> Frank was effectively barred from </w:t>
                </w:r>
                <w:r w:rsidRPr="009224EC">
                  <w:t xml:space="preserve">formal </w:t>
                </w:r>
                <w:r>
                  <w:t xml:space="preserve">training in Switzerland due to his father’s status as a stateless German Jew. Instead, Frank acquired technical skills, exposure to </w:t>
                </w:r>
                <w:r w:rsidRPr="009224EC">
                  <w:t>New Photography</w:t>
                </w:r>
                <w:r>
                  <w:t>, and work in commercial photography from apprenticeships</w:t>
                </w:r>
                <w:r w:rsidRPr="009224EC">
                  <w:t xml:space="preserve">. </w:t>
                </w:r>
                <w:r>
                  <w:t>In 1947 he moved to New York City and worked under</w:t>
                </w:r>
                <w:r w:rsidRPr="009224EC">
                  <w:t xml:space="preserve"> Alexey </w:t>
                </w:r>
                <w:proofErr w:type="spellStart"/>
                <w:r w:rsidRPr="009224EC">
                  <w:t>Brodovitch</w:t>
                </w:r>
                <w:proofErr w:type="spellEnd"/>
                <w:r w:rsidRPr="009224EC">
                  <w:t xml:space="preserve"> at </w:t>
                </w:r>
                <w:r w:rsidRPr="00274520">
                  <w:rPr>
                    <w:i/>
                  </w:rPr>
                  <w:t>Harper’s Bazaar</w:t>
                </w:r>
                <w:r w:rsidRPr="009224EC">
                  <w:t xml:space="preserve"> until dissatisfaction prompted </w:t>
                </w:r>
                <w:r>
                  <w:t>a</w:t>
                </w:r>
                <w:r w:rsidRPr="009224EC">
                  <w:t xml:space="preserve"> period of artistic experimentation in South America and Europe</w:t>
                </w:r>
                <w:r>
                  <w:t xml:space="preserve"> from 1947-1950.</w:t>
                </w:r>
                <w:r w:rsidRPr="009224EC">
                  <w:t xml:space="preserve"> </w:t>
                </w:r>
                <w:r>
                  <w:t>Edward Steichen included his work from this period in the Museum of Modern Art exhibitions ‘51 American Photographers’</w:t>
                </w:r>
                <w:r w:rsidR="00815E75">
                  <w:t xml:space="preserve"> </w:t>
                </w:r>
                <w:r>
                  <w:t>(1950) and ‘Post-War European Photography’</w:t>
                </w:r>
                <w:r w:rsidRPr="009224EC">
                  <w:t xml:space="preserve"> (1953</w:t>
                </w:r>
                <w:r>
                  <w:t xml:space="preserve">). Steichen joined Walker Evans in supporting Frank’s successful bid for the Guggenheim Fellowship (1955, renewed 1956).  The award supported </w:t>
                </w:r>
                <w:r w:rsidRPr="00274520">
                  <w:rPr>
                    <w:i/>
                  </w:rPr>
                  <w:t xml:space="preserve">The Americans </w:t>
                </w:r>
                <w:r w:rsidRPr="006E3DCA">
                  <w:t>(</w:t>
                </w:r>
                <w:r w:rsidRPr="009224EC">
                  <w:t>1958, 1959)</w:t>
                </w:r>
                <w:r>
                  <w:t>,</w:t>
                </w:r>
                <w:r w:rsidRPr="009224EC">
                  <w:t xml:space="preserve"> </w:t>
                </w:r>
                <w:r>
                  <w:t xml:space="preserve">a polarising document of pre-civil rights America, which featured an introduction by Jack Kerouac. Frank collaborated with Kerouac, Allen Ginsberg and other Beat poets on the short film </w:t>
                </w:r>
                <w:r w:rsidRPr="00274520">
                  <w:rPr>
                    <w:i/>
                  </w:rPr>
                  <w:t>Pull My Daisy</w:t>
                </w:r>
                <w:r w:rsidRPr="00B46964">
                  <w:t xml:space="preserve"> </w:t>
                </w:r>
                <w:r>
                  <w:t>(1959). Frank continued to direct and provide cinematography for films and documentaries until 1993</w:t>
                </w:r>
                <w:r w:rsidRPr="009224EC">
                  <w:t xml:space="preserve">. </w:t>
                </w:r>
                <w:r>
                  <w:t>In 1990, the Robert Frank Collection was established at the National Gallery of Art in Washington, D.C.</w:t>
                </w:r>
              </w:p>
            </w:tc>
          </w:sdtContent>
        </w:sdt>
      </w:tr>
      <w:tr w:rsidR="003F0D73" w14:paraId="1AB711AE" w14:textId="77777777" w:rsidTr="003F0D73">
        <w:sdt>
          <w:sdtPr>
            <w:alias w:val="Article text"/>
            <w:tag w:val="articleText"/>
            <w:id w:val="634067588"/>
            <w:placeholder>
              <w:docPart w:val="EF1981B17692491B90B87E32525572A7"/>
            </w:placeholder>
          </w:sdtPr>
          <w:sdtEndPr/>
          <w:sdtContent>
            <w:sdt>
              <w:sdtPr>
                <w:alias w:val="Abstract"/>
                <w:tag w:val="abstract"/>
                <w:id w:val="767048580"/>
                <w:placeholder>
                  <w:docPart w:val="25395EF7BD27A54E8C1D45F697DE1175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7E68EF73" w14:textId="77777777" w:rsidR="003F0D73" w:rsidRDefault="00815E75" w:rsidP="000141F9">
                    <w:r>
                      <w:t xml:space="preserve">Renowned for photography free of sentimentality and classicising tendencies, photographer and filmmaker Robert Frank was born </w:t>
                    </w:r>
                    <w:r w:rsidRPr="009224EC">
                      <w:t>in Switzerland in 1924</w:t>
                    </w:r>
                    <w:r>
                      <w:t xml:space="preserve">. He acquired American citizenship in 1963. Frank was effectively barred from </w:t>
                    </w:r>
                    <w:r w:rsidRPr="009224EC">
                      <w:t xml:space="preserve">formal </w:t>
                    </w:r>
                    <w:r>
                      <w:t xml:space="preserve">training in Switzerland due to his father’s status as a stateless German Jew. Instead, Frank acquired technical skills, exposure to </w:t>
                    </w:r>
                    <w:r w:rsidRPr="009224EC">
                      <w:t>New Photography</w:t>
                    </w:r>
                    <w:r>
                      <w:t>, and work in commercial photography from apprenticeships</w:t>
                    </w:r>
                    <w:r w:rsidRPr="009224EC">
                      <w:t xml:space="preserve">. </w:t>
                    </w:r>
                    <w:r>
                      <w:t>In 1947 he moved to New York City and worked under</w:t>
                    </w:r>
                    <w:r w:rsidRPr="009224EC">
                      <w:t xml:space="preserve"> Alexey </w:t>
                    </w:r>
                    <w:proofErr w:type="spellStart"/>
                    <w:r w:rsidRPr="009224EC">
                      <w:t>Brodovitch</w:t>
                    </w:r>
                    <w:proofErr w:type="spellEnd"/>
                    <w:r w:rsidRPr="009224EC">
                      <w:t xml:space="preserve"> at </w:t>
                    </w:r>
                    <w:r w:rsidRPr="00274520">
                      <w:rPr>
                        <w:i/>
                      </w:rPr>
                      <w:t>Harper’s Bazaar</w:t>
                    </w:r>
                    <w:r w:rsidRPr="009224EC">
                      <w:t xml:space="preserve"> until dissatisfaction prompted </w:t>
                    </w:r>
                    <w:r>
                      <w:t>a</w:t>
                    </w:r>
                    <w:r w:rsidRPr="009224EC">
                      <w:t xml:space="preserve"> period of artistic experimentation in South America and Europe</w:t>
                    </w:r>
                    <w:r>
                      <w:t xml:space="preserve"> from 1947-1950.</w:t>
                    </w:r>
                    <w:r w:rsidRPr="009224EC">
                      <w:t xml:space="preserve"> </w:t>
                    </w:r>
                    <w:r>
                      <w:t>Edward Steichen included his work from this period in the Museum of Modern Art exhibitions ‘51 American Photographers’ (1950) and ‘Post-War European Photography’</w:t>
                    </w:r>
                    <w:r w:rsidRPr="009224EC">
                      <w:t xml:space="preserve"> (1953</w:t>
                    </w:r>
                    <w:r>
                      <w:t xml:space="preserve">). Steichen joined Walker Evans in supporting Frank’s successful bid for the Guggenheim Fellowship (1955, renewed 1956).  The award supported </w:t>
                    </w:r>
                    <w:r w:rsidRPr="00274520">
                      <w:rPr>
                        <w:i/>
                      </w:rPr>
                      <w:t xml:space="preserve">The Americans </w:t>
                    </w:r>
                    <w:r w:rsidRPr="006E3DCA">
                      <w:t>(</w:t>
                    </w:r>
                    <w:r w:rsidRPr="009224EC">
                      <w:t>1958, 1959)</w:t>
                    </w:r>
                    <w:r>
                      <w:t>,</w:t>
                    </w:r>
                    <w:r w:rsidRPr="009224EC">
                      <w:t xml:space="preserve"> </w:t>
                    </w:r>
                    <w:r>
                      <w:t xml:space="preserve">a polarising document of pre-civil rights America, which featured an introduction by Jack Kerouac. Frank collaborated with Kerouac, Allen Ginsberg and other Beat poets on the short film </w:t>
                    </w:r>
                    <w:r w:rsidRPr="00274520">
                      <w:rPr>
                        <w:i/>
                      </w:rPr>
                      <w:t>Pull My Daisy</w:t>
                    </w:r>
                    <w:r w:rsidRPr="00B46964">
                      <w:t xml:space="preserve"> </w:t>
                    </w:r>
                    <w:r>
                      <w:t>(1959). Frank continued to direct and provide cinematography for films and documentaries until 1993</w:t>
                    </w:r>
                    <w:r w:rsidRPr="009224EC">
                      <w:t xml:space="preserve">. </w:t>
                    </w:r>
                    <w:r>
                      <w:t>In 1990, the Robert Frank Collection was established at the National Gallery of Art in Washington, D.C.</w:t>
                    </w:r>
                  </w:p>
                </w:tc>
              </w:sdtContent>
            </w:sdt>
          </w:sdtContent>
        </w:sdt>
      </w:tr>
      <w:tr w:rsidR="003235A7" w14:paraId="6E3057B4" w14:textId="77777777" w:rsidTr="003235A7">
        <w:tc>
          <w:tcPr>
            <w:tcW w:w="9016" w:type="dxa"/>
          </w:tcPr>
          <w:p w14:paraId="7C2E0045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87E97690A380472D9FB8483F00E879BC"/>
              </w:placeholder>
            </w:sdtPr>
            <w:sdtEndPr/>
            <w:sdtContent>
              <w:p w14:paraId="0BCD62E3" w14:textId="77777777" w:rsidR="000141F9" w:rsidRDefault="00F76BA5" w:rsidP="000141F9">
                <w:sdt>
                  <w:sdtPr>
                    <w:id w:val="575010087"/>
                    <w:citation/>
                  </w:sdtPr>
                  <w:sdtEndPr/>
                  <w:sdtContent>
                    <w:r w:rsidR="000141F9">
                      <w:fldChar w:fldCharType="begin"/>
                    </w:r>
                    <w:r w:rsidR="000141F9">
                      <w:rPr>
                        <w:lang w:val="en-US"/>
                      </w:rPr>
                      <w:instrText xml:space="preserve"> CITATION Gre94 \l 1033 </w:instrText>
                    </w:r>
                    <w:r w:rsidR="000141F9">
                      <w:fldChar w:fldCharType="separate"/>
                    </w:r>
                    <w:r w:rsidR="000141F9">
                      <w:rPr>
                        <w:noProof/>
                        <w:lang w:val="en-US"/>
                      </w:rPr>
                      <w:t>(Greenough and Brookman)</w:t>
                    </w:r>
                    <w:r w:rsidR="000141F9">
                      <w:fldChar w:fldCharType="end"/>
                    </w:r>
                  </w:sdtContent>
                </w:sdt>
              </w:p>
              <w:p w14:paraId="61574FD7" w14:textId="77777777" w:rsidR="000141F9" w:rsidRDefault="000141F9" w:rsidP="000141F9"/>
              <w:p w14:paraId="02FE3B29" w14:textId="5807AFC1" w:rsidR="003235A7" w:rsidRDefault="00F76BA5" w:rsidP="000141F9">
                <w:sdt>
                  <w:sdtPr>
                    <w:id w:val="1984419026"/>
                    <w:citation/>
                  </w:sdtPr>
                  <w:sdtEndPr/>
                  <w:sdtContent>
                    <w:r w:rsidR="000141F9">
                      <w:fldChar w:fldCharType="begin"/>
                    </w:r>
                    <w:r w:rsidR="000141F9">
                      <w:rPr>
                        <w:lang w:val="en-US"/>
                      </w:rPr>
                      <w:instrText xml:space="preserve"> CITATION Rob09 \l 1033 </w:instrText>
                    </w:r>
                    <w:r w:rsidR="000141F9">
                      <w:fldChar w:fldCharType="separate"/>
                    </w:r>
                    <w:r w:rsidR="000141F9">
                      <w:rPr>
                        <w:noProof/>
                        <w:lang w:val="en-US"/>
                      </w:rPr>
                      <w:t>(Frank)</w:t>
                    </w:r>
                    <w:r w:rsidR="000141F9">
                      <w:fldChar w:fldCharType="end"/>
                    </w:r>
                  </w:sdtContent>
                </w:sdt>
              </w:p>
            </w:sdtContent>
          </w:sdt>
        </w:tc>
      </w:tr>
    </w:tbl>
    <w:p w14:paraId="4FA17CFE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C8BC0F" w14:textId="77777777" w:rsidR="00242F3C" w:rsidRDefault="00242F3C" w:rsidP="007A0D55">
      <w:pPr>
        <w:spacing w:after="0" w:line="240" w:lineRule="auto"/>
      </w:pPr>
      <w:r>
        <w:separator/>
      </w:r>
    </w:p>
  </w:endnote>
  <w:endnote w:type="continuationSeparator" w:id="0">
    <w:p w14:paraId="14559DB2" w14:textId="77777777" w:rsidR="00242F3C" w:rsidRDefault="00242F3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44FCB6" w14:textId="77777777" w:rsidR="00242F3C" w:rsidRDefault="00242F3C" w:rsidP="007A0D55">
      <w:pPr>
        <w:spacing w:after="0" w:line="240" w:lineRule="auto"/>
      </w:pPr>
      <w:r>
        <w:separator/>
      </w:r>
    </w:p>
  </w:footnote>
  <w:footnote w:type="continuationSeparator" w:id="0">
    <w:p w14:paraId="57849906" w14:textId="77777777" w:rsidR="00242F3C" w:rsidRDefault="00242F3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33FF8F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FDFDA4E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1F9"/>
    <w:rsid w:val="000141F9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2F3C"/>
    <w:rsid w:val="00244BB0"/>
    <w:rsid w:val="0025392A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15E75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76BA5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A12E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14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1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14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1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B6B4704AEFC478CB925F97A8DD53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D11B5A-1512-47E9-8C8E-1FF3E34778A0}"/>
      </w:docPartPr>
      <w:docPartBody>
        <w:p w:rsidR="00DC5AF0" w:rsidRDefault="000E2969">
          <w:pPr>
            <w:pStyle w:val="EB6B4704AEFC478CB925F97A8DD53A3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11597C8A6BF4F40829B234B5040D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945E8-3116-411E-985A-AE18D07DA721}"/>
      </w:docPartPr>
      <w:docPartBody>
        <w:p w:rsidR="00DC5AF0" w:rsidRDefault="000E2969">
          <w:pPr>
            <w:pStyle w:val="211597C8A6BF4F40829B234B5040D6C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33FDDFBDE1D4A4CAAEE24F619B68C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C31A8-2B99-463E-B78F-AB9760B2F0DC}"/>
      </w:docPartPr>
      <w:docPartBody>
        <w:p w:rsidR="00DC5AF0" w:rsidRDefault="000E2969">
          <w:pPr>
            <w:pStyle w:val="033FDDFBDE1D4A4CAAEE24F619B68CB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BFE2DC9FBE740CE98EF923760BC11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C91419-BCD7-4D98-91A5-D280D129810F}"/>
      </w:docPartPr>
      <w:docPartBody>
        <w:p w:rsidR="00DC5AF0" w:rsidRDefault="000E2969">
          <w:pPr>
            <w:pStyle w:val="0BFE2DC9FBE740CE98EF923760BC11F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A83E841218A543CFADA3A323DD8BAC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2EBD33-C1BA-4419-AD59-87B9D8250986}"/>
      </w:docPartPr>
      <w:docPartBody>
        <w:p w:rsidR="00DC5AF0" w:rsidRDefault="000E2969">
          <w:pPr>
            <w:pStyle w:val="A83E841218A543CFADA3A323DD8BACF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39CF3385D3E4602B9F495EA5510BD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D6039-A912-485D-ACD1-3AD4CE6BB0A5}"/>
      </w:docPartPr>
      <w:docPartBody>
        <w:p w:rsidR="00DC5AF0" w:rsidRDefault="000E2969">
          <w:pPr>
            <w:pStyle w:val="839CF3385D3E4602B9F495EA5510BDD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690C7B5F375D42998516F35A4F0E0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30883-0F91-4188-9397-33D74DFC86CB}"/>
      </w:docPartPr>
      <w:docPartBody>
        <w:p w:rsidR="00DC5AF0" w:rsidRDefault="000E2969">
          <w:pPr>
            <w:pStyle w:val="690C7B5F375D42998516F35A4F0E0EC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B646A5A18FFA4D4DA7FE36281B1369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900B5-AFB3-4BC5-A0C7-D3D78CD99C44}"/>
      </w:docPartPr>
      <w:docPartBody>
        <w:p w:rsidR="00DC5AF0" w:rsidRDefault="000E2969">
          <w:pPr>
            <w:pStyle w:val="B646A5A18FFA4D4DA7FE36281B13696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277A1462BB44130AB19494763EEE1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51810-C522-4477-9564-869D88901B41}"/>
      </w:docPartPr>
      <w:docPartBody>
        <w:p w:rsidR="00DC5AF0" w:rsidRDefault="000E2969">
          <w:pPr>
            <w:pStyle w:val="0277A1462BB44130AB19494763EEE1A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EF1981B17692491B90B87E32525572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045813-ED83-4FB4-8DA2-8FD32D0A97F5}"/>
      </w:docPartPr>
      <w:docPartBody>
        <w:p w:rsidR="00DC5AF0" w:rsidRDefault="000E2969">
          <w:pPr>
            <w:pStyle w:val="EF1981B17692491B90B87E32525572A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7E97690A380472D9FB8483F00E879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B8821-C2DF-43FB-8FA5-EA0D0A832A10}"/>
      </w:docPartPr>
      <w:docPartBody>
        <w:p w:rsidR="00DC5AF0" w:rsidRDefault="000E2969">
          <w:pPr>
            <w:pStyle w:val="87E97690A380472D9FB8483F00E879BC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25395EF7BD27A54E8C1D45F697DE1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F4807-2FD7-CF4E-A262-B18A18D650B0}"/>
      </w:docPartPr>
      <w:docPartBody>
        <w:p w:rsidR="005E78D2" w:rsidRDefault="00DC5AF0" w:rsidP="00DC5AF0">
          <w:pPr>
            <w:pStyle w:val="25395EF7BD27A54E8C1D45F697DE117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969"/>
    <w:rsid w:val="000E2969"/>
    <w:rsid w:val="005E78D2"/>
    <w:rsid w:val="00DC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5AF0"/>
    <w:rPr>
      <w:color w:val="808080"/>
    </w:rPr>
  </w:style>
  <w:style w:type="paragraph" w:customStyle="1" w:styleId="EB6B4704AEFC478CB925F97A8DD53A39">
    <w:name w:val="EB6B4704AEFC478CB925F97A8DD53A39"/>
  </w:style>
  <w:style w:type="paragraph" w:customStyle="1" w:styleId="211597C8A6BF4F40829B234B5040D6CF">
    <w:name w:val="211597C8A6BF4F40829B234B5040D6CF"/>
  </w:style>
  <w:style w:type="paragraph" w:customStyle="1" w:styleId="033FDDFBDE1D4A4CAAEE24F619B68CB5">
    <w:name w:val="033FDDFBDE1D4A4CAAEE24F619B68CB5"/>
  </w:style>
  <w:style w:type="paragraph" w:customStyle="1" w:styleId="0BFE2DC9FBE740CE98EF923760BC11F9">
    <w:name w:val="0BFE2DC9FBE740CE98EF923760BC11F9"/>
  </w:style>
  <w:style w:type="paragraph" w:customStyle="1" w:styleId="A83E841218A543CFADA3A323DD8BACFC">
    <w:name w:val="A83E841218A543CFADA3A323DD8BACFC"/>
  </w:style>
  <w:style w:type="paragraph" w:customStyle="1" w:styleId="839CF3385D3E4602B9F495EA5510BDDC">
    <w:name w:val="839CF3385D3E4602B9F495EA5510BDDC"/>
  </w:style>
  <w:style w:type="paragraph" w:customStyle="1" w:styleId="690C7B5F375D42998516F35A4F0E0EC0">
    <w:name w:val="690C7B5F375D42998516F35A4F0E0EC0"/>
  </w:style>
  <w:style w:type="paragraph" w:customStyle="1" w:styleId="B646A5A18FFA4D4DA7FE36281B13696E">
    <w:name w:val="B646A5A18FFA4D4DA7FE36281B13696E"/>
  </w:style>
  <w:style w:type="paragraph" w:customStyle="1" w:styleId="0277A1462BB44130AB19494763EEE1A4">
    <w:name w:val="0277A1462BB44130AB19494763EEE1A4"/>
  </w:style>
  <w:style w:type="paragraph" w:customStyle="1" w:styleId="EF1981B17692491B90B87E32525572A7">
    <w:name w:val="EF1981B17692491B90B87E32525572A7"/>
  </w:style>
  <w:style w:type="paragraph" w:customStyle="1" w:styleId="87E97690A380472D9FB8483F00E879BC">
    <w:name w:val="87E97690A380472D9FB8483F00E879BC"/>
  </w:style>
  <w:style w:type="paragraph" w:customStyle="1" w:styleId="25395EF7BD27A54E8C1D45F697DE1175">
    <w:name w:val="25395EF7BD27A54E8C1D45F697DE1175"/>
    <w:rsid w:val="00DC5AF0"/>
    <w:pPr>
      <w:spacing w:after="0" w:line="240" w:lineRule="auto"/>
    </w:pPr>
    <w:rPr>
      <w:sz w:val="24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5AF0"/>
    <w:rPr>
      <w:color w:val="808080"/>
    </w:rPr>
  </w:style>
  <w:style w:type="paragraph" w:customStyle="1" w:styleId="EB6B4704AEFC478CB925F97A8DD53A39">
    <w:name w:val="EB6B4704AEFC478CB925F97A8DD53A39"/>
  </w:style>
  <w:style w:type="paragraph" w:customStyle="1" w:styleId="211597C8A6BF4F40829B234B5040D6CF">
    <w:name w:val="211597C8A6BF4F40829B234B5040D6CF"/>
  </w:style>
  <w:style w:type="paragraph" w:customStyle="1" w:styleId="033FDDFBDE1D4A4CAAEE24F619B68CB5">
    <w:name w:val="033FDDFBDE1D4A4CAAEE24F619B68CB5"/>
  </w:style>
  <w:style w:type="paragraph" w:customStyle="1" w:styleId="0BFE2DC9FBE740CE98EF923760BC11F9">
    <w:name w:val="0BFE2DC9FBE740CE98EF923760BC11F9"/>
  </w:style>
  <w:style w:type="paragraph" w:customStyle="1" w:styleId="A83E841218A543CFADA3A323DD8BACFC">
    <w:name w:val="A83E841218A543CFADA3A323DD8BACFC"/>
  </w:style>
  <w:style w:type="paragraph" w:customStyle="1" w:styleId="839CF3385D3E4602B9F495EA5510BDDC">
    <w:name w:val="839CF3385D3E4602B9F495EA5510BDDC"/>
  </w:style>
  <w:style w:type="paragraph" w:customStyle="1" w:styleId="690C7B5F375D42998516F35A4F0E0EC0">
    <w:name w:val="690C7B5F375D42998516F35A4F0E0EC0"/>
  </w:style>
  <w:style w:type="paragraph" w:customStyle="1" w:styleId="B646A5A18FFA4D4DA7FE36281B13696E">
    <w:name w:val="B646A5A18FFA4D4DA7FE36281B13696E"/>
  </w:style>
  <w:style w:type="paragraph" w:customStyle="1" w:styleId="0277A1462BB44130AB19494763EEE1A4">
    <w:name w:val="0277A1462BB44130AB19494763EEE1A4"/>
  </w:style>
  <w:style w:type="paragraph" w:customStyle="1" w:styleId="EF1981B17692491B90B87E32525572A7">
    <w:name w:val="EF1981B17692491B90B87E32525572A7"/>
  </w:style>
  <w:style w:type="paragraph" w:customStyle="1" w:styleId="87E97690A380472D9FB8483F00E879BC">
    <w:name w:val="87E97690A380472D9FB8483F00E879BC"/>
  </w:style>
  <w:style w:type="paragraph" w:customStyle="1" w:styleId="25395EF7BD27A54E8C1D45F697DE1175">
    <w:name w:val="25395EF7BD27A54E8C1D45F697DE1175"/>
    <w:rsid w:val="00DC5AF0"/>
    <w:pPr>
      <w:spacing w:after="0" w:line="240" w:lineRule="auto"/>
    </w:pPr>
    <w:rPr>
      <w:sz w:val="24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Gre94</b:Tag>
    <b:SourceType>Book</b:SourceType>
    <b:Guid>{823C96AF-0BB3-4122-9AE4-92D8725B550E}</b:Guid>
    <b:Author>
      <b:Author>
        <b:NameList>
          <b:Person>
            <b:Last>Greenough</b:Last>
            <b:First>S.</b:First>
          </b:Person>
          <b:Person>
            <b:Last>Brookman</b:Last>
            <b:First>Phillip</b:First>
          </b:Person>
        </b:NameList>
      </b:Author>
    </b:Author>
    <b:Title>Robert Frank</b:Title>
    <b:Year>1994</b:Year>
    <b:City>Washington</b:City>
    <b:Publisher>National Gallery of Art</b:Publisher>
    <b:StateProvince>DC</b:StateProvince>
    <b:RefOrder>1</b:RefOrder>
  </b:Source>
  <b:Source>
    <b:Tag>Rob09</b:Tag>
    <b:SourceType>SoundRecording</b:SourceType>
    <b:Guid>{9C1C01BB-E16C-4675-B390-F972C3613070}</b:Guid>
    <b:Title>Podcast of the Annual Elson Lecture</b:Title>
    <b:Year>2009</b:Year>
    <b:City>Washington</b:City>
    <b:Author>
      <b:Performer>
        <b:NameList>
          <b:Person>
            <b:Last>Frank</b:Last>
            <b:First>Robert</b:First>
          </b:Person>
        </b:NameList>
      </b:Performer>
      <b:ProducerName>
        <b:NameList>
          <b:Person>
            <b:Last>NGA</b:Last>
          </b:Person>
        </b:NameList>
      </b:ProducerName>
    </b:Author>
    <b:RefOrder>2</b:RefOrder>
  </b:Source>
</b:Sources>
</file>

<file path=customXml/itemProps1.xml><?xml version="1.0" encoding="utf-8"?>
<ds:datastoreItem xmlns:ds="http://schemas.openxmlformats.org/officeDocument/2006/customXml" ds:itemID="{FFE4516E-9CBB-EE4C-A49B-B12574D9D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13</TotalTime>
  <Pages>2</Pages>
  <Words>461</Words>
  <Characters>2632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4</cp:revision>
  <dcterms:created xsi:type="dcterms:W3CDTF">2014-10-06T03:57:00Z</dcterms:created>
  <dcterms:modified xsi:type="dcterms:W3CDTF">2014-10-06T15:32:00Z</dcterms:modified>
</cp:coreProperties>
</file>