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9976C4" w14:textId="77777777" w:rsidTr="00DA32EB">
        <w:tc>
          <w:tcPr>
            <w:tcW w:w="491" w:type="dxa"/>
            <w:vMerge w:val="restart"/>
            <w:shd w:val="clear" w:color="auto" w:fill="A6A6A6" w:themeFill="background1" w:themeFillShade="A6"/>
            <w:textDirection w:val="btLr"/>
          </w:tcPr>
          <w:p w14:paraId="6942AF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52007DAD084440BDEB67987C273D6D"/>
            </w:placeholder>
            <w:showingPlcHdr/>
            <w:dropDownList>
              <w:listItem w:displayText="Dr." w:value="Dr."/>
              <w:listItem w:displayText="Prof." w:value="Prof."/>
            </w:dropDownList>
          </w:sdtPr>
          <w:sdtEndPr/>
          <w:sdtContent>
            <w:tc>
              <w:tcPr>
                <w:tcW w:w="1296" w:type="dxa"/>
              </w:tcPr>
              <w:p w14:paraId="3E56EC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2AB53ED8FA354E80FB1B3CB0200815"/>
            </w:placeholder>
            <w:text/>
          </w:sdtPr>
          <w:sdtEndPr/>
          <w:sdtContent>
            <w:tc>
              <w:tcPr>
                <w:tcW w:w="2073" w:type="dxa"/>
              </w:tcPr>
              <w:p w14:paraId="27CD0FDA" w14:textId="77777777" w:rsidR="00B574C9" w:rsidRDefault="00184FC7" w:rsidP="00184FC7">
                <w:r>
                  <w:t>Jennifer</w:t>
                </w:r>
              </w:p>
            </w:tc>
          </w:sdtContent>
        </w:sdt>
        <w:sdt>
          <w:sdtPr>
            <w:alias w:val="Middle name"/>
            <w:tag w:val="authorMiddleName"/>
            <w:id w:val="-2076034781"/>
            <w:placeholder>
              <w:docPart w:val="D224FFE54470B6468D816A6AFCB5B476"/>
            </w:placeholder>
            <w:text/>
          </w:sdtPr>
          <w:sdtEndPr/>
          <w:sdtContent>
            <w:tc>
              <w:tcPr>
                <w:tcW w:w="2551" w:type="dxa"/>
              </w:tcPr>
              <w:p w14:paraId="00E5F56B" w14:textId="77777777" w:rsidR="00B574C9" w:rsidRDefault="00184FC7" w:rsidP="00184FC7">
                <w:r>
                  <w:t>E.</w:t>
                </w:r>
              </w:p>
            </w:tc>
          </w:sdtContent>
        </w:sdt>
        <w:sdt>
          <w:sdtPr>
            <w:alias w:val="Last name"/>
            <w:tag w:val="authorLastName"/>
            <w:id w:val="-1088529830"/>
            <w:placeholder>
              <w:docPart w:val="72698EFF71245F4AB533AE5173AB02DF"/>
            </w:placeholder>
            <w:text/>
          </w:sdtPr>
          <w:sdtEndPr/>
          <w:sdtContent>
            <w:tc>
              <w:tcPr>
                <w:tcW w:w="2642" w:type="dxa"/>
              </w:tcPr>
              <w:p w14:paraId="1104A779" w14:textId="77777777" w:rsidR="00B574C9" w:rsidRDefault="00184FC7" w:rsidP="00184FC7">
                <w:proofErr w:type="spellStart"/>
                <w:r>
                  <w:t>Siegler</w:t>
                </w:r>
                <w:proofErr w:type="spellEnd"/>
              </w:p>
            </w:tc>
          </w:sdtContent>
        </w:sdt>
      </w:tr>
      <w:tr w:rsidR="00B574C9" w14:paraId="2CC8D9B6" w14:textId="77777777" w:rsidTr="00DA32EB">
        <w:trPr>
          <w:trHeight w:val="986"/>
        </w:trPr>
        <w:tc>
          <w:tcPr>
            <w:tcW w:w="491" w:type="dxa"/>
            <w:vMerge/>
            <w:shd w:val="clear" w:color="auto" w:fill="A6A6A6" w:themeFill="background1" w:themeFillShade="A6"/>
          </w:tcPr>
          <w:p w14:paraId="6C6E302E" w14:textId="77777777" w:rsidR="00B574C9" w:rsidRPr="001A6A06" w:rsidRDefault="00B574C9" w:rsidP="00CF1542">
            <w:pPr>
              <w:jc w:val="center"/>
              <w:rPr>
                <w:b/>
                <w:color w:val="FFFFFF" w:themeColor="background1"/>
              </w:rPr>
            </w:pPr>
          </w:p>
        </w:tc>
        <w:sdt>
          <w:sdtPr>
            <w:alias w:val="Biography"/>
            <w:tag w:val="authorBiography"/>
            <w:id w:val="938807824"/>
            <w:placeholder>
              <w:docPart w:val="58185734905DBA40B7C7E0BBA6B74C3F"/>
            </w:placeholder>
            <w:showingPlcHdr/>
          </w:sdtPr>
          <w:sdtEndPr/>
          <w:sdtContent>
            <w:tc>
              <w:tcPr>
                <w:tcW w:w="8562" w:type="dxa"/>
                <w:gridSpan w:val="4"/>
              </w:tcPr>
              <w:p w14:paraId="5A3B3764" w14:textId="77777777" w:rsidR="00B574C9" w:rsidRDefault="00B574C9" w:rsidP="00922950">
                <w:r>
                  <w:rPr>
                    <w:rStyle w:val="PlaceholderText"/>
                  </w:rPr>
                  <w:t>[Enter your biography]</w:t>
                </w:r>
              </w:p>
            </w:tc>
          </w:sdtContent>
        </w:sdt>
      </w:tr>
      <w:tr w:rsidR="00B574C9" w14:paraId="7BEFA08D" w14:textId="77777777" w:rsidTr="00DA32EB">
        <w:trPr>
          <w:trHeight w:val="986"/>
        </w:trPr>
        <w:tc>
          <w:tcPr>
            <w:tcW w:w="491" w:type="dxa"/>
            <w:vMerge/>
            <w:shd w:val="clear" w:color="auto" w:fill="A6A6A6" w:themeFill="background1" w:themeFillShade="A6"/>
          </w:tcPr>
          <w:p w14:paraId="3054E18D" w14:textId="77777777" w:rsidR="00B574C9" w:rsidRPr="001A6A06" w:rsidRDefault="00B574C9" w:rsidP="00CF1542">
            <w:pPr>
              <w:jc w:val="center"/>
              <w:rPr>
                <w:b/>
                <w:color w:val="FFFFFF" w:themeColor="background1"/>
              </w:rPr>
            </w:pPr>
          </w:p>
        </w:tc>
        <w:sdt>
          <w:sdtPr>
            <w:alias w:val="Affiliation"/>
            <w:tag w:val="affiliation"/>
            <w:id w:val="2012937915"/>
            <w:placeholder>
              <w:docPart w:val="096619CA4495DA4B8EDC34AA64735938"/>
            </w:placeholder>
            <w:text/>
          </w:sdtPr>
          <w:sdtContent>
            <w:tc>
              <w:tcPr>
                <w:tcW w:w="8562" w:type="dxa"/>
                <w:gridSpan w:val="4"/>
              </w:tcPr>
              <w:p w14:paraId="435DAE2C" w14:textId="567AFDB7" w:rsidR="00B574C9" w:rsidRDefault="00DA32EB" w:rsidP="00B574C9">
                <w:r w:rsidRPr="00DA32EB">
                  <w:rPr>
                    <w:rFonts w:ascii="Calibri" w:eastAsia="Times New Roman" w:hAnsi="Calibri" w:cs="Times New Roman"/>
                    <w:lang w:val="en-CA"/>
                  </w:rPr>
                  <w:t>Emory University | Georgia State University</w:t>
                </w:r>
              </w:p>
            </w:tc>
          </w:sdtContent>
        </w:sdt>
      </w:tr>
    </w:tbl>
    <w:p w14:paraId="32EF47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F9D6EC" w14:textId="77777777" w:rsidTr="00244BB0">
        <w:tc>
          <w:tcPr>
            <w:tcW w:w="9016" w:type="dxa"/>
            <w:shd w:val="clear" w:color="auto" w:fill="A6A6A6" w:themeFill="background1" w:themeFillShade="A6"/>
            <w:tcMar>
              <w:top w:w="113" w:type="dxa"/>
              <w:bottom w:w="113" w:type="dxa"/>
            </w:tcMar>
          </w:tcPr>
          <w:p w14:paraId="20A4F9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03DB2" w14:textId="77777777" w:rsidTr="003F0D73">
        <w:sdt>
          <w:sdtPr>
            <w:alias w:val="Article headword"/>
            <w:tag w:val="articleHeadword"/>
            <w:id w:val="-361440020"/>
            <w:placeholder>
              <w:docPart w:val="E958A0E1FCD7914B9C4D97964E2FAA47"/>
            </w:placeholder>
            <w:text/>
          </w:sdtPr>
          <w:sdtEndPr/>
          <w:sdtContent>
            <w:tc>
              <w:tcPr>
                <w:tcW w:w="9016" w:type="dxa"/>
                <w:tcMar>
                  <w:top w:w="113" w:type="dxa"/>
                  <w:bottom w:w="113" w:type="dxa"/>
                </w:tcMar>
              </w:tcPr>
              <w:p w14:paraId="52B7060F" w14:textId="77777777" w:rsidR="003F0D73" w:rsidRPr="00FB589A" w:rsidRDefault="00184FC7" w:rsidP="003F0D73">
                <w:pPr>
                  <w:rPr>
                    <w:b/>
                  </w:rPr>
                </w:pPr>
                <w:proofErr w:type="spellStart"/>
                <w:r w:rsidRPr="00F47B4B">
                  <w:t>Lilanga</w:t>
                </w:r>
                <w:proofErr w:type="spellEnd"/>
                <w:r w:rsidRPr="00F47B4B">
                  <w:t>, George (1934-2005)</w:t>
                </w:r>
              </w:p>
            </w:tc>
          </w:sdtContent>
        </w:sdt>
      </w:tr>
      <w:tr w:rsidR="00464699" w14:paraId="739F35F8" w14:textId="77777777" w:rsidTr="00184FC7">
        <w:sdt>
          <w:sdtPr>
            <w:alias w:val="Variant headwords"/>
            <w:tag w:val="variantHeadwords"/>
            <w:id w:val="173464402"/>
            <w:placeholder>
              <w:docPart w:val="221AB4B7DEF7BF44B5F8E361940BD77F"/>
            </w:placeholder>
            <w:showingPlcHdr/>
          </w:sdtPr>
          <w:sdtEndPr/>
          <w:sdtContent>
            <w:tc>
              <w:tcPr>
                <w:tcW w:w="9016" w:type="dxa"/>
                <w:tcMar>
                  <w:top w:w="113" w:type="dxa"/>
                  <w:bottom w:w="113" w:type="dxa"/>
                </w:tcMar>
              </w:tcPr>
              <w:p w14:paraId="36FBC4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8198E1" w14:textId="77777777" w:rsidTr="003F0D73">
        <w:sdt>
          <w:sdtPr>
            <w:alias w:val="Abstract"/>
            <w:tag w:val="abstract"/>
            <w:id w:val="-635871867"/>
            <w:placeholder>
              <w:docPart w:val="FD794F9A603E5941A249E2ED85D7BB42"/>
            </w:placeholder>
          </w:sdtPr>
          <w:sdtEndPr/>
          <w:sdtContent>
            <w:tc>
              <w:tcPr>
                <w:tcW w:w="9016" w:type="dxa"/>
                <w:tcMar>
                  <w:top w:w="113" w:type="dxa"/>
                  <w:bottom w:w="113" w:type="dxa"/>
                </w:tcMar>
              </w:tcPr>
              <w:p w14:paraId="3DE65618" w14:textId="6C961666" w:rsidR="00E85A05" w:rsidRDefault="00A83BEF" w:rsidP="00E85A05">
                <w:r>
                  <w:t xml:space="preserve">George </w:t>
                </w:r>
                <w:proofErr w:type="spellStart"/>
                <w:r>
                  <w:t>Lilanga</w:t>
                </w:r>
                <w:proofErr w:type="spellEnd"/>
                <w:r>
                  <w:t xml:space="preserve"> of contemporary Tanzanian artist best known for his colourful paintings and sculptures of </w:t>
                </w:r>
                <w:proofErr w:type="spellStart"/>
                <w:r w:rsidRPr="00546247">
                  <w:rPr>
                    <w:i/>
                  </w:rPr>
                  <w:t>mashetani</w:t>
                </w:r>
                <w:proofErr w:type="spellEnd"/>
                <w:r>
                  <w:t>, or d</w:t>
                </w:r>
                <w:bookmarkStart w:id="0" w:name="_GoBack"/>
                <w:bookmarkEnd w:id="0"/>
                <w:r>
                  <w:t xml:space="preserve">evils in Kiswahili, and transforming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environmental details. </w:t>
                </w:r>
                <w:proofErr w:type="spellStart"/>
                <w:r>
                  <w:t>Lilanga’s</w:t>
                </w:r>
                <w:proofErr w:type="spellEnd"/>
                <w:r>
                  <w:t xml:space="preserve"> themes are often commentary on changing societal values, with his titles providing aphorisms encouraging traditional morals.</w:t>
                </w:r>
              </w:p>
            </w:tc>
          </w:sdtContent>
        </w:sdt>
      </w:tr>
      <w:tr w:rsidR="003F0D73" w14:paraId="029F30D1" w14:textId="77777777" w:rsidTr="003F0D73">
        <w:sdt>
          <w:sdtPr>
            <w:alias w:val="Article text"/>
            <w:tag w:val="articleText"/>
            <w:id w:val="634067588"/>
            <w:placeholder>
              <w:docPart w:val="4EC48238F44F9941A71FAF77F500BFDB"/>
            </w:placeholder>
          </w:sdtPr>
          <w:sdtEndPr/>
          <w:sdtContent>
            <w:tc>
              <w:tcPr>
                <w:tcW w:w="9016" w:type="dxa"/>
                <w:tcMar>
                  <w:top w:w="113" w:type="dxa"/>
                  <w:bottom w:w="113" w:type="dxa"/>
                </w:tcMar>
              </w:tcPr>
              <w:p w14:paraId="2ED2D87D" w14:textId="77777777" w:rsidR="00546247" w:rsidRDefault="00546247" w:rsidP="00546247">
                <w:r>
                  <w:t xml:space="preserve">George </w:t>
                </w:r>
                <w:proofErr w:type="spellStart"/>
                <w:r>
                  <w:t>Lilanga</w:t>
                </w:r>
                <w:proofErr w:type="spellEnd"/>
                <w:r>
                  <w:t xml:space="preserve"> of contemporary Tanzanian artist best known for his colourful paintings and sculptures of </w:t>
                </w:r>
                <w:proofErr w:type="spellStart"/>
                <w:r w:rsidRPr="00546247">
                  <w:rPr>
                    <w:i/>
                  </w:rPr>
                  <w:t>mashetani</w:t>
                </w:r>
                <w:proofErr w:type="spellEnd"/>
                <w:r>
                  <w:t xml:space="preserve">, or devils in Kiswahili, and transforming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environmental details. </w:t>
                </w:r>
                <w:proofErr w:type="spellStart"/>
                <w:r>
                  <w:t>Lilanga’s</w:t>
                </w:r>
                <w:proofErr w:type="spellEnd"/>
                <w:r>
                  <w:t xml:space="preserve"> themes are often commentary on changing societal values, with his titles providing aphorisms encouraging traditional morals.</w:t>
                </w:r>
              </w:p>
              <w:p w14:paraId="69C80AB3" w14:textId="77777777" w:rsidR="00184FC7" w:rsidRDefault="00184FC7" w:rsidP="00546247"/>
              <w:p w14:paraId="3A4F6652" w14:textId="77777777" w:rsidR="00184FC7" w:rsidRDefault="00184FC7" w:rsidP="00184FC7">
                <w:r>
                  <w:t xml:space="preserve">George </w:t>
                </w:r>
                <w:proofErr w:type="spellStart"/>
                <w:r>
                  <w:t>Lilanga</w:t>
                </w:r>
                <w:proofErr w:type="spellEnd"/>
                <w:r w:rsidR="00546247">
                  <w:t>,</w:t>
                </w:r>
                <w:r>
                  <w:t xml:space="preserve"> of the </w:t>
                </w:r>
                <w:proofErr w:type="spellStart"/>
                <w:r>
                  <w:t>Makonde</w:t>
                </w:r>
                <w:proofErr w:type="spellEnd"/>
                <w:r w:rsidR="00546247">
                  <w:t>,</w:t>
                </w:r>
                <w:r>
                  <w:t xml:space="preserve"> was born in 1934 in </w:t>
                </w:r>
                <w:proofErr w:type="spellStart"/>
                <w:r>
                  <w:t>Kikwetu</w:t>
                </w:r>
                <w:proofErr w:type="spellEnd"/>
                <w:r>
                  <w:t xml:space="preserve"> Village in Southern Tanzania, near the Mozambique border. He received </w:t>
                </w:r>
                <w:r w:rsidR="00546247">
                  <w:t xml:space="preserve">a </w:t>
                </w:r>
                <w:r>
                  <w:t xml:space="preserve">traditional </w:t>
                </w:r>
                <w:proofErr w:type="spellStart"/>
                <w:r>
                  <w:t>Makonde</w:t>
                </w:r>
                <w:proofErr w:type="spellEnd"/>
                <w:r>
                  <w:t xml:space="preserve"> initiation education in woodcarving that began with carving cassava, then soft wood, and finally ebony (</w:t>
                </w:r>
                <w:proofErr w:type="spellStart"/>
                <w:r w:rsidRPr="00546247">
                  <w:rPr>
                    <w:i/>
                  </w:rPr>
                  <w:t>mpingo</w:t>
                </w:r>
                <w:proofErr w:type="spellEnd"/>
                <w:r>
                  <w:t xml:space="preserve">). </w:t>
                </w:r>
                <w:r w:rsidR="00546247">
                  <w:t>Following this training</w:t>
                </w:r>
                <w:r>
                  <w:t xml:space="preserve">, he worked on a sisal plantation while still carving to supplement his income. His first works </w:t>
                </w:r>
                <w:r w:rsidR="00546247">
                  <w:t>deviating</w:t>
                </w:r>
                <w:r>
                  <w:t xml:space="preserve"> from traditional </w:t>
                </w:r>
                <w:proofErr w:type="spellStart"/>
                <w:r>
                  <w:t>Makonde</w:t>
                </w:r>
                <w:proofErr w:type="spellEnd"/>
                <w:r>
                  <w:t xml:space="preserve"> carvings found patronage from European visitors to the </w:t>
                </w:r>
                <w:proofErr w:type="spellStart"/>
                <w:r>
                  <w:lastRenderedPageBreak/>
                  <w:t>Lutamba</w:t>
                </w:r>
                <w:proofErr w:type="spellEnd"/>
                <w:r>
                  <w:t xml:space="preserve"> Refugee Camp. In 1974, he moved to Dar </w:t>
                </w:r>
                <w:proofErr w:type="spellStart"/>
                <w:r>
                  <w:t>es</w:t>
                </w:r>
                <w:proofErr w:type="spellEnd"/>
                <w:r>
                  <w:t xml:space="preserve"> Salaam</w:t>
                </w:r>
                <w:r w:rsidR="00546247">
                  <w:t>,</w:t>
                </w:r>
                <w:r>
                  <w:t xml:space="preserve"> where carving was more lucrative, and became involved with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or House of Art. There, he transitioned away from carving and began drawing, painting on goat skins, and etching. His most recognisable work from this period is the painted metal entrance gate to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w:t>
                </w:r>
              </w:p>
              <w:p w14:paraId="131523D8" w14:textId="77777777" w:rsidR="00184FC7" w:rsidRDefault="00184FC7" w:rsidP="00184FC7"/>
              <w:p w14:paraId="2D0CD6F5" w14:textId="77777777" w:rsidR="00184FC7" w:rsidRDefault="00184FC7" w:rsidP="00184FC7">
                <w:proofErr w:type="spellStart"/>
                <w:r>
                  <w:t>Lilanga’s</w:t>
                </w:r>
                <w:proofErr w:type="spellEnd"/>
                <w:r>
                  <w:t xml:space="preserve"> first international success occurred in 1978, with a group exhibition in Washington DC featuring one hundred of his works. This began a period of international gallery exhibits that has continued posthumously. Critical acclaim compared </w:t>
                </w:r>
                <w:proofErr w:type="spellStart"/>
                <w:r>
                  <w:t>Lilanga</w:t>
                </w:r>
                <w:proofErr w:type="spellEnd"/>
                <w:r>
                  <w:t xml:space="preserve"> to Keith Haring, and Haring later acknowledged the influence of </w:t>
                </w:r>
                <w:proofErr w:type="spellStart"/>
                <w:r>
                  <w:t>Lilanga’s</w:t>
                </w:r>
                <w:proofErr w:type="spellEnd"/>
                <w:r>
                  <w:t xml:space="preserve"> artistry on his own work. During the 1970s, </w:t>
                </w:r>
                <w:proofErr w:type="spellStart"/>
                <w:r>
                  <w:t>Lilanga</w:t>
                </w:r>
                <w:proofErr w:type="spellEnd"/>
                <w:r>
                  <w:t xml:space="preserve"> collaborated with Edward </w:t>
                </w:r>
                <w:proofErr w:type="spellStart"/>
                <w:r>
                  <w:t>Saidi</w:t>
                </w:r>
                <w:proofErr w:type="spellEnd"/>
                <w:r>
                  <w:t xml:space="preserve"> </w:t>
                </w:r>
                <w:proofErr w:type="spellStart"/>
                <w:r>
                  <w:t>Tingatinga</w:t>
                </w:r>
                <w:proofErr w:type="spellEnd"/>
                <w:r>
                  <w:t xml:space="preserve">, another internationally prominent Tanzanian painter of the time, most visible in </w:t>
                </w:r>
                <w:proofErr w:type="spellStart"/>
                <w:r>
                  <w:t>Lilanga’s</w:t>
                </w:r>
                <w:proofErr w:type="spellEnd"/>
                <w:r>
                  <w:t xml:space="preserve"> adoption of the 60x60 cm square canvases that </w:t>
                </w:r>
                <w:proofErr w:type="spellStart"/>
                <w:r>
                  <w:t>Tingatinga</w:t>
                </w:r>
                <w:proofErr w:type="spellEnd"/>
                <w:r>
                  <w:t xml:space="preserve"> popularised. In the late 1990s, </w:t>
                </w:r>
                <w:proofErr w:type="spellStart"/>
                <w:r>
                  <w:t>Lilanga</w:t>
                </w:r>
                <w:proofErr w:type="spellEnd"/>
                <w:r>
                  <w:t xml:space="preserve"> moved to large format canvases and hardboard plates, and sculpture again featured more prominently in his production. In 2005, </w:t>
                </w:r>
                <w:proofErr w:type="spellStart"/>
                <w:r>
                  <w:t>Lilanga</w:t>
                </w:r>
                <w:proofErr w:type="spellEnd"/>
                <w:r>
                  <w:t xml:space="preserve"> died of complications from diabetes.  </w:t>
                </w:r>
              </w:p>
              <w:p w14:paraId="609F4566" w14:textId="77777777" w:rsidR="00184FC7" w:rsidRDefault="00184FC7" w:rsidP="00DA32EB"/>
              <w:p w14:paraId="149ECE3F" w14:textId="5CFD0974" w:rsidR="00B95D35" w:rsidRDefault="00B95D35" w:rsidP="00DA32EB">
                <w:r>
                  <w:t>[File: Nyumbia.jpg]</w:t>
                </w:r>
              </w:p>
              <w:p w14:paraId="5EF2948C" w14:textId="6C7CAC3D" w:rsidR="00B95D35" w:rsidRPr="00BE7A42" w:rsidRDefault="00546247" w:rsidP="00DA32EB">
                <w:pPr>
                  <w:pStyle w:val="Caption"/>
                  <w:keepNext/>
                  <w:spacing w:after="0"/>
                </w:pPr>
                <w:r>
                  <w:t xml:space="preserve">Figure </w:t>
                </w:r>
                <w:r w:rsidR="00DA32EB">
                  <w:fldChar w:fldCharType="begin"/>
                </w:r>
                <w:r w:rsidR="00DA32EB">
                  <w:instrText xml:space="preserve"> SEQ Figure \* ARABIC </w:instrText>
                </w:r>
                <w:r w:rsidR="00DA32EB">
                  <w:fldChar w:fldCharType="separate"/>
                </w:r>
                <w:r>
                  <w:rPr>
                    <w:noProof/>
                  </w:rPr>
                  <w:t>1</w:t>
                </w:r>
                <w:r w:rsidR="00DA32EB">
                  <w:rPr>
                    <w:noProof/>
                  </w:rPr>
                  <w:fldChar w:fldCharType="end"/>
                </w:r>
                <w:r>
                  <w:t xml:space="preserve"> </w:t>
                </w:r>
                <w:r w:rsidR="00184FC7">
                  <w:t xml:space="preserve">Gates to </w:t>
                </w:r>
                <w:proofErr w:type="spellStart"/>
                <w:r w:rsidR="00184FC7">
                  <w:t>Nyumba</w:t>
                </w:r>
                <w:proofErr w:type="spellEnd"/>
                <w:r w:rsidR="00184FC7">
                  <w:t xml:space="preserve"> </w:t>
                </w:r>
                <w:proofErr w:type="spellStart"/>
                <w:r w:rsidR="00184FC7">
                  <w:t>ya</w:t>
                </w:r>
                <w:proofErr w:type="spellEnd"/>
                <w:r w:rsidR="00184FC7">
                  <w:t xml:space="preserve"> </w:t>
                </w:r>
                <w:proofErr w:type="spellStart"/>
                <w:r w:rsidR="00184FC7">
                  <w:t>Sanaa</w:t>
                </w:r>
                <w:proofErr w:type="spellEnd"/>
                <w:r w:rsidR="00184FC7">
                  <w:t xml:space="preserve">, 1974 Enamel on metal, Dar </w:t>
                </w:r>
                <w:proofErr w:type="spellStart"/>
                <w:r w:rsidR="00184FC7">
                  <w:t>es</w:t>
                </w:r>
                <w:proofErr w:type="spellEnd"/>
                <w:r w:rsidR="00184FC7">
                  <w:t xml:space="preserve"> Salaam, Tanzania</w:t>
                </w:r>
              </w:p>
              <w:p w14:paraId="0D72A7E2" w14:textId="7A6F0C39" w:rsidR="003F0D73" w:rsidRDefault="00DA32EB" w:rsidP="00C27FAB">
                <w:r>
                  <w:t xml:space="preserve">Source: </w:t>
                </w:r>
                <w:hyperlink r:id="rId9" w:history="1">
                  <w:r w:rsidR="00184FC7" w:rsidRPr="00E040C3">
                    <w:rPr>
                      <w:rStyle w:val="Hyperlink"/>
                    </w:rPr>
                    <w:t>http://upload.wikimedia.org/wikipedia/commons/6/61/Nyumba_ya_sanaa_dar_es_salaam.jpg</w:t>
                  </w:r>
                </w:hyperlink>
              </w:p>
            </w:tc>
          </w:sdtContent>
        </w:sdt>
      </w:tr>
      <w:tr w:rsidR="003235A7" w14:paraId="1B48D1B9" w14:textId="77777777" w:rsidTr="003235A7">
        <w:tc>
          <w:tcPr>
            <w:tcW w:w="9016" w:type="dxa"/>
          </w:tcPr>
          <w:p w14:paraId="30207FB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A449A9DE74424A9E0379771F474C68"/>
              </w:placeholder>
            </w:sdtPr>
            <w:sdtEndPr/>
            <w:sdtContent>
              <w:p w14:paraId="69D1703E" w14:textId="77777777" w:rsidR="00F47B4B" w:rsidRDefault="00DA32EB" w:rsidP="00FB11DE">
                <w:sdt>
                  <w:sdtPr>
                    <w:id w:val="83585149"/>
                    <w:citation/>
                  </w:sdtPr>
                  <w:sdtEndPr/>
                  <w:sdtContent>
                    <w:r w:rsidR="00F47B4B">
                      <w:fldChar w:fldCharType="begin"/>
                    </w:r>
                    <w:r w:rsidR="00F47B4B">
                      <w:rPr>
                        <w:noProof/>
                        <w:lang w:val="en-US"/>
                      </w:rPr>
                      <w:instrText xml:space="preserve"> CITATION Lil01 \l 1033 </w:instrText>
                    </w:r>
                    <w:r w:rsidR="00F47B4B">
                      <w:fldChar w:fldCharType="separate"/>
                    </w:r>
                    <w:r w:rsidR="00F47B4B">
                      <w:rPr>
                        <w:noProof/>
                        <w:lang w:val="en-US"/>
                      </w:rPr>
                      <w:t xml:space="preserve"> </w:t>
                    </w:r>
                    <w:r w:rsidR="00F47B4B" w:rsidRPr="00F47B4B">
                      <w:rPr>
                        <w:noProof/>
                        <w:lang w:val="en-US"/>
                      </w:rPr>
                      <w:t>(Lilanga and Goscinny, Tribute to George Lilanga: A Solo-Exhibition of George Lilanga's Recent Paintings and Sculptures at the Alliance Français of Dar Es Salaam, Tanzania )</w:t>
                    </w:r>
                    <w:r w:rsidR="00F47B4B">
                      <w:fldChar w:fldCharType="end"/>
                    </w:r>
                  </w:sdtContent>
                </w:sdt>
              </w:p>
              <w:p w14:paraId="22CBF1A9" w14:textId="77777777" w:rsidR="00F47B4B" w:rsidRDefault="00F47B4B" w:rsidP="00FB11DE"/>
              <w:p w14:paraId="0502B2E5" w14:textId="77777777" w:rsidR="00F47B4B" w:rsidRDefault="00DA32EB" w:rsidP="00FB11DE">
                <w:pPr>
                  <w:rPr>
                    <w:noProof/>
                  </w:rPr>
                </w:pPr>
                <w:sdt>
                  <w:sdtPr>
                    <w:rPr>
                      <w:noProof/>
                    </w:rPr>
                    <w:id w:val="-1529171627"/>
                    <w:citation/>
                  </w:sdtPr>
                  <w:sdtEndPr/>
                  <w:sdtContent>
                    <w:r w:rsidR="00F47B4B">
                      <w:rPr>
                        <w:noProof/>
                      </w:rPr>
                      <w:fldChar w:fldCharType="begin"/>
                    </w:r>
                    <w:r w:rsidR="00F47B4B">
                      <w:rPr>
                        <w:lang w:val="en-US"/>
                      </w:rPr>
                      <w:instrText xml:space="preserve"> CITATION Lil05 \l 1033 </w:instrText>
                    </w:r>
                    <w:r w:rsidR="00F47B4B">
                      <w:rPr>
                        <w:noProof/>
                      </w:rPr>
                      <w:fldChar w:fldCharType="separate"/>
                    </w:r>
                    <w:r w:rsidR="00F47B4B" w:rsidRPr="00F47B4B">
                      <w:rPr>
                        <w:noProof/>
                        <w:lang w:val="en-US"/>
                      </w:rPr>
                      <w:t>(Lilanga and Kamphausen, George Lilanga: Rangi Ya Maisha = Farben Des Lebens = Colours of Life)</w:t>
                    </w:r>
                    <w:r w:rsidR="00F47B4B">
                      <w:rPr>
                        <w:noProof/>
                      </w:rPr>
                      <w:fldChar w:fldCharType="end"/>
                    </w:r>
                  </w:sdtContent>
                </w:sdt>
              </w:p>
              <w:p w14:paraId="5395AE24" w14:textId="77777777" w:rsidR="00F47B4B" w:rsidRDefault="00F47B4B" w:rsidP="00FB11DE">
                <w:pPr>
                  <w:rPr>
                    <w:noProof/>
                  </w:rPr>
                </w:pPr>
              </w:p>
              <w:p w14:paraId="304688B3" w14:textId="77777777" w:rsidR="00F47B4B" w:rsidRDefault="00DA32EB" w:rsidP="00FB11DE">
                <w:pPr>
                  <w:rPr>
                    <w:noProof/>
                  </w:rPr>
                </w:pPr>
                <w:sdt>
                  <w:sdtPr>
                    <w:rPr>
                      <w:noProof/>
                    </w:rPr>
                    <w:id w:val="-1320875925"/>
                    <w:citation/>
                  </w:sdtPr>
                  <w:sdtEndPr/>
                  <w:sdtContent>
                    <w:r w:rsidR="00F47B4B">
                      <w:rPr>
                        <w:noProof/>
                      </w:rPr>
                      <w:fldChar w:fldCharType="begin"/>
                    </w:r>
                    <w:r w:rsidR="00F47B4B">
                      <w:rPr>
                        <w:noProof/>
                        <w:lang w:val="en-US"/>
                      </w:rPr>
                      <w:instrText xml:space="preserve"> CITATION Lil051 \l 1033 </w:instrText>
                    </w:r>
                    <w:r w:rsidR="00F47B4B">
                      <w:rPr>
                        <w:noProof/>
                      </w:rPr>
                      <w:fldChar w:fldCharType="separate"/>
                    </w:r>
                    <w:r w:rsidR="00F47B4B" w:rsidRPr="00F47B4B">
                      <w:rPr>
                        <w:noProof/>
                        <w:lang w:val="en-US"/>
                      </w:rPr>
                      <w:t>(Lilanga and Mascelloni, George Lilanga)</w:t>
                    </w:r>
                    <w:r w:rsidR="00F47B4B">
                      <w:rPr>
                        <w:noProof/>
                      </w:rPr>
                      <w:fldChar w:fldCharType="end"/>
                    </w:r>
                  </w:sdtContent>
                </w:sdt>
              </w:p>
              <w:p w14:paraId="1CF70AE7" w14:textId="77777777" w:rsidR="00F47B4B" w:rsidRDefault="00F47B4B" w:rsidP="00FB11DE">
                <w:pPr>
                  <w:rPr>
                    <w:noProof/>
                  </w:rPr>
                </w:pPr>
              </w:p>
              <w:p w14:paraId="4C6A0B85" w14:textId="77777777" w:rsidR="003235A7" w:rsidRDefault="00DA32EB" w:rsidP="00FB11DE">
                <w:pPr>
                  <w:rPr>
                    <w:noProof/>
                  </w:rPr>
                </w:pPr>
                <w:sdt>
                  <w:sdtPr>
                    <w:rPr>
                      <w:noProof/>
                    </w:rPr>
                    <w:id w:val="1961608779"/>
                    <w:citation/>
                  </w:sdtPr>
                  <w:sdtEndPr/>
                  <w:sdtContent>
                    <w:r w:rsidR="00F47B4B">
                      <w:rPr>
                        <w:noProof/>
                      </w:rPr>
                      <w:fldChar w:fldCharType="begin"/>
                    </w:r>
                    <w:r w:rsidR="00F47B4B">
                      <w:rPr>
                        <w:noProof/>
                        <w:lang w:val="en-US"/>
                      </w:rPr>
                      <w:instrText xml:space="preserve"> CITATION Lil07 \l 1033 </w:instrText>
                    </w:r>
                    <w:r w:rsidR="00F47B4B">
                      <w:rPr>
                        <w:noProof/>
                      </w:rPr>
                      <w:fldChar w:fldCharType="separate"/>
                    </w:r>
                    <w:r w:rsidR="00F47B4B" w:rsidRPr="00F47B4B">
                      <w:rPr>
                        <w:noProof/>
                        <w:lang w:val="en-US"/>
                      </w:rPr>
                      <w:t>(Lilanga and Pippi, George Lilanga : colori d'Africa : opere scelte, 1971-2005 / a cura di Cesare Pippi = George Lilanga : colours of Africa : selected works, 1971-2005 / curated by Cesare Pippi)</w:t>
                    </w:r>
                    <w:r w:rsidR="00F47B4B">
                      <w:rPr>
                        <w:noProof/>
                      </w:rPr>
                      <w:fldChar w:fldCharType="end"/>
                    </w:r>
                  </w:sdtContent>
                </w:sdt>
              </w:p>
            </w:sdtContent>
          </w:sdt>
        </w:tc>
      </w:tr>
    </w:tbl>
    <w:p w14:paraId="53A268F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4D0EF" w14:textId="77777777" w:rsidR="00184FC7" w:rsidRDefault="00184FC7" w:rsidP="007A0D55">
      <w:pPr>
        <w:spacing w:after="0" w:line="240" w:lineRule="auto"/>
      </w:pPr>
      <w:r>
        <w:separator/>
      </w:r>
    </w:p>
  </w:endnote>
  <w:endnote w:type="continuationSeparator" w:id="0">
    <w:p w14:paraId="7EF215D0" w14:textId="77777777" w:rsidR="00184FC7" w:rsidRDefault="00184F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1C5DE" w14:textId="77777777" w:rsidR="00184FC7" w:rsidRDefault="00184FC7" w:rsidP="007A0D55">
      <w:pPr>
        <w:spacing w:after="0" w:line="240" w:lineRule="auto"/>
      </w:pPr>
      <w:r>
        <w:separator/>
      </w:r>
    </w:p>
  </w:footnote>
  <w:footnote w:type="continuationSeparator" w:id="0">
    <w:p w14:paraId="0E769D63" w14:textId="77777777" w:rsidR="00184FC7" w:rsidRDefault="00184F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89898" w14:textId="77777777" w:rsidR="00184FC7" w:rsidRDefault="00184F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72AC79" w14:textId="77777777" w:rsidR="00184FC7" w:rsidRDefault="00184F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C7"/>
    <w:rsid w:val="00032559"/>
    <w:rsid w:val="00052040"/>
    <w:rsid w:val="000B25AE"/>
    <w:rsid w:val="000B55AB"/>
    <w:rsid w:val="000D24DC"/>
    <w:rsid w:val="00101B2E"/>
    <w:rsid w:val="00116FA0"/>
    <w:rsid w:val="0015114C"/>
    <w:rsid w:val="00184FC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624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BEF"/>
    <w:rsid w:val="00AB436D"/>
    <w:rsid w:val="00AD2F24"/>
    <w:rsid w:val="00AD4844"/>
    <w:rsid w:val="00B219AE"/>
    <w:rsid w:val="00B33145"/>
    <w:rsid w:val="00B574C9"/>
    <w:rsid w:val="00B95D35"/>
    <w:rsid w:val="00BC39C9"/>
    <w:rsid w:val="00BE5BF7"/>
    <w:rsid w:val="00BF40E1"/>
    <w:rsid w:val="00C27FAB"/>
    <w:rsid w:val="00C358D4"/>
    <w:rsid w:val="00C6296B"/>
    <w:rsid w:val="00CC586D"/>
    <w:rsid w:val="00CF1542"/>
    <w:rsid w:val="00CF3EC5"/>
    <w:rsid w:val="00D656DA"/>
    <w:rsid w:val="00D83300"/>
    <w:rsid w:val="00DA32EB"/>
    <w:rsid w:val="00DC6B48"/>
    <w:rsid w:val="00DF01B0"/>
    <w:rsid w:val="00E85A05"/>
    <w:rsid w:val="00E95829"/>
    <w:rsid w:val="00EA606C"/>
    <w:rsid w:val="00EB0C8C"/>
    <w:rsid w:val="00EB51FD"/>
    <w:rsid w:val="00EB77DB"/>
    <w:rsid w:val="00ED139F"/>
    <w:rsid w:val="00EF74F7"/>
    <w:rsid w:val="00F36937"/>
    <w:rsid w:val="00F47B4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7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 w:type="paragraph" w:styleId="Caption">
    <w:name w:val="caption"/>
    <w:basedOn w:val="Normal"/>
    <w:next w:val="Normal"/>
    <w:uiPriority w:val="35"/>
    <w:semiHidden/>
    <w:qFormat/>
    <w:rsid w:val="0054624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 w:type="paragraph" w:styleId="Caption">
    <w:name w:val="caption"/>
    <w:basedOn w:val="Normal"/>
    <w:next w:val="Normal"/>
    <w:uiPriority w:val="35"/>
    <w:semiHidden/>
    <w:qFormat/>
    <w:rsid w:val="0054624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6/61/Nyumba_ya_sanaa_dar_es_salaa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2007DAD084440BDEB67987C273D6D"/>
        <w:category>
          <w:name w:val="General"/>
          <w:gallery w:val="placeholder"/>
        </w:category>
        <w:types>
          <w:type w:val="bbPlcHdr"/>
        </w:types>
        <w:behaviors>
          <w:behavior w:val="content"/>
        </w:behaviors>
        <w:guid w:val="{3BF3F36C-B5DA-2B44-810B-0718A4A1E492}"/>
      </w:docPartPr>
      <w:docPartBody>
        <w:p w:rsidR="008C755E" w:rsidRDefault="008C755E">
          <w:pPr>
            <w:pStyle w:val="3C52007DAD084440BDEB67987C273D6D"/>
          </w:pPr>
          <w:r w:rsidRPr="00CC586D">
            <w:rPr>
              <w:rStyle w:val="PlaceholderText"/>
              <w:b/>
              <w:color w:val="FFFFFF" w:themeColor="background1"/>
            </w:rPr>
            <w:t>[Salutation]</w:t>
          </w:r>
        </w:p>
      </w:docPartBody>
    </w:docPart>
    <w:docPart>
      <w:docPartPr>
        <w:name w:val="CA2AB53ED8FA354E80FB1B3CB0200815"/>
        <w:category>
          <w:name w:val="General"/>
          <w:gallery w:val="placeholder"/>
        </w:category>
        <w:types>
          <w:type w:val="bbPlcHdr"/>
        </w:types>
        <w:behaviors>
          <w:behavior w:val="content"/>
        </w:behaviors>
        <w:guid w:val="{A190F637-DE40-BA4E-9DB9-12DF1EF320D5}"/>
      </w:docPartPr>
      <w:docPartBody>
        <w:p w:rsidR="008C755E" w:rsidRDefault="008C755E">
          <w:pPr>
            <w:pStyle w:val="CA2AB53ED8FA354E80FB1B3CB0200815"/>
          </w:pPr>
          <w:r>
            <w:rPr>
              <w:rStyle w:val="PlaceholderText"/>
            </w:rPr>
            <w:t>[First name]</w:t>
          </w:r>
        </w:p>
      </w:docPartBody>
    </w:docPart>
    <w:docPart>
      <w:docPartPr>
        <w:name w:val="D224FFE54470B6468D816A6AFCB5B476"/>
        <w:category>
          <w:name w:val="General"/>
          <w:gallery w:val="placeholder"/>
        </w:category>
        <w:types>
          <w:type w:val="bbPlcHdr"/>
        </w:types>
        <w:behaviors>
          <w:behavior w:val="content"/>
        </w:behaviors>
        <w:guid w:val="{706AD7D0-FD87-C441-9545-5EAD8C7E44C6}"/>
      </w:docPartPr>
      <w:docPartBody>
        <w:p w:rsidR="008C755E" w:rsidRDefault="008C755E">
          <w:pPr>
            <w:pStyle w:val="D224FFE54470B6468D816A6AFCB5B476"/>
          </w:pPr>
          <w:r>
            <w:rPr>
              <w:rStyle w:val="PlaceholderText"/>
            </w:rPr>
            <w:t>[Middle name]</w:t>
          </w:r>
        </w:p>
      </w:docPartBody>
    </w:docPart>
    <w:docPart>
      <w:docPartPr>
        <w:name w:val="72698EFF71245F4AB533AE5173AB02DF"/>
        <w:category>
          <w:name w:val="General"/>
          <w:gallery w:val="placeholder"/>
        </w:category>
        <w:types>
          <w:type w:val="bbPlcHdr"/>
        </w:types>
        <w:behaviors>
          <w:behavior w:val="content"/>
        </w:behaviors>
        <w:guid w:val="{E4BBFE13-683B-2F4A-8C4E-D1D5C4ABC9DD}"/>
      </w:docPartPr>
      <w:docPartBody>
        <w:p w:rsidR="008C755E" w:rsidRDefault="008C755E">
          <w:pPr>
            <w:pStyle w:val="72698EFF71245F4AB533AE5173AB02DF"/>
          </w:pPr>
          <w:r>
            <w:rPr>
              <w:rStyle w:val="PlaceholderText"/>
            </w:rPr>
            <w:t>[Last name]</w:t>
          </w:r>
        </w:p>
      </w:docPartBody>
    </w:docPart>
    <w:docPart>
      <w:docPartPr>
        <w:name w:val="58185734905DBA40B7C7E0BBA6B74C3F"/>
        <w:category>
          <w:name w:val="General"/>
          <w:gallery w:val="placeholder"/>
        </w:category>
        <w:types>
          <w:type w:val="bbPlcHdr"/>
        </w:types>
        <w:behaviors>
          <w:behavior w:val="content"/>
        </w:behaviors>
        <w:guid w:val="{95ED2BB5-61EF-FF44-B2D0-08084E90318A}"/>
      </w:docPartPr>
      <w:docPartBody>
        <w:p w:rsidR="008C755E" w:rsidRDefault="008C755E">
          <w:pPr>
            <w:pStyle w:val="58185734905DBA40B7C7E0BBA6B74C3F"/>
          </w:pPr>
          <w:r>
            <w:rPr>
              <w:rStyle w:val="PlaceholderText"/>
            </w:rPr>
            <w:t>[Enter your biography]</w:t>
          </w:r>
        </w:p>
      </w:docPartBody>
    </w:docPart>
    <w:docPart>
      <w:docPartPr>
        <w:name w:val="096619CA4495DA4B8EDC34AA64735938"/>
        <w:category>
          <w:name w:val="General"/>
          <w:gallery w:val="placeholder"/>
        </w:category>
        <w:types>
          <w:type w:val="bbPlcHdr"/>
        </w:types>
        <w:behaviors>
          <w:behavior w:val="content"/>
        </w:behaviors>
        <w:guid w:val="{041A3F75-FFA0-7841-B59B-103C0581A162}"/>
      </w:docPartPr>
      <w:docPartBody>
        <w:p w:rsidR="008C755E" w:rsidRDefault="008C755E">
          <w:pPr>
            <w:pStyle w:val="096619CA4495DA4B8EDC34AA64735938"/>
          </w:pPr>
          <w:r>
            <w:rPr>
              <w:rStyle w:val="PlaceholderText"/>
            </w:rPr>
            <w:t>[Enter the institution with which you are affiliated]</w:t>
          </w:r>
        </w:p>
      </w:docPartBody>
    </w:docPart>
    <w:docPart>
      <w:docPartPr>
        <w:name w:val="E958A0E1FCD7914B9C4D97964E2FAA47"/>
        <w:category>
          <w:name w:val="General"/>
          <w:gallery w:val="placeholder"/>
        </w:category>
        <w:types>
          <w:type w:val="bbPlcHdr"/>
        </w:types>
        <w:behaviors>
          <w:behavior w:val="content"/>
        </w:behaviors>
        <w:guid w:val="{E73293A1-6527-384D-A36F-1A74A9E2B931}"/>
      </w:docPartPr>
      <w:docPartBody>
        <w:p w:rsidR="008C755E" w:rsidRDefault="008C755E">
          <w:pPr>
            <w:pStyle w:val="E958A0E1FCD7914B9C4D97964E2FAA47"/>
          </w:pPr>
          <w:r w:rsidRPr="00EF74F7">
            <w:rPr>
              <w:b/>
              <w:color w:val="808080" w:themeColor="background1" w:themeShade="80"/>
            </w:rPr>
            <w:t>[Enter the headword for your article]</w:t>
          </w:r>
        </w:p>
      </w:docPartBody>
    </w:docPart>
    <w:docPart>
      <w:docPartPr>
        <w:name w:val="221AB4B7DEF7BF44B5F8E361940BD77F"/>
        <w:category>
          <w:name w:val="General"/>
          <w:gallery w:val="placeholder"/>
        </w:category>
        <w:types>
          <w:type w:val="bbPlcHdr"/>
        </w:types>
        <w:behaviors>
          <w:behavior w:val="content"/>
        </w:behaviors>
        <w:guid w:val="{FFF5637E-6E39-7C44-9453-05044318F089}"/>
      </w:docPartPr>
      <w:docPartBody>
        <w:p w:rsidR="008C755E" w:rsidRDefault="008C755E">
          <w:pPr>
            <w:pStyle w:val="221AB4B7DEF7BF44B5F8E361940BD7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794F9A603E5941A249E2ED85D7BB42"/>
        <w:category>
          <w:name w:val="General"/>
          <w:gallery w:val="placeholder"/>
        </w:category>
        <w:types>
          <w:type w:val="bbPlcHdr"/>
        </w:types>
        <w:behaviors>
          <w:behavior w:val="content"/>
        </w:behaviors>
        <w:guid w:val="{C1EB11A4-9C8B-DB46-90BF-A0177B778FB7}"/>
      </w:docPartPr>
      <w:docPartBody>
        <w:p w:rsidR="008C755E" w:rsidRDefault="008C755E">
          <w:pPr>
            <w:pStyle w:val="FD794F9A603E5941A249E2ED85D7BB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C48238F44F9941A71FAF77F500BFDB"/>
        <w:category>
          <w:name w:val="General"/>
          <w:gallery w:val="placeholder"/>
        </w:category>
        <w:types>
          <w:type w:val="bbPlcHdr"/>
        </w:types>
        <w:behaviors>
          <w:behavior w:val="content"/>
        </w:behaviors>
        <w:guid w:val="{06CAD8CA-8F09-5546-8914-B87375DD6955}"/>
      </w:docPartPr>
      <w:docPartBody>
        <w:p w:rsidR="008C755E" w:rsidRDefault="008C755E">
          <w:pPr>
            <w:pStyle w:val="4EC48238F44F9941A71FAF77F500B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A449A9DE74424A9E0379771F474C68"/>
        <w:category>
          <w:name w:val="General"/>
          <w:gallery w:val="placeholder"/>
        </w:category>
        <w:types>
          <w:type w:val="bbPlcHdr"/>
        </w:types>
        <w:behaviors>
          <w:behavior w:val="content"/>
        </w:behaviors>
        <w:guid w:val="{D3D62808-9D36-2A43-B99A-D20A35C5D509}"/>
      </w:docPartPr>
      <w:docPartBody>
        <w:p w:rsidR="008C755E" w:rsidRDefault="008C755E">
          <w:pPr>
            <w:pStyle w:val="0AA449A9DE74424A9E0379771F474C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E"/>
    <w:rsid w:val="0055523A"/>
    <w:rsid w:val="008C75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3A"/>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 w:type="paragraph" w:customStyle="1" w:styleId="488ED5B3CB41E740811F4EAD0D5ADF6F">
    <w:name w:val="488ED5B3CB41E740811F4EAD0D5ADF6F"/>
    <w:rsid w:val="005552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3A"/>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 w:type="paragraph" w:customStyle="1" w:styleId="488ED5B3CB41E740811F4EAD0D5ADF6F">
    <w:name w:val="488ED5B3CB41E740811F4EAD0D5ADF6F"/>
    <w:rsid w:val="005552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Lil01</b:Tag>
    <b:SourceType>Book</b:SourceType>
    <b:Guid>{49CEA93F-ADCF-CE41-9804-E552D6ECCE18}</b:Guid>
    <b:Title>Tribute to George Lilanga: A Solo-Exhibition of George Lilanga's Recent Paintings and Sculptures at the Alliance Français of Dar Es Salaam, Tanzania </b:Title>
    <b:City>Dar es Salaam</b:City>
    <b:Publisher>East African Movies Ltd. </b:Publisher>
    <b:Year>2001</b:Year>
    <b:Author>
      <b:Author>
        <b:NameList>
          <b:Person>
            <b:Last>Lilanga</b:Last>
            <b:First>George</b:First>
          </b:Person>
          <b:Person>
            <b:Last>Goscinny</b:Last>
            <b:First>Yves</b:First>
          </b:Person>
        </b:NameList>
      </b:Author>
    </b:Author>
    <b:RefOrder>1</b:RefOrder>
  </b:Source>
  <b:Source>
    <b:Tag>Lil05</b:Tag>
    <b:SourceType>Book</b:SourceType>
    <b:Guid>{67B2CD22-A646-624E-9A3D-90D919282A08}</b:Guid>
    <b:Title>George Lilanga: Rangi Ya Maisha = Farben Des Lebens = Colours of Life</b:Title>
    <b:City>Hamburg</b:City>
    <b:Publisher>Hamburg Mawingu Collection</b:Publisher>
    <b:Year>2005</b:Year>
    <b:Author>
      <b:Author>
        <b:NameList>
          <b:Person>
            <b:Last>Lilanga</b:Last>
            <b:First>George</b:First>
          </b:Person>
          <b:Person>
            <b:Last>Kamphausen</b:Last>
            <b:First>Peter-Andreas</b:First>
          </b:Person>
        </b:NameList>
      </b:Author>
    </b:Author>
    <b:RefOrder>2</b:RefOrder>
  </b:Source>
  <b:Source>
    <b:Tag>Lil051</b:Tag>
    <b:SourceType>Book</b:SourceType>
    <b:Guid>{C0EC651D-6FDD-D645-9012-E1ECA6963B93}</b:Guid>
    <b:Title>George Lilanga</b:Title>
    <b:City>Milano</b:City>
    <b:Publisher>Skira</b:Publisher>
    <b:Year>2005</b:Year>
    <b:Author>
      <b:Author>
        <b:NameList>
          <b:Person>
            <b:Last>Lilanga</b:Last>
            <b:First>George</b:First>
          </b:Person>
          <b:Person>
            <b:Last>Mascelloni</b:Last>
            <b:First>Enrico</b:First>
          </b:Person>
        </b:NameList>
      </b:Author>
    </b:Author>
    <b:RefOrder>3</b:RefOrder>
  </b:Source>
  <b:Source>
    <b:Tag>Lil07</b:Tag>
    <b:SourceType>Book</b:SourceType>
    <b:Guid>{A750EF2F-2D39-4745-917C-0C8CADA45FE2}</b:Guid>
    <b:Title>George Lilanga : colori d'Africa : opere scelte, 1971-2005 / a cura di Cesare Pippi = George Lilanga : colours of Africa : selected works, 1971-2005 / curated by Cesare Pippi</b:Title>
    <b:City>San Sisto</b:City>
    <b:Publisher>Effe</b:Publisher>
    <b:Year>2007</b:Year>
    <b:Author>
      <b:Author>
        <b:NameList>
          <b:Person>
            <b:Last>Lilanga</b:Last>
            <b:First>George</b:First>
          </b:Person>
          <b:Person>
            <b:Last>Pippi</b:Last>
            <b:First>Cesare</b:First>
          </b:Person>
        </b:NameList>
      </b:Author>
    </b:Author>
    <b:RefOrder>4</b:RefOrder>
  </b:Source>
</b:Sources>
</file>

<file path=customXml/itemProps1.xml><?xml version="1.0" encoding="utf-8"?>
<ds:datastoreItem xmlns:ds="http://schemas.openxmlformats.org/officeDocument/2006/customXml" ds:itemID="{1FD08F22-AAE4-FE47-8C47-15725999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2015-03-06T00:39:00Z</dcterms:created>
  <dcterms:modified xsi:type="dcterms:W3CDTF">2015-03-14T22:36:00Z</dcterms:modified>
</cp:coreProperties>
</file>