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504FF7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863C7C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7C879BABFD66B4DB8CD7474556B8B9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06F4320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95C25901D179048AB48A8BB5D1949A7"/>
            </w:placeholder>
            <w:text/>
          </w:sdtPr>
          <w:sdtContent>
            <w:tc>
              <w:tcPr>
                <w:tcW w:w="2073" w:type="dxa"/>
              </w:tcPr>
              <w:p w14:paraId="612FFF5F" w14:textId="77777777" w:rsidR="00B574C9" w:rsidRDefault="00AD7B60" w:rsidP="00AD7B60">
                <w:r>
                  <w:t>Jay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44374B3495A8940A6D5CE60AAB92413"/>
            </w:placeholder>
            <w:showingPlcHdr/>
            <w:text/>
          </w:sdtPr>
          <w:sdtContent>
            <w:tc>
              <w:tcPr>
                <w:tcW w:w="2551" w:type="dxa"/>
              </w:tcPr>
              <w:p w14:paraId="0964CEA2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4AF10D35440F6498C557E301EEFB501"/>
            </w:placeholder>
            <w:text/>
          </w:sdtPr>
          <w:sdtContent>
            <w:tc>
              <w:tcPr>
                <w:tcW w:w="2642" w:type="dxa"/>
              </w:tcPr>
              <w:p w14:paraId="7B57DEA3" w14:textId="77777777" w:rsidR="00B574C9" w:rsidRDefault="00AD7B60" w:rsidP="00AD7B60">
                <w:proofErr w:type="spellStart"/>
                <w:r>
                  <w:t>Hetrick</w:t>
                </w:r>
                <w:proofErr w:type="spellEnd"/>
              </w:p>
            </w:tc>
          </w:sdtContent>
        </w:sdt>
      </w:tr>
      <w:tr w:rsidR="00B574C9" w14:paraId="1CA1288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BCA240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0AB3419765406409EBF58E0FD91AB37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74D4A3E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F274F0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D9C27F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CB13736E99F0E49980556E25A9894EF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1AB72586" w14:textId="272C1019" w:rsidR="00B574C9" w:rsidRDefault="00D63785" w:rsidP="00D63785">
                <w:r>
                  <w:t>American University in Dubai</w:t>
                </w:r>
              </w:p>
            </w:tc>
          </w:sdtContent>
        </w:sdt>
      </w:tr>
    </w:tbl>
    <w:p w14:paraId="220FDF7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5A1D45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5FBBD8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F12301E" w14:textId="77777777" w:rsidTr="003F0D73">
        <w:sdt>
          <w:sdtPr>
            <w:alias w:val="Article headword"/>
            <w:tag w:val="articleHeadword"/>
            <w:id w:val="-361440020"/>
            <w:placeholder>
              <w:docPart w:val="9645784D3D26924087357CFC3A0DE492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5B8BE2" w14:textId="2A4D8F2D" w:rsidR="003F0D73" w:rsidRPr="00FB589A" w:rsidRDefault="00D63785" w:rsidP="00E71FEC">
                <w:r>
                  <w:rPr>
                    <w:lang w:val="fr-FR"/>
                  </w:rPr>
                  <w:t>Michaux, Henri (1899-</w:t>
                </w:r>
                <w:r w:rsidR="00AD7B60" w:rsidRPr="00D73F6B">
                  <w:rPr>
                    <w:lang w:val="fr-FR"/>
                  </w:rPr>
                  <w:t>1984)</w:t>
                </w:r>
              </w:p>
            </w:tc>
          </w:sdtContent>
        </w:sdt>
      </w:tr>
      <w:tr w:rsidR="00464699" w14:paraId="0D78F920" w14:textId="77777777" w:rsidTr="00D63785">
        <w:sdt>
          <w:sdtPr>
            <w:alias w:val="Variant headwords"/>
            <w:tag w:val="variantHeadwords"/>
            <w:id w:val="173464402"/>
            <w:placeholder>
              <w:docPart w:val="EF6E271CEADE6A40A651848FD56E9AB1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7CCF8FD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40ADBA3" w14:textId="77777777" w:rsidTr="003F0D73">
        <w:sdt>
          <w:sdtPr>
            <w:alias w:val="Abstract"/>
            <w:tag w:val="abstract"/>
            <w:id w:val="-635871867"/>
            <w:placeholder>
              <w:docPart w:val="D15DB8401CF9CB48BE304EF1E01BFB9C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4F9F3CC" w14:textId="63C877A5" w:rsidR="00E85A05" w:rsidRDefault="000617D0" w:rsidP="00E85A05">
                <w:r>
                  <w:t xml:space="preserve">Henri </w:t>
                </w:r>
                <w:proofErr w:type="spellStart"/>
                <w:r>
                  <w:t>Michaux</w:t>
                </w:r>
                <w:proofErr w:type="spellEnd"/>
                <w:r>
                  <w:t xml:space="preserve"> was a Belgian artist and writer who can be situated — however roughly — at the borders of Surrealism and Art </w:t>
                </w:r>
                <w:proofErr w:type="spellStart"/>
                <w:r>
                  <w:t>Informel</w:t>
                </w:r>
                <w:proofErr w:type="spellEnd"/>
                <w:r>
                  <w:t xml:space="preserve">. At the age of twenty he dropped out of medical school in order to sail the world, setting in motion a restless series of </w:t>
                </w:r>
                <w:r w:rsidRPr="00D63785">
                  <w:rPr>
                    <w:rFonts w:ascii="Calibri" w:hAnsi="Calibri"/>
                  </w:rPr>
                  <w:t>voyages of expatriation</w:t>
                </w:r>
                <w:r>
                  <w:rPr>
                    <w:rFonts w:hAnsi="Times New Roman"/>
                    <w:lang w:val="fr-FR"/>
                  </w:rPr>
                  <w:t xml:space="preserve"> </w:t>
                </w:r>
                <w:r>
                  <w:t xml:space="preserve">that took him not only to South America, Asia, </w:t>
                </w:r>
                <w:r w:rsidRPr="001A7C11">
                  <w:t>and</w:t>
                </w:r>
                <w:r>
                  <w:t xml:space="preserve"> finally to Paris, but also through several artistic mediums: poetry, fantastical stories, drawings, paintings, and one film. Stylistically, </w:t>
                </w:r>
                <w:proofErr w:type="spellStart"/>
                <w:r>
                  <w:t>Michaux</w:t>
                </w:r>
                <w:proofErr w:type="spellEnd"/>
                <w:r>
                  <w:t xml:space="preserve"> drew inspiration from the works of </w:t>
                </w:r>
                <w:r w:rsidRPr="00AA62ED">
                  <w:t xml:space="preserve">Comte de </w:t>
                </w:r>
                <w:proofErr w:type="spellStart"/>
                <w:r w:rsidRPr="00AA62ED">
                  <w:t>Lautr</w:t>
                </w:r>
                <w:r>
                  <w:t>é</w:t>
                </w:r>
                <w:r w:rsidRPr="00AA62ED">
                  <w:t>amont</w:t>
                </w:r>
                <w:proofErr w:type="spellEnd"/>
                <w:r w:rsidRPr="00AA62ED">
                  <w:t xml:space="preserve"> </w:t>
                </w:r>
                <w:r>
                  <w:t xml:space="preserve">and Paul Klee. In the late 1950s, he frequently experimented with various drugs (mescaline, in particular) not in a hedonistic pursuit of pleasure, but instead in search of a kind of </w:t>
                </w:r>
                <w:proofErr w:type="spellStart"/>
                <w:r>
                  <w:t>poetico</w:t>
                </w:r>
                <w:proofErr w:type="spellEnd"/>
                <w:r>
                  <w:t xml:space="preserve">-scientific knowledge of the inner movements of the mind, which he referred to as the </w:t>
                </w:r>
                <w:r w:rsidRPr="00D63785">
                  <w:rPr>
                    <w:i/>
                  </w:rPr>
                  <w:t>marvellous normal</w:t>
                </w:r>
                <w:r>
                  <w:rPr>
                    <w:rFonts w:hAnsi="Times New Roman"/>
                    <w:lang w:val="fr-FR"/>
                  </w:rPr>
                  <w:t xml:space="preserve"> (</w:t>
                </w:r>
                <w:r>
                  <w:t>contrary to Andre Breton</w:t>
                </w:r>
                <w:r>
                  <w:rPr>
                    <w:rFonts w:hAnsi="Times New Roman"/>
                    <w:lang w:val="fr-FR"/>
                  </w:rPr>
                  <w:t>’</w:t>
                </w:r>
                <w:r>
                  <w:t xml:space="preserve">s </w:t>
                </w:r>
                <w:r w:rsidRPr="0036119A">
                  <w:rPr>
                    <w:iCs/>
                  </w:rPr>
                  <w:t>absolute</w:t>
                </w:r>
                <w:r>
                  <w:t xml:space="preserve"> marvellous). Although </w:t>
                </w:r>
                <w:proofErr w:type="spellStart"/>
                <w:r>
                  <w:t>Michaux</w:t>
                </w:r>
                <w:proofErr w:type="spellEnd"/>
                <w:r>
                  <w:t xml:space="preserve"> is perhaps most well known for his stories about a pseudo-autobiographical anti-hero named </w:t>
                </w:r>
                <w:r w:rsidRPr="00A8339E">
                  <w:rPr>
                    <w:iCs/>
                  </w:rPr>
                  <w:t>Plume</w:t>
                </w:r>
                <w:r>
                  <w:t xml:space="preserve">, the entire trajectory of his visual work — first in his invented hieroglyphic </w:t>
                </w:r>
                <w:r>
                  <w:rPr>
                    <w:i/>
                    <w:iCs/>
                    <w:lang w:val="de-DE"/>
                  </w:rPr>
                  <w:t>Alphabets</w:t>
                </w:r>
                <w:r>
                  <w:t xml:space="preserve">, then in his </w:t>
                </w:r>
                <w:proofErr w:type="spellStart"/>
                <w:r>
                  <w:t>tachist</w:t>
                </w:r>
                <w:proofErr w:type="spellEnd"/>
                <w:r>
                  <w:t xml:space="preserve"> paintings and mescaline drawings — can be seen as a series of failed attempts to create a means of expression adequate to the</w:t>
                </w:r>
                <w:r>
                  <w:t xml:space="preserve"> marvellous normal.</w:t>
                </w:r>
              </w:p>
            </w:tc>
          </w:sdtContent>
        </w:sdt>
      </w:tr>
      <w:tr w:rsidR="003F0D73" w14:paraId="16681D52" w14:textId="77777777" w:rsidTr="003F0D73">
        <w:sdt>
          <w:sdtPr>
            <w:rPr>
              <w:rFonts w:ascii="Helvetica" w:eastAsia="Helvetica" w:hAnsi="Helvetica" w:cs="Helvetica"/>
              <w:color w:val="000000"/>
              <w:sz w:val="24"/>
              <w:szCs w:val="24"/>
              <w:bdr w:val="nil"/>
              <w:lang w:val="en-US"/>
            </w:rPr>
            <w:alias w:val="Article text"/>
            <w:tag w:val="articleText"/>
            <w:id w:val="634067588"/>
            <w:placeholder>
              <w:docPart w:val="66D2C717389B194F99C228062B4846B0"/>
            </w:placeholder>
          </w:sdtPr>
          <w:sdtEndPr>
            <w:rPr>
              <w:rFonts w:asciiTheme="minorHAnsi" w:eastAsiaTheme="minorHAnsi" w:hAnsiTheme="minorHAnsi" w:cstheme="minorBidi"/>
              <w:color w:val="auto"/>
              <w:sz w:val="22"/>
              <w:szCs w:val="22"/>
              <w:bdr w:val="none" w:sz="0" w:space="0" w:color="auto"/>
              <w:lang w:val="en-GB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F98BFE1" w14:textId="5C9D9A90" w:rsidR="00AD7B60" w:rsidRDefault="00E71FEC" w:rsidP="00AD7B60">
                <w:r>
                  <w:t xml:space="preserve">Henri </w:t>
                </w:r>
                <w:proofErr w:type="spellStart"/>
                <w:r>
                  <w:t>Michaux</w:t>
                </w:r>
                <w:proofErr w:type="spellEnd"/>
                <w:r>
                  <w:t xml:space="preserve"> was a </w:t>
                </w:r>
                <w:r w:rsidR="00AD7B60">
                  <w:t>Belgian artist and writer who can be situated</w:t>
                </w:r>
                <w:r>
                  <w:t xml:space="preserve"> — however roughly —</w:t>
                </w:r>
                <w:r w:rsidR="00D63785">
                  <w:t xml:space="preserve"> at the borders of S</w:t>
                </w:r>
                <w:r w:rsidR="00AD7B60">
                  <w:t xml:space="preserve">urrealism and Art </w:t>
                </w:r>
                <w:proofErr w:type="spellStart"/>
                <w:r w:rsidR="00AD7B60">
                  <w:t>Informel</w:t>
                </w:r>
                <w:proofErr w:type="spellEnd"/>
                <w:r w:rsidR="00AD7B60">
                  <w:t xml:space="preserve">. At the age of twenty he dropped out of medical school in order to sail the world, setting in motion a restless series of </w:t>
                </w:r>
                <w:r w:rsidR="00AD7B60" w:rsidRPr="00D63785">
                  <w:rPr>
                    <w:rFonts w:ascii="Calibri" w:hAnsi="Calibri"/>
                  </w:rPr>
                  <w:t>voyages of expatriation</w:t>
                </w:r>
                <w:r w:rsidR="00AD7B60">
                  <w:rPr>
                    <w:rFonts w:hAnsi="Times New Roman"/>
                    <w:lang w:val="fr-FR"/>
                  </w:rPr>
                  <w:t xml:space="preserve"> </w:t>
                </w:r>
                <w:r w:rsidR="00AD7B60">
                  <w:t xml:space="preserve">that took him not only to South America, Asia, </w:t>
                </w:r>
                <w:r w:rsidR="00AD7B60" w:rsidRPr="001A7C11">
                  <w:t>and</w:t>
                </w:r>
                <w:r w:rsidR="00AD7B60">
                  <w:t xml:space="preserve"> finally to Paris, but </w:t>
                </w:r>
                <w:r>
                  <w:t>also</w:t>
                </w:r>
                <w:r w:rsidR="00AD7B60">
                  <w:t xml:space="preserve"> through several artisti</w:t>
                </w:r>
                <w:r>
                  <w:t>c mediums: poetry</w:t>
                </w:r>
                <w:r w:rsidR="00AD7B60">
                  <w:t>, fantastic</w:t>
                </w:r>
                <w:r w:rsidR="0003061D">
                  <w:t>al</w:t>
                </w:r>
                <w:r w:rsidR="00AD7B60">
                  <w:t xml:space="preserve"> </w:t>
                </w:r>
                <w:r>
                  <w:t>stories</w:t>
                </w:r>
                <w:r w:rsidR="00AD7B60">
                  <w:t xml:space="preserve">, drawings, paintings, and one film. </w:t>
                </w:r>
                <w:r w:rsidR="002C316E">
                  <w:t xml:space="preserve">Stylistically, </w:t>
                </w:r>
                <w:proofErr w:type="spellStart"/>
                <w:r w:rsidR="002C316E">
                  <w:t>Michaux</w:t>
                </w:r>
                <w:proofErr w:type="spellEnd"/>
                <w:r w:rsidR="002C316E">
                  <w:t xml:space="preserve"> drew inspiration from</w:t>
                </w:r>
                <w:r w:rsidR="00AD7B60">
                  <w:t xml:space="preserve"> the works of </w:t>
                </w:r>
                <w:r w:rsidR="00AD7B60" w:rsidRPr="00AA62ED">
                  <w:t xml:space="preserve">Comte de </w:t>
                </w:r>
                <w:proofErr w:type="spellStart"/>
                <w:r w:rsidR="00AD7B60" w:rsidRPr="00AA62ED">
                  <w:t>Lautr</w:t>
                </w:r>
                <w:r w:rsidR="00AD7B60">
                  <w:t>é</w:t>
                </w:r>
                <w:r w:rsidR="00AD7B60" w:rsidRPr="00AA62ED">
                  <w:t>amont</w:t>
                </w:r>
                <w:proofErr w:type="spellEnd"/>
                <w:r w:rsidR="00AD7B60" w:rsidRPr="00AA62ED">
                  <w:t xml:space="preserve"> </w:t>
                </w:r>
                <w:r w:rsidR="00AD7B60">
                  <w:t xml:space="preserve">and Paul Klee. In the late 1950s, he </w:t>
                </w:r>
                <w:r w:rsidR="002C316E">
                  <w:t xml:space="preserve">frequently </w:t>
                </w:r>
                <w:r w:rsidR="00AD7B60">
                  <w:t>experimented with various drug</w:t>
                </w:r>
                <w:r w:rsidR="002C316E">
                  <w:t xml:space="preserve">s (mescaline, in particular) </w:t>
                </w:r>
                <w:r w:rsidR="00AD7B60">
                  <w:t>not in a hedonistic pursuit of pleasure, but in</w:t>
                </w:r>
                <w:r w:rsidR="002C316E">
                  <w:t>stead in</w:t>
                </w:r>
                <w:r w:rsidR="00AD7B60">
                  <w:t xml:space="preserve"> search of a kind of </w:t>
                </w:r>
                <w:proofErr w:type="spellStart"/>
                <w:r w:rsidR="00AD7B60">
                  <w:t>poetico</w:t>
                </w:r>
                <w:proofErr w:type="spellEnd"/>
                <w:r w:rsidR="00AD7B60">
                  <w:t xml:space="preserve">-scientific knowledge of the inner movements of the mind, which he referred to as the </w:t>
                </w:r>
                <w:r w:rsidR="00AD7B60" w:rsidRPr="00D63785">
                  <w:rPr>
                    <w:i/>
                  </w:rPr>
                  <w:t>marve</w:t>
                </w:r>
                <w:r w:rsidR="00C277B1" w:rsidRPr="00D63785">
                  <w:rPr>
                    <w:i/>
                  </w:rPr>
                  <w:t>l</w:t>
                </w:r>
                <w:r w:rsidR="00AD7B60" w:rsidRPr="00D63785">
                  <w:rPr>
                    <w:i/>
                  </w:rPr>
                  <w:t>lous normal</w:t>
                </w:r>
                <w:r w:rsidR="00AD7B60">
                  <w:rPr>
                    <w:rFonts w:hAnsi="Times New Roman"/>
                    <w:lang w:val="fr-FR"/>
                  </w:rPr>
                  <w:t xml:space="preserve"> </w:t>
                </w:r>
                <w:r w:rsidR="00C277B1">
                  <w:rPr>
                    <w:rFonts w:hAnsi="Times New Roman"/>
                    <w:lang w:val="fr-FR"/>
                  </w:rPr>
                  <w:t>(</w:t>
                </w:r>
                <w:r w:rsidR="00AD7B60">
                  <w:t>contrary to Andre Breton</w:t>
                </w:r>
                <w:r w:rsidR="00AD7B60">
                  <w:rPr>
                    <w:rFonts w:hAnsi="Times New Roman"/>
                    <w:lang w:val="fr-FR"/>
                  </w:rPr>
                  <w:t>’</w:t>
                </w:r>
                <w:r w:rsidR="00AD7B60">
                  <w:t xml:space="preserve">s </w:t>
                </w:r>
                <w:r w:rsidR="00AD7B60" w:rsidRPr="0036119A">
                  <w:rPr>
                    <w:iCs/>
                  </w:rPr>
                  <w:t>absolute</w:t>
                </w:r>
                <w:r w:rsidR="00AD7B60">
                  <w:t xml:space="preserve"> </w:t>
                </w:r>
                <w:r w:rsidR="00C277B1">
                  <w:t>marvellous)</w:t>
                </w:r>
                <w:r w:rsidR="00AD7B60">
                  <w:t xml:space="preserve">. Although </w:t>
                </w:r>
                <w:proofErr w:type="spellStart"/>
                <w:r w:rsidR="00AD7B60">
                  <w:t>Michaux</w:t>
                </w:r>
                <w:proofErr w:type="spellEnd"/>
                <w:r w:rsidR="00AD7B60">
                  <w:t xml:space="preserve"> is perhaps most well known for his stories about a pseudo-autobiographical anti-hero named </w:t>
                </w:r>
                <w:r w:rsidR="00AD7B60" w:rsidRPr="00A8339E">
                  <w:rPr>
                    <w:iCs/>
                  </w:rPr>
                  <w:t>Plume</w:t>
                </w:r>
                <w:r w:rsidR="00AD7B60">
                  <w:t>, the entir</w:t>
                </w:r>
                <w:r w:rsidR="00BF764D">
                  <w:t xml:space="preserve">e trajectory of his visual work — </w:t>
                </w:r>
                <w:r w:rsidR="00AD7B60">
                  <w:t xml:space="preserve">first in his invented hieroglyphic </w:t>
                </w:r>
                <w:r w:rsidR="00AD7B60">
                  <w:rPr>
                    <w:i/>
                    <w:iCs/>
                    <w:lang w:val="de-DE"/>
                  </w:rPr>
                  <w:t>Alphabets</w:t>
                </w:r>
                <w:r w:rsidR="00AD7B60">
                  <w:t xml:space="preserve">, then in his </w:t>
                </w:r>
                <w:proofErr w:type="spellStart"/>
                <w:r w:rsidR="00AD7B60">
                  <w:t>tachist</w:t>
                </w:r>
                <w:proofErr w:type="spellEnd"/>
                <w:r w:rsidR="00AD7B60">
                  <w:t xml:space="preserve"> pai</w:t>
                </w:r>
                <w:r w:rsidR="00BF764D">
                  <w:t xml:space="preserve">ntings and mescaline drawings — </w:t>
                </w:r>
                <w:r w:rsidR="00AD7B60">
                  <w:t xml:space="preserve">can be seen as a series of failed attempts to create a means of expression adequate to </w:t>
                </w:r>
                <w:r w:rsidR="00D7154B">
                  <w:t>the</w:t>
                </w:r>
                <w:r w:rsidR="00AD7B60">
                  <w:t xml:space="preserve"> marvellous normal.</w:t>
                </w:r>
              </w:p>
              <w:p w14:paraId="4205CF0A" w14:textId="77777777" w:rsidR="00AD7B60" w:rsidRDefault="00AD7B60" w:rsidP="00AD7B60"/>
              <w:p w14:paraId="73E4843A" w14:textId="77777777" w:rsidR="00AD7B60" w:rsidRPr="000617D0" w:rsidRDefault="00AD7B60" w:rsidP="000617D0">
                <w:pPr>
                  <w:rPr>
                    <w:rFonts w:ascii="Calibri" w:hAnsi="Calibri"/>
                  </w:rPr>
                </w:pPr>
                <w:r w:rsidRPr="000617D0">
                  <w:rPr>
                    <w:rFonts w:ascii="Calibri" w:hAnsi="Calibri"/>
                  </w:rPr>
                  <w:t>Image: michaux.jpg</w:t>
                </w:r>
              </w:p>
              <w:p w14:paraId="20B19DDB" w14:textId="77777777" w:rsidR="00AD7B60" w:rsidRPr="000617D0" w:rsidRDefault="00AD7B60" w:rsidP="000617D0">
                <w:pPr>
                  <w:pStyle w:val="Caption"/>
                  <w:keepNext/>
                  <w:spacing w:after="0"/>
                  <w:rPr>
                    <w:rFonts w:ascii="Calibri" w:eastAsia="Times New Roman" w:hAnsi="Calibri" w:cs="Times New Roman"/>
                  </w:rPr>
                </w:pPr>
                <w:r w:rsidRPr="000617D0">
                  <w:rPr>
                    <w:rFonts w:ascii="Calibri" w:hAnsi="Calibri"/>
                  </w:rPr>
                  <w:t xml:space="preserve">Figure </w:t>
                </w:r>
                <w:r w:rsidR="00D63785" w:rsidRPr="000617D0">
                  <w:rPr>
                    <w:rFonts w:ascii="Calibri" w:hAnsi="Calibri"/>
                  </w:rPr>
                  <w:fldChar w:fldCharType="begin"/>
                </w:r>
                <w:r w:rsidR="00D63785" w:rsidRPr="000617D0">
                  <w:rPr>
                    <w:rFonts w:ascii="Calibri" w:hAnsi="Calibri"/>
                  </w:rPr>
                  <w:instrText xml:space="preserve"> SEQ Figure \* ARABIC </w:instrText>
                </w:r>
                <w:r w:rsidR="00D63785" w:rsidRPr="000617D0">
                  <w:rPr>
                    <w:rFonts w:ascii="Calibri" w:hAnsi="Calibri"/>
                  </w:rPr>
                  <w:fldChar w:fldCharType="separate"/>
                </w:r>
                <w:r w:rsidRPr="000617D0">
                  <w:rPr>
                    <w:rFonts w:ascii="Calibri" w:hAnsi="Calibri"/>
                    <w:noProof/>
                  </w:rPr>
                  <w:t>1</w:t>
                </w:r>
                <w:r w:rsidR="00D63785" w:rsidRPr="000617D0">
                  <w:rPr>
                    <w:rFonts w:ascii="Calibri" w:hAnsi="Calibri"/>
                    <w:noProof/>
                  </w:rPr>
                  <w:fldChar w:fldCharType="end"/>
                </w:r>
                <w:r w:rsidRPr="000617D0">
                  <w:rPr>
                    <w:rFonts w:ascii="Calibri" w:hAnsi="Calibri"/>
                  </w:rPr>
                  <w:t xml:space="preserve"> </w:t>
                </w:r>
                <w:r w:rsidRPr="000617D0">
                  <w:rPr>
                    <w:rFonts w:ascii="Calibri" w:eastAsia="Times New Roman" w:hAnsi="Calibri" w:cs="Times New Roman"/>
                    <w:i/>
                  </w:rPr>
                  <w:t>Mescaline Drawing</w:t>
                </w:r>
                <w:r w:rsidRPr="000617D0">
                  <w:rPr>
                    <w:rFonts w:ascii="Calibri" w:eastAsia="Times New Roman" w:hAnsi="Calibri" w:cs="Times New Roman"/>
                  </w:rPr>
                  <w:t xml:space="preserve">, 1959, </w:t>
                </w:r>
                <w:proofErr w:type="spellStart"/>
                <w:r w:rsidRPr="000617D0">
                  <w:rPr>
                    <w:rFonts w:ascii="Calibri" w:eastAsia="Times New Roman" w:hAnsi="Calibri" w:cs="Times New Roman"/>
                  </w:rPr>
                  <w:t>india</w:t>
                </w:r>
                <w:proofErr w:type="spellEnd"/>
                <w:r w:rsidRPr="000617D0">
                  <w:rPr>
                    <w:rFonts w:ascii="Calibri" w:eastAsia="Times New Roman" w:hAnsi="Calibri" w:cs="Times New Roman"/>
                  </w:rPr>
                  <w:t xml:space="preserve"> ink, 32 x 24 cm</w:t>
                </w:r>
              </w:p>
              <w:p w14:paraId="5901ACE7" w14:textId="77777777" w:rsidR="00AD7B60" w:rsidRPr="000617D0" w:rsidRDefault="00AD7B60" w:rsidP="000617D0">
                <w:pPr>
                  <w:pStyle w:val="Caption"/>
                  <w:keepNext/>
                  <w:spacing w:after="0"/>
                  <w:rPr>
                    <w:rFonts w:ascii="Calibri" w:eastAsia="Times New Roman" w:hAnsi="Calibri" w:cs="Times New Roman"/>
                  </w:rPr>
                </w:pPr>
                <w:proofErr w:type="spellStart"/>
                <w:r w:rsidRPr="000617D0">
                  <w:rPr>
                    <w:rFonts w:ascii="Calibri" w:eastAsia="Times New Roman" w:hAnsi="Calibri" w:cs="Times New Roman"/>
                  </w:rPr>
                  <w:t>Musée</w:t>
                </w:r>
                <w:proofErr w:type="spellEnd"/>
                <w:r w:rsidRPr="000617D0">
                  <w:rPr>
                    <w:rFonts w:ascii="Calibri" w:eastAsia="Times New Roman" w:hAnsi="Calibri" w:cs="Times New Roman"/>
                  </w:rPr>
                  <w:t xml:space="preserve"> national d’art modern, Paris (</w:t>
                </w:r>
                <w:proofErr w:type="spellStart"/>
                <w:r w:rsidRPr="000617D0">
                  <w:rPr>
                    <w:rFonts w:ascii="Calibri" w:eastAsia="Times New Roman" w:hAnsi="Calibri" w:cs="Times New Roman"/>
                  </w:rPr>
                  <w:t>Fonds</w:t>
                </w:r>
                <w:proofErr w:type="spellEnd"/>
                <w:r w:rsidRPr="000617D0">
                  <w:rPr>
                    <w:rFonts w:ascii="Calibri" w:eastAsia="Times New Roman" w:hAnsi="Calibri" w:cs="Times New Roman"/>
                  </w:rPr>
                  <w:t xml:space="preserve"> D.B.C. AM 1976 – 1169 D)</w:t>
                </w:r>
              </w:p>
              <w:p w14:paraId="7CF321E4" w14:textId="07E3A213" w:rsidR="003F0D73" w:rsidRPr="000617D0" w:rsidRDefault="00AD7B60" w:rsidP="000617D0">
                <w:r>
                  <w:t>[</w:t>
                </w:r>
                <w:r w:rsidRPr="00AD7B60">
                  <w:t>http://www.francetvinfo.fr/image/74vna6j3x-8148/578/769/1218549.jpg</w:t>
                </w:r>
                <w:r>
                  <w:t>]</w:t>
                </w:r>
              </w:p>
            </w:tc>
          </w:sdtContent>
        </w:sdt>
      </w:tr>
      <w:tr w:rsidR="003235A7" w14:paraId="1ACC884A" w14:textId="77777777" w:rsidTr="003235A7">
        <w:tc>
          <w:tcPr>
            <w:tcW w:w="9016" w:type="dxa"/>
          </w:tcPr>
          <w:p w14:paraId="33397F13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3FCCBCCA" w14:textId="77777777" w:rsidR="00AD7B60" w:rsidRDefault="00D63785" w:rsidP="008A5B87">
            <w:pPr>
              <w:rPr>
                <w:rFonts w:ascii="Calibri" w:hAnsi="Calibri"/>
              </w:rPr>
            </w:pPr>
            <w:sdt>
              <w:sdtPr>
                <w:rPr>
                  <w:rFonts w:ascii="Calibri" w:hAnsi="Calibri"/>
                </w:rPr>
                <w:id w:val="99847460"/>
                <w:citation/>
              </w:sdtPr>
              <w:sdtContent>
                <w:r w:rsidR="00AD7B60" w:rsidRPr="000617D0">
                  <w:rPr>
                    <w:rFonts w:ascii="Calibri" w:hAnsi="Calibri"/>
                  </w:rPr>
                  <w:fldChar w:fldCharType="begin"/>
                </w:r>
                <w:r w:rsidR="00AD7B60" w:rsidRPr="000617D0">
                  <w:rPr>
                    <w:rFonts w:ascii="Calibri" w:hAnsi="Calibri"/>
                    <w:lang w:val="en-US"/>
                  </w:rPr>
                  <w:instrText xml:space="preserve"> CITATION Mal73 \l 1033 </w:instrText>
                </w:r>
                <w:r w:rsidR="00AD7B60" w:rsidRPr="000617D0">
                  <w:rPr>
                    <w:rFonts w:ascii="Calibri" w:hAnsi="Calibri"/>
                  </w:rPr>
                  <w:fldChar w:fldCharType="separate"/>
                </w:r>
                <w:r w:rsidR="00AD7B60" w:rsidRPr="000617D0">
                  <w:rPr>
                    <w:rFonts w:ascii="Calibri" w:hAnsi="Calibri"/>
                    <w:noProof/>
                    <w:lang w:val="en-US"/>
                  </w:rPr>
                  <w:t>(Bowie)</w:t>
                </w:r>
                <w:r w:rsidR="00AD7B60" w:rsidRPr="000617D0">
                  <w:rPr>
                    <w:rFonts w:ascii="Calibri" w:hAnsi="Calibri"/>
                  </w:rPr>
                  <w:fldChar w:fldCharType="end"/>
                </w:r>
              </w:sdtContent>
            </w:sdt>
          </w:p>
          <w:p w14:paraId="0ADCF750" w14:textId="77777777" w:rsidR="000617D0" w:rsidRPr="000617D0" w:rsidRDefault="000617D0" w:rsidP="008A5B87">
            <w:pPr>
              <w:rPr>
                <w:rFonts w:ascii="Calibri" w:hAnsi="Calibri"/>
              </w:rPr>
            </w:pPr>
          </w:p>
          <w:p w14:paraId="2C7376C3" w14:textId="77777777" w:rsidR="00AD7B60" w:rsidRDefault="00D63785" w:rsidP="008A5B87">
            <w:pPr>
              <w:rPr>
                <w:rFonts w:ascii="Calibri" w:hAnsi="Calibri"/>
              </w:rPr>
            </w:pPr>
            <w:sdt>
              <w:sdtPr>
                <w:rPr>
                  <w:rFonts w:ascii="Calibri" w:hAnsi="Calibri"/>
                </w:rPr>
                <w:id w:val="-1295443423"/>
                <w:citation/>
              </w:sdtPr>
              <w:sdtContent>
                <w:r w:rsidR="005E66C1" w:rsidRPr="000617D0">
                  <w:rPr>
                    <w:rFonts w:ascii="Calibri" w:hAnsi="Calibri"/>
                  </w:rPr>
                  <w:fldChar w:fldCharType="begin"/>
                </w:r>
                <w:r w:rsidR="005E66C1" w:rsidRPr="000617D0">
                  <w:rPr>
                    <w:rFonts w:ascii="Calibri" w:hAnsi="Calibri"/>
                    <w:lang w:val="en-US"/>
                  </w:rPr>
                  <w:instrText xml:space="preserve"> CITATION Mau01 \l 1033 </w:instrText>
                </w:r>
                <w:r w:rsidR="005E66C1" w:rsidRPr="000617D0">
                  <w:rPr>
                    <w:rFonts w:ascii="Calibri" w:hAnsi="Calibri"/>
                  </w:rPr>
                  <w:fldChar w:fldCharType="separate"/>
                </w:r>
                <w:r w:rsidR="005E66C1" w:rsidRPr="000617D0">
                  <w:rPr>
                    <w:rFonts w:ascii="Calibri" w:hAnsi="Calibri"/>
                    <w:noProof/>
                    <w:lang w:val="en-US"/>
                  </w:rPr>
                  <w:t>(Blanchot)</w:t>
                </w:r>
                <w:r w:rsidR="005E66C1" w:rsidRPr="000617D0">
                  <w:rPr>
                    <w:rFonts w:ascii="Calibri" w:hAnsi="Calibri"/>
                  </w:rPr>
                  <w:fldChar w:fldCharType="end"/>
                </w:r>
              </w:sdtContent>
            </w:sdt>
          </w:p>
          <w:p w14:paraId="1C568381" w14:textId="77777777" w:rsidR="000617D0" w:rsidRPr="000617D0" w:rsidRDefault="000617D0" w:rsidP="008A5B87">
            <w:pPr>
              <w:rPr>
                <w:rFonts w:ascii="Calibri" w:hAnsi="Calibri"/>
              </w:rPr>
            </w:pPr>
          </w:p>
          <w:sdt>
            <w:sdtPr>
              <w:rPr>
                <w:rFonts w:ascii="Calibri" w:hAnsi="Calibri"/>
                <w:sz w:val="22"/>
                <w:szCs w:val="22"/>
              </w:rPr>
              <w:alias w:val="Further reading"/>
              <w:tag w:val="furtherReading"/>
              <w:id w:val="-1516217107"/>
            </w:sdtPr>
            <w:sdtEndPr>
              <w:rPr>
                <w:rFonts w:ascii="Helvetica" w:hAnsi="Arial Unicode MS"/>
                <w:sz w:val="24"/>
                <w:szCs w:val="24"/>
              </w:rPr>
            </w:sdtEndPr>
            <w:sdtContent>
              <w:p w14:paraId="649FE776" w14:textId="5D44D5C9" w:rsidR="00AD7B60" w:rsidRDefault="00D63785" w:rsidP="00AD7B60">
                <w:pPr>
                  <w:pStyle w:val="Body"/>
                  <w:jc w:val="both"/>
                  <w:rPr>
                    <w:rFonts w:ascii="Calibri" w:hAnsi="Calibri"/>
                    <w:sz w:val="22"/>
                    <w:szCs w:val="22"/>
                  </w:rPr>
                </w:pPr>
                <w:sdt>
                  <w:sdtPr>
                    <w:rPr>
                      <w:rFonts w:ascii="Calibri" w:hAnsi="Calibri"/>
                      <w:sz w:val="22"/>
                      <w:szCs w:val="22"/>
                    </w:rPr>
                    <w:id w:val="-1301995140"/>
                    <w:citation/>
                  </w:sdtPr>
                  <w:sdtContent>
                    <w:r w:rsidR="00A66220" w:rsidRPr="000617D0">
                      <w:rPr>
                        <w:rFonts w:ascii="Calibri" w:hAnsi="Calibri"/>
                        <w:sz w:val="22"/>
                        <w:szCs w:val="22"/>
                      </w:rPr>
                      <w:fldChar w:fldCharType="begin"/>
                    </w:r>
                    <w:r w:rsidR="00A66220" w:rsidRPr="000617D0">
                      <w:rPr>
                        <w:rFonts w:ascii="Calibri" w:hAnsi="Calibri"/>
                        <w:sz w:val="22"/>
                        <w:szCs w:val="22"/>
                      </w:rPr>
                      <w:instrText xml:space="preserve"> CITATION Jay13 \l 1033 </w:instrText>
                    </w:r>
                    <w:r w:rsidR="00A66220" w:rsidRPr="000617D0">
                      <w:rPr>
                        <w:rFonts w:ascii="Calibri" w:hAnsi="Calibri"/>
                        <w:sz w:val="22"/>
                        <w:szCs w:val="22"/>
                      </w:rPr>
                      <w:fldChar w:fldCharType="separate"/>
                    </w:r>
                    <w:r w:rsidR="00A66220" w:rsidRPr="000617D0">
                      <w:rPr>
                        <w:rFonts w:ascii="Calibri" w:hAnsi="Calibri"/>
                        <w:noProof/>
                        <w:sz w:val="22"/>
                        <w:szCs w:val="22"/>
                      </w:rPr>
                      <w:t xml:space="preserve"> (Hetrick)</w:t>
                    </w:r>
                    <w:r w:rsidR="00A66220" w:rsidRPr="000617D0">
                      <w:rPr>
                        <w:rFonts w:ascii="Calibri" w:hAnsi="Calibri"/>
                        <w:sz w:val="22"/>
                        <w:szCs w:val="22"/>
                      </w:rPr>
                      <w:fldChar w:fldCharType="end"/>
                    </w:r>
                  </w:sdtContent>
                </w:sdt>
              </w:p>
              <w:p w14:paraId="58CF908B" w14:textId="77777777" w:rsidR="000617D0" w:rsidRPr="000617D0" w:rsidRDefault="000617D0" w:rsidP="00AD7B60">
                <w:pPr>
                  <w:pStyle w:val="Body"/>
                  <w:jc w:val="both"/>
                  <w:rPr>
                    <w:rFonts w:ascii="Calibri" w:eastAsia="Times New Roman" w:hAnsi="Calibri" w:cs="Times New Roman"/>
                    <w:sz w:val="22"/>
                    <w:szCs w:val="22"/>
                  </w:rPr>
                </w:pPr>
              </w:p>
              <w:p w14:paraId="657F84CA" w14:textId="4E63F06C" w:rsidR="00AD7B60" w:rsidRDefault="00D63785" w:rsidP="00AD7B60">
                <w:pPr>
                  <w:pStyle w:val="Body"/>
                  <w:jc w:val="both"/>
                  <w:rPr>
                    <w:rFonts w:ascii="Calibri" w:eastAsia="Times New Roman" w:hAnsi="Calibri" w:cs="Times New Roman"/>
                    <w:sz w:val="22"/>
                    <w:szCs w:val="22"/>
                  </w:rPr>
                </w:pPr>
                <w:sdt>
                  <w:sdtPr>
                    <w:rPr>
                      <w:rFonts w:ascii="Calibri" w:eastAsia="Times New Roman" w:hAnsi="Calibri" w:cs="Times New Roman"/>
                      <w:sz w:val="22"/>
                      <w:szCs w:val="22"/>
                    </w:rPr>
                    <w:id w:val="1088809808"/>
                    <w:citation/>
                  </w:sdtPr>
                  <w:sdtContent>
                    <w:r w:rsidR="005724FE" w:rsidRPr="000617D0">
                      <w:rPr>
                        <w:rFonts w:ascii="Calibri" w:eastAsia="Times New Roman" w:hAnsi="Calibri" w:cs="Times New Roman"/>
                        <w:sz w:val="22"/>
                        <w:szCs w:val="22"/>
                      </w:rPr>
                      <w:fldChar w:fldCharType="begin"/>
                    </w:r>
                    <w:r w:rsidR="005724FE" w:rsidRPr="000617D0">
                      <w:rPr>
                        <w:rFonts w:ascii="Calibri" w:eastAsia="Times New Roman" w:hAnsi="Calibri" w:cs="Times New Roman"/>
                        <w:sz w:val="22"/>
                        <w:szCs w:val="22"/>
                      </w:rPr>
                      <w:instrText xml:space="preserve"> CITATION Hen94 \l 1033 </w:instrText>
                    </w:r>
                    <w:r w:rsidR="005724FE" w:rsidRPr="000617D0">
                      <w:rPr>
                        <w:rFonts w:ascii="Calibri" w:eastAsia="Times New Roman" w:hAnsi="Calibri" w:cs="Times New Roman"/>
                        <w:sz w:val="22"/>
                        <w:szCs w:val="22"/>
                      </w:rPr>
                      <w:fldChar w:fldCharType="separate"/>
                    </w:r>
                    <w:r w:rsidR="005724FE" w:rsidRPr="000617D0">
                      <w:rPr>
                        <w:rFonts w:ascii="Calibri" w:eastAsia="Times New Roman" w:hAnsi="Calibri" w:cs="Times New Roman"/>
                        <w:noProof/>
                        <w:sz w:val="22"/>
                        <w:szCs w:val="22"/>
                      </w:rPr>
                      <w:t>(Michaux)</w:t>
                    </w:r>
                    <w:r w:rsidR="005724FE" w:rsidRPr="000617D0">
                      <w:rPr>
                        <w:rFonts w:ascii="Calibri" w:eastAsia="Times New Roman" w:hAnsi="Calibri" w:cs="Times New Roman"/>
                        <w:sz w:val="22"/>
                        <w:szCs w:val="22"/>
                      </w:rPr>
                      <w:fldChar w:fldCharType="end"/>
                    </w:r>
                  </w:sdtContent>
                </w:sdt>
              </w:p>
              <w:p w14:paraId="5B491033" w14:textId="77777777" w:rsidR="000617D0" w:rsidRPr="000617D0" w:rsidRDefault="000617D0" w:rsidP="00AD7B60">
                <w:pPr>
                  <w:pStyle w:val="Body"/>
                  <w:jc w:val="both"/>
                  <w:rPr>
                    <w:rFonts w:ascii="Calibri" w:eastAsia="Times New Roman" w:hAnsi="Calibri" w:cs="Times New Roman"/>
                    <w:sz w:val="22"/>
                    <w:szCs w:val="22"/>
                  </w:rPr>
                </w:pPr>
              </w:p>
              <w:p w14:paraId="026C963E" w14:textId="03E6FA78" w:rsidR="003235A7" w:rsidRPr="009644B5" w:rsidRDefault="00D63785" w:rsidP="009644B5">
                <w:pPr>
                  <w:pStyle w:val="Body"/>
                  <w:jc w:val="both"/>
                  <w:rPr>
                    <w:rFonts w:ascii="Times New Roman"/>
                    <w:lang w:val="fr-FR"/>
                  </w:rPr>
                </w:pPr>
                <w:sdt>
                  <w:sdtPr>
                    <w:rPr>
                      <w:rFonts w:ascii="Calibri" w:hAnsi="Calibri"/>
                      <w:sz w:val="22"/>
                      <w:szCs w:val="22"/>
                      <w:lang w:val="fr-FR"/>
                    </w:rPr>
                    <w:id w:val="-331616997"/>
                    <w:citation/>
                  </w:sdtPr>
                  <w:sdtContent>
                    <w:r w:rsidR="009644B5" w:rsidRPr="000617D0">
                      <w:rPr>
                        <w:rFonts w:ascii="Calibri" w:hAnsi="Calibri"/>
                        <w:sz w:val="22"/>
                        <w:szCs w:val="22"/>
                        <w:lang w:val="fr-FR"/>
                      </w:rPr>
                      <w:fldChar w:fldCharType="begin"/>
                    </w:r>
                    <w:r w:rsidR="009644B5" w:rsidRPr="000617D0">
                      <w:rPr>
                        <w:rFonts w:ascii="Calibri" w:hAnsi="Calibri"/>
                        <w:sz w:val="22"/>
                        <w:szCs w:val="22"/>
                      </w:rPr>
                      <w:instrText xml:space="preserve"> CITATION Hen00 \l 1033 </w:instrText>
                    </w:r>
                    <w:r w:rsidR="009644B5" w:rsidRPr="000617D0">
                      <w:rPr>
                        <w:rFonts w:ascii="Calibri" w:hAnsi="Calibri"/>
                        <w:sz w:val="22"/>
                        <w:szCs w:val="22"/>
                        <w:lang w:val="fr-FR"/>
                      </w:rPr>
                      <w:fldChar w:fldCharType="separate"/>
                    </w:r>
                    <w:r w:rsidR="009644B5" w:rsidRPr="000617D0">
                      <w:rPr>
                        <w:rFonts w:ascii="Calibri" w:hAnsi="Calibri"/>
                        <w:noProof/>
                        <w:sz w:val="22"/>
                        <w:szCs w:val="22"/>
                      </w:rPr>
                      <w:t>(Michaux, Untitled Passages)</w:t>
                    </w:r>
                    <w:r w:rsidR="009644B5" w:rsidRPr="000617D0">
                      <w:rPr>
                        <w:rFonts w:ascii="Calibri" w:hAnsi="Calibri"/>
                        <w:sz w:val="22"/>
                        <w:szCs w:val="22"/>
                        <w:lang w:val="fr-FR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3395487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732FF2" w14:textId="77777777" w:rsidR="00D63785" w:rsidRDefault="00D63785" w:rsidP="007A0D55">
      <w:pPr>
        <w:spacing w:after="0" w:line="240" w:lineRule="auto"/>
      </w:pPr>
      <w:r>
        <w:separator/>
      </w:r>
    </w:p>
  </w:endnote>
  <w:endnote w:type="continuationSeparator" w:id="0">
    <w:p w14:paraId="1E9865A8" w14:textId="77777777" w:rsidR="00D63785" w:rsidRDefault="00D6378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09D5F3" w14:textId="77777777" w:rsidR="00D63785" w:rsidRDefault="00D63785" w:rsidP="007A0D55">
      <w:pPr>
        <w:spacing w:after="0" w:line="240" w:lineRule="auto"/>
      </w:pPr>
      <w:r>
        <w:separator/>
      </w:r>
    </w:p>
  </w:footnote>
  <w:footnote w:type="continuationSeparator" w:id="0">
    <w:p w14:paraId="44A47FA6" w14:textId="77777777" w:rsidR="00D63785" w:rsidRDefault="00D6378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9F9FC5" w14:textId="77777777" w:rsidR="00D63785" w:rsidRDefault="00D6378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2C153DC" w14:textId="77777777" w:rsidR="00D63785" w:rsidRDefault="00D6378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B60"/>
    <w:rsid w:val="0003061D"/>
    <w:rsid w:val="00032559"/>
    <w:rsid w:val="00052040"/>
    <w:rsid w:val="000617D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C316E"/>
    <w:rsid w:val="0030662D"/>
    <w:rsid w:val="003235A7"/>
    <w:rsid w:val="0036119A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724FE"/>
    <w:rsid w:val="00590035"/>
    <w:rsid w:val="005B177E"/>
    <w:rsid w:val="005B3921"/>
    <w:rsid w:val="005E66C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644B5"/>
    <w:rsid w:val="009A7264"/>
    <w:rsid w:val="009D1606"/>
    <w:rsid w:val="009E18A1"/>
    <w:rsid w:val="009E73D7"/>
    <w:rsid w:val="00A27D2C"/>
    <w:rsid w:val="00A66220"/>
    <w:rsid w:val="00A76FD9"/>
    <w:rsid w:val="00A8339E"/>
    <w:rsid w:val="00AB436D"/>
    <w:rsid w:val="00AD2F24"/>
    <w:rsid w:val="00AD4844"/>
    <w:rsid w:val="00AD7B60"/>
    <w:rsid w:val="00B219AE"/>
    <w:rsid w:val="00B33145"/>
    <w:rsid w:val="00B574C9"/>
    <w:rsid w:val="00BC39C9"/>
    <w:rsid w:val="00BE5BF7"/>
    <w:rsid w:val="00BF40E1"/>
    <w:rsid w:val="00BF764D"/>
    <w:rsid w:val="00C277B1"/>
    <w:rsid w:val="00C27FAB"/>
    <w:rsid w:val="00C358D4"/>
    <w:rsid w:val="00C6296B"/>
    <w:rsid w:val="00CC586D"/>
    <w:rsid w:val="00CF1542"/>
    <w:rsid w:val="00CF3EC5"/>
    <w:rsid w:val="00D63785"/>
    <w:rsid w:val="00D656DA"/>
    <w:rsid w:val="00D7154B"/>
    <w:rsid w:val="00D83300"/>
    <w:rsid w:val="00DC6B48"/>
    <w:rsid w:val="00DF01B0"/>
    <w:rsid w:val="00E71FEC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D0CD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D7B6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B60"/>
    <w:rPr>
      <w:rFonts w:ascii="Lucida Grande" w:hAnsi="Lucida Grande" w:cs="Lucida Grande"/>
      <w:sz w:val="18"/>
      <w:szCs w:val="18"/>
    </w:rPr>
  </w:style>
  <w:style w:type="paragraph" w:customStyle="1" w:styleId="FreeForm">
    <w:name w:val="Free Form"/>
    <w:rsid w:val="00AD7B6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4"/>
      <w:szCs w:val="24"/>
      <w:bdr w:val="nil"/>
      <w:lang w:val="en-US"/>
    </w:rPr>
  </w:style>
  <w:style w:type="paragraph" w:customStyle="1" w:styleId="Body">
    <w:name w:val="Body"/>
    <w:rsid w:val="00AD7B6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AD7B60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D7B6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B60"/>
    <w:rPr>
      <w:rFonts w:ascii="Lucida Grande" w:hAnsi="Lucida Grande" w:cs="Lucida Grande"/>
      <w:sz w:val="18"/>
      <w:szCs w:val="18"/>
    </w:rPr>
  </w:style>
  <w:style w:type="paragraph" w:customStyle="1" w:styleId="FreeForm">
    <w:name w:val="Free Form"/>
    <w:rsid w:val="00AD7B6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4"/>
      <w:szCs w:val="24"/>
      <w:bdr w:val="nil"/>
      <w:lang w:val="en-US"/>
    </w:rPr>
  </w:style>
  <w:style w:type="paragraph" w:customStyle="1" w:styleId="Body">
    <w:name w:val="Body"/>
    <w:rsid w:val="00AD7B6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AD7B60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7C879BABFD66B4DB8CD7474556B8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1F81F-B9C1-E640-A135-058E74668DC9}"/>
      </w:docPartPr>
      <w:docPartBody>
        <w:p w:rsidR="00E96713" w:rsidRDefault="00E96713">
          <w:pPr>
            <w:pStyle w:val="D7C879BABFD66B4DB8CD7474556B8B9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95C25901D179048AB48A8BB5D194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3AEB8-A6A3-5D47-BD67-4CD6A5F8558B}"/>
      </w:docPartPr>
      <w:docPartBody>
        <w:p w:rsidR="00E96713" w:rsidRDefault="00E96713">
          <w:pPr>
            <w:pStyle w:val="595C25901D179048AB48A8BB5D1949A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44374B3495A8940A6D5CE60AAB92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72873-7544-9545-B430-7041C8FE9FAA}"/>
      </w:docPartPr>
      <w:docPartBody>
        <w:p w:rsidR="00E96713" w:rsidRDefault="00E96713">
          <w:pPr>
            <w:pStyle w:val="144374B3495A8940A6D5CE60AAB9241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4AF10D35440F6498C557E301EEFB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3932F-5BF5-4144-9DCC-0016F40A7D5D}"/>
      </w:docPartPr>
      <w:docPartBody>
        <w:p w:rsidR="00E96713" w:rsidRDefault="00E96713">
          <w:pPr>
            <w:pStyle w:val="14AF10D35440F6498C557E301EEFB50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0AB3419765406409EBF58E0FD91A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9A882-C884-C841-9F1D-1C2E97C8573C}"/>
      </w:docPartPr>
      <w:docPartBody>
        <w:p w:rsidR="00E96713" w:rsidRDefault="00E96713">
          <w:pPr>
            <w:pStyle w:val="80AB3419765406409EBF58E0FD91AB3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CB13736E99F0E49980556E25A989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25351-37CF-4F42-A6DE-EDA1A6E6B39C}"/>
      </w:docPartPr>
      <w:docPartBody>
        <w:p w:rsidR="00E96713" w:rsidRDefault="00E96713">
          <w:pPr>
            <w:pStyle w:val="6CB13736E99F0E49980556E25A9894E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645784D3D26924087357CFC3A0DE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C000-E654-3A4C-B0CF-7E1BCCC14695}"/>
      </w:docPartPr>
      <w:docPartBody>
        <w:p w:rsidR="00E96713" w:rsidRDefault="00E96713">
          <w:pPr>
            <w:pStyle w:val="9645784D3D26924087357CFC3A0DE49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F6E271CEADE6A40A651848FD56E9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03EF6-5589-8A41-8324-D3276311B89C}"/>
      </w:docPartPr>
      <w:docPartBody>
        <w:p w:rsidR="00E96713" w:rsidRDefault="00E96713">
          <w:pPr>
            <w:pStyle w:val="EF6E271CEADE6A40A651848FD56E9AB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15DB8401CF9CB48BE304EF1E01BF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E6AC2-BD81-344D-8648-94B17F29111D}"/>
      </w:docPartPr>
      <w:docPartBody>
        <w:p w:rsidR="00E96713" w:rsidRDefault="00E96713">
          <w:pPr>
            <w:pStyle w:val="D15DB8401CF9CB48BE304EF1E01BFB9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6D2C717389B194F99C228062B484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F3776-F609-2F4F-98F9-86B46A99973B}"/>
      </w:docPartPr>
      <w:docPartBody>
        <w:p w:rsidR="00E96713" w:rsidRDefault="00E96713">
          <w:pPr>
            <w:pStyle w:val="66D2C717389B194F99C228062B4846B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713"/>
    <w:rsid w:val="00E9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7C879BABFD66B4DB8CD7474556B8B96">
    <w:name w:val="D7C879BABFD66B4DB8CD7474556B8B96"/>
  </w:style>
  <w:style w:type="paragraph" w:customStyle="1" w:styleId="595C25901D179048AB48A8BB5D1949A7">
    <w:name w:val="595C25901D179048AB48A8BB5D1949A7"/>
  </w:style>
  <w:style w:type="paragraph" w:customStyle="1" w:styleId="144374B3495A8940A6D5CE60AAB92413">
    <w:name w:val="144374B3495A8940A6D5CE60AAB92413"/>
  </w:style>
  <w:style w:type="paragraph" w:customStyle="1" w:styleId="14AF10D35440F6498C557E301EEFB501">
    <w:name w:val="14AF10D35440F6498C557E301EEFB501"/>
  </w:style>
  <w:style w:type="paragraph" w:customStyle="1" w:styleId="80AB3419765406409EBF58E0FD91AB37">
    <w:name w:val="80AB3419765406409EBF58E0FD91AB37"/>
  </w:style>
  <w:style w:type="paragraph" w:customStyle="1" w:styleId="6CB13736E99F0E49980556E25A9894EF">
    <w:name w:val="6CB13736E99F0E49980556E25A9894EF"/>
  </w:style>
  <w:style w:type="paragraph" w:customStyle="1" w:styleId="9645784D3D26924087357CFC3A0DE492">
    <w:name w:val="9645784D3D26924087357CFC3A0DE492"/>
  </w:style>
  <w:style w:type="paragraph" w:customStyle="1" w:styleId="EF6E271CEADE6A40A651848FD56E9AB1">
    <w:name w:val="EF6E271CEADE6A40A651848FD56E9AB1"/>
  </w:style>
  <w:style w:type="paragraph" w:customStyle="1" w:styleId="D15DB8401CF9CB48BE304EF1E01BFB9C">
    <w:name w:val="D15DB8401CF9CB48BE304EF1E01BFB9C"/>
  </w:style>
  <w:style w:type="paragraph" w:customStyle="1" w:styleId="66D2C717389B194F99C228062B4846B0">
    <w:name w:val="66D2C717389B194F99C228062B4846B0"/>
  </w:style>
  <w:style w:type="paragraph" w:customStyle="1" w:styleId="3A4CB054EF8DF7439F7A10627D8FCA3C">
    <w:name w:val="3A4CB054EF8DF7439F7A10627D8FCA3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7C879BABFD66B4DB8CD7474556B8B96">
    <w:name w:val="D7C879BABFD66B4DB8CD7474556B8B96"/>
  </w:style>
  <w:style w:type="paragraph" w:customStyle="1" w:styleId="595C25901D179048AB48A8BB5D1949A7">
    <w:name w:val="595C25901D179048AB48A8BB5D1949A7"/>
  </w:style>
  <w:style w:type="paragraph" w:customStyle="1" w:styleId="144374B3495A8940A6D5CE60AAB92413">
    <w:name w:val="144374B3495A8940A6D5CE60AAB92413"/>
  </w:style>
  <w:style w:type="paragraph" w:customStyle="1" w:styleId="14AF10D35440F6498C557E301EEFB501">
    <w:name w:val="14AF10D35440F6498C557E301EEFB501"/>
  </w:style>
  <w:style w:type="paragraph" w:customStyle="1" w:styleId="80AB3419765406409EBF58E0FD91AB37">
    <w:name w:val="80AB3419765406409EBF58E0FD91AB37"/>
  </w:style>
  <w:style w:type="paragraph" w:customStyle="1" w:styleId="6CB13736E99F0E49980556E25A9894EF">
    <w:name w:val="6CB13736E99F0E49980556E25A9894EF"/>
  </w:style>
  <w:style w:type="paragraph" w:customStyle="1" w:styleId="9645784D3D26924087357CFC3A0DE492">
    <w:name w:val="9645784D3D26924087357CFC3A0DE492"/>
  </w:style>
  <w:style w:type="paragraph" w:customStyle="1" w:styleId="EF6E271CEADE6A40A651848FD56E9AB1">
    <w:name w:val="EF6E271CEADE6A40A651848FD56E9AB1"/>
  </w:style>
  <w:style w:type="paragraph" w:customStyle="1" w:styleId="D15DB8401CF9CB48BE304EF1E01BFB9C">
    <w:name w:val="D15DB8401CF9CB48BE304EF1E01BFB9C"/>
  </w:style>
  <w:style w:type="paragraph" w:customStyle="1" w:styleId="66D2C717389B194F99C228062B4846B0">
    <w:name w:val="66D2C717389B194F99C228062B4846B0"/>
  </w:style>
  <w:style w:type="paragraph" w:customStyle="1" w:styleId="3A4CB054EF8DF7439F7A10627D8FCA3C">
    <w:name w:val="3A4CB054EF8DF7439F7A10627D8FCA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Mal73</b:Tag>
    <b:SourceType>Book</b:SourceType>
    <b:Guid>{05AF7F65-C875-364B-AD44-B5F32CF7DA81}</b:Guid>
    <b:Author>
      <b:Author>
        <b:NameList>
          <b:Person>
            <b:Last>Bowie</b:Last>
            <b:First>Malcolm</b:First>
          </b:Person>
        </b:NameList>
      </b:Author>
    </b:Author>
    <b:Title>Henri Michaux: A Study of his Literary Works</b:Title>
    <b:City>Oxford</b:City>
    <b:Publisher>Clarendon Press</b:Publisher>
    <b:Year>1973</b:Year>
    <b:RefOrder>1</b:RefOrder>
  </b:Source>
  <b:Source>
    <b:Tag>Mau01</b:Tag>
    <b:SourceType>BookSection</b:SourceType>
    <b:Guid>{1D8172E0-C9D1-2345-BE19-148288C4CBCC}</b:Guid>
    <b:Title>The Angel of the Bizarre</b:Title>
    <b:City>Palo Alto</b:City>
    <b:Publisher>Stanford UP</b:Publisher>
    <b:Year>2001</b:Year>
    <b:Pages>222-226</b:Pages>
    <b:Author>
      <b:Author>
        <b:NameList>
          <b:Person>
            <b:Last>Blanchot</b:Last>
            <b:First>Maurice</b:First>
          </b:Person>
        </b:NameList>
      </b:Author>
      <b:Translator>
        <b:NameList>
          <b:Person>
            <b:Last>Mandell</b:Last>
            <b:First>Charlotte</b:First>
          </b:Person>
        </b:NameList>
      </b:Translator>
    </b:Author>
    <b:BookTitle>Faux Pas</b:BookTitle>
    <b:RefOrder>2</b:RefOrder>
  </b:Source>
  <b:Source>
    <b:Tag>Jay13</b:Tag>
    <b:SourceType>BookSection</b:SourceType>
    <b:Guid>{16D99312-F76D-9549-A305-E370B897BBBC}</b:Guid>
    <b:Author>
      <b:Author>
        <b:NameList>
          <b:Person>
            <b:Last>Hetrick</b:Last>
            <b:First>Jay</b:First>
          </b:Person>
        </b:NameList>
      </b:Author>
      <b:Editor>
        <b:NameList>
          <b:Person>
            <b:Last>Preester</b:Last>
            <b:First>Helena</b:First>
            <b:Middle>De</b:Middle>
          </b:Person>
        </b:NameList>
      </b:Editor>
    </b:Author>
    <b:Title>The Neurophenomenology of Gesture in the Art of Henri Michaux</b:Title>
    <b:BookTitle>Moving Imagination: Explorations of Gesture and Inner Movement in the Arts</b:BookTitle>
    <b:City>Amsterdam</b:City>
    <b:Publisher>John Benjamins</b:Publisher>
    <b:Year>2013</b:Year>
    <b:Pages>262-280</b:Pages>
    <b:RefOrder>3</b:RefOrder>
  </b:Source>
  <b:Source>
    <b:Tag>Hen94</b:Tag>
    <b:SourceType>Book</b:SourceType>
    <b:Guid>{ACFE14F6-BD15-A24A-8EC9-D9560F73E0C6}</b:Guid>
    <b:Title>Darkness Moves: An Henri Michaux Anthology, 1927-1984</b:Title>
    <b:City>Berkeley</b:City>
    <b:Publisher>California UP</b:Publisher>
    <b:Year>1994</b:Year>
    <b:Author>
      <b:Author>
        <b:NameList>
          <b:Person>
            <b:Last>Michaux</b:Last>
            <b:First>Henri</b:First>
          </b:Person>
        </b:NameList>
      </b:Author>
      <b:Editor>
        <b:NameList>
          <b:Person>
            <b:Last>Ball</b:Last>
            <b:First>David</b:First>
          </b:Person>
        </b:NameList>
      </b:Editor>
      <b:Translator>
        <b:NameList>
          <b:Person>
            <b:Last>Ball</b:Last>
            <b:First>David</b:First>
          </b:Person>
        </b:NameList>
      </b:Translator>
    </b:Author>
    <b:RefOrder>4</b:RefOrder>
  </b:Source>
  <b:Source>
    <b:Tag>Hen00</b:Tag>
    <b:SourceType>Book</b:SourceType>
    <b:Guid>{C9E767C1-3129-374E-A75F-8BC3D050678E}</b:Guid>
    <b:Author>
      <b:Author>
        <b:NameList>
          <b:Person>
            <b:Last>Michaux</b:Last>
            <b:First>Henri</b:First>
          </b:Person>
        </b:NameList>
      </b:Author>
    </b:Author>
    <b:Title>Untitled Passages</b:Title>
    <b:City>New York</b:City>
    <b:Publisher>The Drawing Center</b:Publisher>
    <b:Year>2000</b:Year>
    <b:RefOrder>5</b:RefOrder>
  </b:Source>
</b:Sources>
</file>

<file path=customXml/itemProps1.xml><?xml version="1.0" encoding="utf-8"?>
<ds:datastoreItem xmlns:ds="http://schemas.openxmlformats.org/officeDocument/2006/customXml" ds:itemID="{B4C3A1C4-D9C2-174C-BCAD-35C36F126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35</TotalTime>
  <Pages>2</Pages>
  <Words>476</Words>
  <Characters>2719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16</cp:revision>
  <dcterms:created xsi:type="dcterms:W3CDTF">2015-01-03T06:36:00Z</dcterms:created>
  <dcterms:modified xsi:type="dcterms:W3CDTF">2015-01-10T01:27:00Z</dcterms:modified>
</cp:coreProperties>
</file>