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23DB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6E3D2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2F779DDCEE7543B06399E51D7149F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52D01B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5E53901B0A984E82BBFE39BB4164C6"/>
            </w:placeholder>
            <w:text/>
          </w:sdtPr>
          <w:sdtEndPr/>
          <w:sdtContent>
            <w:tc>
              <w:tcPr>
                <w:tcW w:w="2073" w:type="dxa"/>
              </w:tcPr>
              <w:p w14:paraId="6AA8CA89" w14:textId="515EBE97" w:rsidR="00B574C9" w:rsidRDefault="002D668E" w:rsidP="00922950">
                <w:proofErr w:type="spellStart"/>
                <w:r w:rsidRPr="002D668E">
                  <w:rPr>
                    <w:lang w:val="en-CA" w:eastAsia="ja-JP"/>
                  </w:rP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F84E8E6F3EFEC43940E1C4A87AC042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86ED4E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8ABA0B5E9E4D94F835919770D75CA2C"/>
            </w:placeholder>
            <w:text/>
          </w:sdtPr>
          <w:sdtEndPr/>
          <w:sdtContent>
            <w:tc>
              <w:tcPr>
                <w:tcW w:w="2642" w:type="dxa"/>
              </w:tcPr>
              <w:p w14:paraId="7EEB0B77" w14:textId="65ACDE64" w:rsidR="00B574C9" w:rsidRDefault="002D668E" w:rsidP="00922950">
                <w:r w:rsidRPr="002D668E">
                  <w:rPr>
                    <w:lang w:val="en-CA" w:eastAsia="ja-JP"/>
                  </w:rPr>
                  <w:t>Abdullah</w:t>
                </w:r>
              </w:p>
            </w:tc>
          </w:sdtContent>
        </w:sdt>
      </w:tr>
      <w:tr w:rsidR="00B574C9" w14:paraId="47DBFB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994C7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4DD2B13F766984AB9F455D62CBFB7B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0181B4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6765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5E05E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D8DEA7D5941F4AA267964D995F0F7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B153A38" w14:textId="3B891B69" w:rsidR="00B574C9" w:rsidRDefault="00D436F6" w:rsidP="00B574C9">
                <w:proofErr w:type="spellStart"/>
                <w:r w:rsidRPr="00D436F6">
                  <w:t>Universiti</w:t>
                </w:r>
                <w:proofErr w:type="spellEnd"/>
                <w:r w:rsidRPr="00D436F6">
                  <w:t xml:space="preserve"> </w:t>
                </w:r>
                <w:proofErr w:type="spellStart"/>
                <w:r w:rsidRPr="00D436F6">
                  <w:t>Sains</w:t>
                </w:r>
                <w:proofErr w:type="spellEnd"/>
                <w:r w:rsidRPr="00D436F6">
                  <w:t xml:space="preserve"> Malaysia, School of the Arts</w:t>
                </w:r>
              </w:p>
            </w:tc>
          </w:sdtContent>
        </w:sdt>
      </w:tr>
    </w:tbl>
    <w:p w14:paraId="31A3A86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05A6D5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E80702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67352C" w14:textId="77777777" w:rsidTr="003F0D73">
        <w:sdt>
          <w:sdtPr>
            <w:alias w:val="Article headword"/>
            <w:tag w:val="articleHeadword"/>
            <w:id w:val="-361440020"/>
            <w:placeholder>
              <w:docPart w:val="E5935FC1E17F1246AE74D39B08E70F5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227ECC" w14:textId="54562517" w:rsidR="003F0D73" w:rsidRPr="00FB589A" w:rsidRDefault="00F85C97" w:rsidP="003F0D73">
                <w:pPr>
                  <w:rPr>
                    <w:b/>
                  </w:rPr>
                </w:pPr>
                <w:proofErr w:type="spellStart"/>
                <w:r w:rsidRPr="00E1112D">
                  <w:t>Mohidin</w:t>
                </w:r>
                <w:proofErr w:type="spellEnd"/>
                <w:r w:rsidRPr="00E1112D">
                  <w:t xml:space="preserve">, Abdul </w:t>
                </w:r>
                <w:proofErr w:type="spellStart"/>
                <w:r w:rsidRPr="00E1112D">
                  <w:t>Latiff</w:t>
                </w:r>
                <w:proofErr w:type="spellEnd"/>
                <w:r w:rsidRPr="00E1112D">
                  <w:t xml:space="preserve"> bin Haji (1938</w:t>
                </w:r>
                <w:r w:rsidR="00E1112D" w:rsidRPr="00E1112D">
                  <w:rPr>
                    <w:rStyle w:val="PlaceholderText"/>
                    <w:rFonts w:ascii="Helvetica Neue" w:eastAsia="Times New Roman" w:hAnsi="Helvetica Neue" w:cs="Times New Roman"/>
                    <w:iCs/>
                    <w:color w:val="333333"/>
                    <w:sz w:val="24"/>
                    <w:szCs w:val="24"/>
                    <w:shd w:val="clear" w:color="auto" w:fill="FFFFFF"/>
                    <w:lang w:val="en-CA"/>
                  </w:rPr>
                  <w:t>--</w:t>
                </w:r>
                <w:r w:rsidRPr="00E1112D">
                  <w:t>)</w:t>
                </w:r>
              </w:p>
            </w:tc>
          </w:sdtContent>
        </w:sdt>
      </w:tr>
      <w:tr w:rsidR="00464699" w14:paraId="6DDBF4F6" w14:textId="77777777" w:rsidTr="00D77085">
        <w:sdt>
          <w:sdtPr>
            <w:alias w:val="Variant headwords"/>
            <w:tag w:val="variantHeadwords"/>
            <w:id w:val="173464402"/>
            <w:placeholder>
              <w:docPart w:val="38A6CB0A55256446BE36B31F5B84F90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6FA36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4910807" w14:textId="77777777" w:rsidTr="003F0D73">
        <w:sdt>
          <w:sdtPr>
            <w:alias w:val="Abstract"/>
            <w:tag w:val="abstract"/>
            <w:id w:val="-635871867"/>
            <w:placeholder>
              <w:docPart w:val="5FC601936C5EA845AE4FF22AF645F0E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518611" w14:textId="5FE8A26B" w:rsidR="00E85A05" w:rsidRPr="00E1112D" w:rsidRDefault="00E1112D" w:rsidP="00E1112D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Born on 20 August 1941 in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Seremban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Negeri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Sembilan, Abdul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bin Haji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better known as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is a Malaysian painter and poet whose works are emotional, expressive, and gestural. As a child prodigy,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was called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a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'Boy Wonder' from the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age of 11 for his talent in art. He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was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sent on a German Academic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Student Exchange Scholarship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(DAAD)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to Germany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where he began his studies at the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Hochschule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der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Künste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in Berlin in 1960. In 1969, he took up printmaking at Atelier La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Courrière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Paris, and Pratt Graphic Centre, New York. His works are identifiable by his use of brushstrokes, swathes of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colour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, texture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and layers of oil pa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int with lines that are dynamic and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possess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gram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an energy</w:t>
                </w:r>
                <w:proofErr w:type="gram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of immediacy. His works combine visual elements as well as the verbal and gestural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and, in this way, successfully present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different levels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of perspective and meaning. </w:t>
                </w:r>
                <w:proofErr w:type="spellStart"/>
                <w:r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expresses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his per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sonal anguish on a blank canvas,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paying little attention to form, style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 or subject matter. It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can be argued that his paintings, created in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a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series, are autobiographical acts of self-creation,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operating as both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ex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pressions of his personality and artistic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journeys into nature.</w:t>
                </w:r>
              </w:p>
            </w:tc>
          </w:sdtContent>
        </w:sdt>
      </w:tr>
      <w:tr w:rsidR="003F0D73" w14:paraId="2E7E0982" w14:textId="77777777" w:rsidTr="003F0D73"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  <w:alias w:val="Article text"/>
            <w:tag w:val="articleText"/>
            <w:id w:val="634067588"/>
            <w:placeholder>
              <w:docPart w:val="79591F82F7342444ABF68140CC02B5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8F55A3" w14:textId="3181061F" w:rsidR="002D668E" w:rsidRDefault="002D668E" w:rsidP="002D668E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Born on 20 August 1941 in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Seremban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Negeri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Sembilan, Abdul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</w:t>
                </w:r>
                <w:r w:rsidR="00145E07">
                  <w:rPr>
                    <w:rFonts w:asciiTheme="minorHAnsi" w:hAnsiTheme="minorHAnsi"/>
                    <w:sz w:val="22"/>
                    <w:szCs w:val="22"/>
                  </w:rPr>
                  <w:t>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bin Haji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better known as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is a Malaysian painter and poet whose works are emotional, expressive, and gestural. As a child prodigy,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was called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a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'Boy Wonder' from the </w:t>
                </w:r>
                <w:r w:rsidR="00145E07">
                  <w:rPr>
                    <w:rFonts w:asciiTheme="minorHAnsi" w:hAnsiTheme="minorHAnsi"/>
                    <w:sz w:val="22"/>
                    <w:szCs w:val="22"/>
                  </w:rPr>
                  <w:t xml:space="preserve">age of 11 for his talent in art. He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was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sent on a German Academic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Student Exchange Scholarship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(DAAD)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to Germany</w:t>
                </w:r>
                <w:r w:rsidR="00145E07"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where he began his studies at the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Hochschule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der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Künste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in Berlin in 1960. In 1969, he took up printmaking at Atelier La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Courrière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, Paris, and Pratt Graphic Centre, New York. His works are identifiable by his use of brushstrokes, swathes of </w:t>
                </w:r>
                <w:proofErr w:type="spell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colour</w:t>
                </w:r>
                <w:proofErr w:type="spell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, texture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and layers of oil pa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int with lines that are dynamic and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r w:rsidR="00BE3B60">
                  <w:rPr>
                    <w:rFonts w:asciiTheme="minorHAnsi" w:hAnsiTheme="minorHAnsi"/>
                    <w:sz w:val="22"/>
                    <w:szCs w:val="22"/>
                  </w:rPr>
                  <w:t>possess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gramStart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an energy</w:t>
                </w:r>
                <w:proofErr w:type="gramEnd"/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of immediacy. His works combine visual elements as well as the verbal and gestural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and, in this way, successfully present </w:t>
                </w:r>
                <w:r w:rsidR="00BE3B60">
                  <w:rPr>
                    <w:rFonts w:asciiTheme="minorHAnsi" w:hAnsiTheme="minorHAnsi"/>
                    <w:sz w:val="22"/>
                    <w:szCs w:val="22"/>
                  </w:rPr>
                  <w:t>different levels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of perspective and meaning. </w:t>
                </w:r>
                <w:proofErr w:type="spellStart"/>
                <w:r>
                  <w:rPr>
                    <w:rFonts w:asciiTheme="minorHAnsi" w:hAnsiTheme="minorHAnsi"/>
                    <w:sz w:val="22"/>
                    <w:szCs w:val="22"/>
                  </w:rPr>
                  <w:t>Latiff</w:t>
                </w:r>
                <w:proofErr w:type="spellEnd"/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Theme="minorHAnsi" w:hAnsiTheme="minorHAnsi"/>
                    <w:sz w:val="22"/>
                    <w:szCs w:val="22"/>
                  </w:rPr>
                  <w:t>Mohidin</w:t>
                </w:r>
                <w:proofErr w:type="spellEnd"/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expresses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his per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sonal anguish on a blank canvas,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paying little attention to form, style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 or subject matter. It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can be argued that his paintings, created in 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a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series, are autobiographical acts of self-creation, </w:t>
                </w:r>
                <w:r w:rsidR="00BE3B60">
                  <w:rPr>
                    <w:rFonts w:asciiTheme="minorHAnsi" w:hAnsiTheme="minorHAnsi"/>
                    <w:sz w:val="22"/>
                    <w:szCs w:val="22"/>
                  </w:rPr>
                  <w:t>operating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 as both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 xml:space="preserve"> ex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pressions of his personality and artistic </w:t>
                </w:r>
                <w:r w:rsidRPr="002D668E">
                  <w:rPr>
                    <w:rFonts w:asciiTheme="minorHAnsi" w:hAnsiTheme="minorHAnsi"/>
                    <w:sz w:val="22"/>
                    <w:szCs w:val="22"/>
                  </w:rPr>
                  <w:t>journeys into nature.</w:t>
                </w:r>
              </w:p>
              <w:p w14:paraId="1304C505" w14:textId="77777777" w:rsidR="00D77085" w:rsidRDefault="00D77085" w:rsidP="002D668E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/>
                    <w:sz w:val="22"/>
                    <w:szCs w:val="22"/>
                  </w:rPr>
                </w:pPr>
              </w:p>
              <w:p w14:paraId="1FB99617" w14:textId="4C681EF0" w:rsidR="00D77085" w:rsidRDefault="00D77085" w:rsidP="00D77085">
                <w:proofErr w:type="spellStart"/>
                <w:r w:rsidRPr="00357C0E">
                  <w:rPr>
                    <w:lang w:eastAsia="en-GB"/>
                  </w:rPr>
                  <w:t>Latif</w:t>
                </w:r>
                <w:r w:rsidR="00526A85">
                  <w:rPr>
                    <w:lang w:eastAsia="en-GB"/>
                  </w:rPr>
                  <w:t>f</w:t>
                </w:r>
                <w:proofErr w:type="spellEnd"/>
                <w:r w:rsidRPr="00357C0E">
                  <w:rPr>
                    <w:lang w:eastAsia="en-GB"/>
                  </w:rPr>
                  <w:t xml:space="preserve"> </w:t>
                </w:r>
                <w:proofErr w:type="spellStart"/>
                <w:r w:rsidR="00526A85">
                  <w:t>Mohidin</w:t>
                </w:r>
                <w:proofErr w:type="spellEnd"/>
                <w:r w:rsidR="00526A85">
                  <w:t xml:space="preserve"> </w:t>
                </w:r>
                <w:r>
                  <w:rPr>
                    <w:lang w:eastAsia="en-GB"/>
                  </w:rPr>
                  <w:t xml:space="preserve">is </w:t>
                </w:r>
                <w:r w:rsidR="00E364F5">
                  <w:rPr>
                    <w:lang w:eastAsia="en-GB"/>
                  </w:rPr>
                  <w:t>recognis</w:t>
                </w:r>
                <w:r w:rsidRPr="00357C0E">
                  <w:rPr>
                    <w:lang w:eastAsia="en-GB"/>
                  </w:rPr>
                  <w:t>ed as one o</w:t>
                </w:r>
                <w:r>
                  <w:rPr>
                    <w:lang w:eastAsia="en-GB"/>
                  </w:rPr>
                  <w:t xml:space="preserve">f the key artists in Malaysia, holding </w:t>
                </w:r>
                <w:r w:rsidR="00562559">
                  <w:rPr>
                    <w:lang w:eastAsia="en-GB"/>
                  </w:rPr>
                  <w:t xml:space="preserve">many exhibitions in Asia and </w:t>
                </w:r>
                <w:r w:rsidRPr="00357C0E">
                  <w:rPr>
                    <w:lang w:eastAsia="en-GB"/>
                  </w:rPr>
                  <w:t>Europe</w:t>
                </w:r>
                <w:r>
                  <w:rPr>
                    <w:lang w:eastAsia="en-GB"/>
                  </w:rPr>
                  <w:t xml:space="preserve">, including a major retrospective show at </w:t>
                </w:r>
                <w:r w:rsidRPr="00357C0E">
                  <w:t xml:space="preserve">The National Visual Arts Gallery </w:t>
                </w:r>
                <w:r>
                  <w:t xml:space="preserve">in </w:t>
                </w:r>
                <w:r w:rsidRPr="00357C0E">
                  <w:t xml:space="preserve">2012-2013. </w:t>
                </w:r>
                <w:r>
                  <w:rPr>
                    <w:rStyle w:val="hps"/>
                  </w:rPr>
                  <w:t>His</w:t>
                </w:r>
                <w:r>
                  <w:t xml:space="preserve"> </w:t>
                </w:r>
                <w:r w:rsidRPr="002D3ADE">
                  <w:t>training in West Berlin is reflected in some of his early work, which demonstra</w:t>
                </w:r>
                <w:r>
                  <w:t>tes affinities with the German e</w:t>
                </w:r>
                <w:r w:rsidRPr="002D3ADE">
                  <w:t xml:space="preserve">xpressionists such as </w:t>
                </w:r>
                <w:r>
                  <w:t xml:space="preserve">Ernst Ludwig </w:t>
                </w:r>
                <w:r w:rsidRPr="002D3ADE">
                  <w:t>Kirchner and Max Beckmann. While</w:t>
                </w:r>
                <w:r>
                  <w:t xml:space="preserve"> he may have utilis</w:t>
                </w:r>
                <w:r w:rsidRPr="002D3ADE">
                  <w:t xml:space="preserve">ed abstraction in his </w:t>
                </w:r>
                <w:r w:rsidRPr="002D3ADE">
                  <w:rPr>
                    <w:i/>
                  </w:rPr>
                  <w:t>Pago-Pago</w:t>
                </w:r>
                <w:r w:rsidRPr="002D3ADE">
                  <w:t xml:space="preserve"> Series (1964-1969), Expressionism is his primary artistic strength, as demonstrated in his later series</w:t>
                </w:r>
                <w:r w:rsidR="00D06887">
                  <w:t>,</w:t>
                </w:r>
                <w:r w:rsidRPr="002D3ADE">
                  <w:t xml:space="preserve"> such as </w:t>
                </w:r>
                <w:proofErr w:type="spellStart"/>
                <w:r w:rsidRPr="002D3ADE">
                  <w:rPr>
                    <w:i/>
                  </w:rPr>
                  <w:t>Gelombang</w:t>
                </w:r>
                <w:proofErr w:type="spellEnd"/>
                <w:r w:rsidRPr="002D3ADE">
                  <w:t xml:space="preserve"> (1988), </w:t>
                </w:r>
                <w:proofErr w:type="spellStart"/>
                <w:r w:rsidRPr="002D3ADE">
                  <w:rPr>
                    <w:i/>
                  </w:rPr>
                  <w:t>Rimba</w:t>
                </w:r>
                <w:proofErr w:type="spellEnd"/>
                <w:r w:rsidRPr="002D3ADE">
                  <w:t xml:space="preserve"> (1997)</w:t>
                </w:r>
                <w:r w:rsidR="00D06887">
                  <w:t>,</w:t>
                </w:r>
                <w:r w:rsidRPr="002D3ADE">
                  <w:t xml:space="preserve"> and </w:t>
                </w:r>
                <w:r w:rsidRPr="002D3ADE">
                  <w:rPr>
                    <w:i/>
                  </w:rPr>
                  <w:t>Voyage</w:t>
                </w:r>
                <w:r w:rsidRPr="002D3ADE">
                  <w:t xml:space="preserve"> (2001).</w:t>
                </w:r>
                <w:r w:rsidRPr="002D3ADE">
                  <w:rPr>
                    <w:lang w:eastAsia="en-GB"/>
                  </w:rPr>
                  <w:t xml:space="preserve"> </w:t>
                </w:r>
                <w:r w:rsidRPr="002D3ADE">
                  <w:t xml:space="preserve">The 1970s witnessed a change in </w:t>
                </w:r>
                <w:proofErr w:type="spellStart"/>
                <w:r w:rsidRPr="002D3ADE">
                  <w:t>Latii</w:t>
                </w:r>
                <w:r w:rsidR="00E364F5">
                  <w:t>f</w:t>
                </w:r>
                <w:r w:rsidRPr="002D3ADE">
                  <w:t>f</w:t>
                </w:r>
                <w:proofErr w:type="spellEnd"/>
                <w:r w:rsidR="00562559">
                  <w:t xml:space="preserve"> </w:t>
                </w:r>
                <w:proofErr w:type="spellStart"/>
                <w:r w:rsidR="00562559">
                  <w:t>Mohidin</w:t>
                </w:r>
                <w:r w:rsidRPr="002D3ADE">
                  <w:t>’s</w:t>
                </w:r>
                <w:proofErr w:type="spellEnd"/>
                <w:r w:rsidRPr="002D3ADE">
                  <w:t xml:space="preserve"> work</w:t>
                </w:r>
                <w:r w:rsidR="00D06887">
                  <w:t>,</w:t>
                </w:r>
                <w:r w:rsidRPr="002D3ADE">
                  <w:t xml:space="preserve"> as apparent in his </w:t>
                </w:r>
                <w:r w:rsidRPr="002D3ADE">
                  <w:rPr>
                    <w:i/>
                  </w:rPr>
                  <w:lastRenderedPageBreak/>
                  <w:t>Mindscape</w:t>
                </w:r>
                <w:r w:rsidR="00E364F5">
                  <w:t xml:space="preserve"> s</w:t>
                </w:r>
                <w:r w:rsidRPr="002D3ADE">
                  <w:t xml:space="preserve">eries (1974 and 1982) and </w:t>
                </w:r>
                <w:proofErr w:type="spellStart"/>
                <w:r w:rsidRPr="002D3ADE">
                  <w:rPr>
                    <w:i/>
                  </w:rPr>
                  <w:t>Langkawi</w:t>
                </w:r>
                <w:proofErr w:type="spellEnd"/>
                <w:r w:rsidRPr="002D3ADE">
                  <w:t xml:space="preserve"> (1976-1980)</w:t>
                </w:r>
                <w:r w:rsidR="00D06887">
                  <w:t>,</w:t>
                </w:r>
                <w:r w:rsidRPr="002D3ADE">
                  <w:t xml:space="preserve"> in which his works became more unperturbed and emotionally detached.  </w:t>
                </w:r>
              </w:p>
              <w:p w14:paraId="7E3975DA" w14:textId="77777777" w:rsidR="00A1335F" w:rsidRDefault="00A1335F" w:rsidP="00D77085"/>
              <w:p w14:paraId="49C0E270" w14:textId="6F538A7F" w:rsidR="00A1335F" w:rsidRDefault="00A1335F" w:rsidP="00A1335F">
                <w:pPr>
                  <w:keepNext/>
                </w:pPr>
                <w:r>
                  <w:t xml:space="preserve">File: </w:t>
                </w:r>
                <w:r w:rsidRPr="00A1335F">
                  <w:t>Pago_pago_1964.jpg</w:t>
                </w:r>
              </w:p>
              <w:p w14:paraId="703A9C50" w14:textId="1A412A81" w:rsidR="00D06887" w:rsidRPr="002D3ADE" w:rsidRDefault="00A1335F" w:rsidP="00A1335F">
                <w:pPr>
                  <w:pStyle w:val="Caption"/>
                </w:pPr>
                <w:r>
                  <w:t xml:space="preserve">Figure </w:t>
                </w:r>
                <w:r w:rsidR="00E1112D">
                  <w:fldChar w:fldCharType="begin"/>
                </w:r>
                <w:r w:rsidR="00E1112D">
                  <w:instrText xml:space="preserve"> SEQ Figure \* ARABIC </w:instrText>
                </w:r>
                <w:r w:rsidR="00E1112D">
                  <w:fldChar w:fldCharType="separate"/>
                </w:r>
                <w:r>
                  <w:rPr>
                    <w:noProof/>
                  </w:rPr>
                  <w:t>1</w:t>
                </w:r>
                <w:r w:rsidR="00E1112D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r w:rsidRPr="00A1335F">
                  <w:rPr>
                    <w:i/>
                  </w:rPr>
                  <w:t>Pago-Pago</w:t>
                </w:r>
                <w:r>
                  <w:t xml:space="preserve"> (1964). 98 x 98 cm, oil on canvas. Image taken from </w:t>
                </w:r>
                <w:proofErr w:type="spellStart"/>
                <w:r w:rsidRPr="00A1335F">
                  <w:rPr>
                    <w:i/>
                  </w:rPr>
                  <w:t>Garis</w:t>
                </w:r>
                <w:proofErr w:type="spellEnd"/>
                <w:r w:rsidRPr="00A1335F">
                  <w:rPr>
                    <w:i/>
                  </w:rPr>
                  <w:t xml:space="preserve">: </w:t>
                </w:r>
                <w:proofErr w:type="spellStart"/>
                <w:r w:rsidRPr="00A1335F">
                  <w:rPr>
                    <w:i/>
                  </w:rPr>
                  <w:t>Latiff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Mohidin</w:t>
                </w:r>
                <w:proofErr w:type="spellEnd"/>
                <w:r w:rsidRPr="00A1335F">
                  <w:rPr>
                    <w:i/>
                  </w:rPr>
                  <w:t xml:space="preserve"> Dari </w:t>
                </w:r>
                <w:proofErr w:type="spellStart"/>
                <w:r w:rsidRPr="00A1335F">
                  <w:rPr>
                    <w:i/>
                  </w:rPr>
                  <w:t>Titik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Ke</w:t>
                </w:r>
                <w:proofErr w:type="spellEnd"/>
                <w:r w:rsidRPr="00A1335F">
                  <w:rPr>
                    <w:i/>
                  </w:rPr>
                  <w:t xml:space="preserve"> </w:t>
                </w:r>
                <w:proofErr w:type="spellStart"/>
                <w:r w:rsidRPr="00A1335F">
                  <w:rPr>
                    <w:i/>
                  </w:rPr>
                  <w:t>Titik</w:t>
                </w:r>
                <w:proofErr w:type="spellEnd"/>
                <w:r>
                  <w:t xml:space="preserve">, Kuala Lumpur: </w:t>
                </w:r>
                <w:proofErr w:type="spellStart"/>
                <w:r>
                  <w:t>Dewan</w:t>
                </w:r>
                <w:proofErr w:type="spellEnd"/>
                <w:r>
                  <w:t xml:space="preserve"> </w:t>
                </w:r>
                <w:proofErr w:type="spellStart"/>
                <w:r>
                  <w:t>Bahasa</w:t>
                </w:r>
                <w:proofErr w:type="spellEnd"/>
                <w:r>
                  <w:t xml:space="preserve"> </w:t>
                </w:r>
                <w:proofErr w:type="spellStart"/>
                <w:r>
                  <w:t>dan</w:t>
                </w:r>
                <w:proofErr w:type="spellEnd"/>
                <w:r>
                  <w:t xml:space="preserve"> </w:t>
                </w:r>
                <w:proofErr w:type="spellStart"/>
                <w:r>
                  <w:t>Pustaka</w:t>
                </w:r>
                <w:proofErr w:type="spellEnd"/>
                <w:r>
                  <w:t xml:space="preserve">, </w:t>
                </w:r>
                <w:proofErr w:type="spellStart"/>
                <w:r>
                  <w:t>Kementerian</w:t>
                </w:r>
                <w:proofErr w:type="spellEnd"/>
                <w:r>
                  <w:t xml:space="preserve"> </w:t>
                </w:r>
                <w:proofErr w:type="spellStart"/>
                <w:r>
                  <w:t>Pendidikan</w:t>
                </w:r>
                <w:proofErr w:type="spellEnd"/>
                <w:r>
                  <w:t xml:space="preserve"> Malaysia (1988). Permissions to be obtained.</w:t>
                </w:r>
              </w:p>
              <w:p w14:paraId="1AEDC3D2" w14:textId="559D8749" w:rsidR="003F0D73" w:rsidRDefault="00D77085" w:rsidP="00C27FAB">
                <w:r>
                  <w:t xml:space="preserve">In addition to his artistic activity, </w:t>
                </w:r>
                <w:proofErr w:type="spellStart"/>
                <w:r w:rsidRPr="00357C0E">
                  <w:t>Latiff</w:t>
                </w:r>
                <w:proofErr w:type="spellEnd"/>
                <w:r w:rsidRPr="00357C0E">
                  <w:t xml:space="preserve"> </w:t>
                </w:r>
                <w:proofErr w:type="spellStart"/>
                <w:r w:rsidRPr="00357C0E">
                  <w:t>Mohidin</w:t>
                </w:r>
                <w:proofErr w:type="spellEnd"/>
                <w:r w:rsidRPr="00357C0E">
                  <w:t xml:space="preserve"> </w:t>
                </w:r>
                <w:r>
                  <w:t>is also an accomplished poet.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 xml:space="preserve">He </w:t>
                </w:r>
                <w:r>
                  <w:rPr>
                    <w:rStyle w:val="hps"/>
                  </w:rPr>
                  <w:t>wrote a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poem</w:t>
                </w:r>
                <w:r w:rsidRPr="00357C0E">
                  <w:t xml:space="preserve"> </w:t>
                </w:r>
                <w:r>
                  <w:rPr>
                    <w:rStyle w:val="hps"/>
                  </w:rPr>
                  <w:t>entitled ‘</w:t>
                </w:r>
                <w:r>
                  <w:t>Mekong River’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which later became the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title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of</w:t>
                </w:r>
                <w:r w:rsidRPr="00357C0E">
                  <w:t xml:space="preserve"> </w:t>
                </w:r>
                <w:r>
                  <w:rPr>
                    <w:rStyle w:val="hps"/>
                  </w:rPr>
                  <w:t>his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first</w:t>
                </w:r>
                <w:r w:rsidRPr="00357C0E">
                  <w:t xml:space="preserve"> </w:t>
                </w:r>
                <w:r w:rsidR="00E364F5">
                  <w:rPr>
                    <w:rStyle w:val="hps"/>
                  </w:rPr>
                  <w:t xml:space="preserve">poetry </w:t>
                </w:r>
                <w:r w:rsidRPr="00357C0E">
                  <w:rPr>
                    <w:rStyle w:val="hps"/>
                  </w:rPr>
                  <w:t>anthology</w:t>
                </w:r>
                <w:r w:rsidRPr="00357C0E">
                  <w:t xml:space="preserve">. </w:t>
                </w:r>
                <w:r w:rsidRPr="00357C0E">
                  <w:rPr>
                    <w:rStyle w:val="hps"/>
                  </w:rPr>
                  <w:t>His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poems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are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rich in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imagery</w:t>
                </w:r>
                <w:r w:rsidR="00D06887">
                  <w:t xml:space="preserve"> 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metaphor</w:t>
                </w:r>
                <w:r w:rsidR="00D06887">
                  <w:rPr>
                    <w:rStyle w:val="hps"/>
                  </w:rPr>
                  <w:t>, and his</w:t>
                </w:r>
                <w:r w:rsidR="00D06887">
                  <w:t xml:space="preserve"> </w:t>
                </w:r>
                <w:r w:rsidRPr="00357C0E">
                  <w:rPr>
                    <w:rStyle w:val="hps"/>
                  </w:rPr>
                  <w:t>fresh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simple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expression</w:t>
                </w:r>
                <w:r w:rsidR="00D06887">
                  <w:t xml:space="preserve"> </w:t>
                </w:r>
                <w:r w:rsidRPr="00357C0E">
                  <w:rPr>
                    <w:rStyle w:val="hps"/>
                  </w:rPr>
                  <w:t>has brought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 new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breath</w:t>
                </w:r>
                <w:r w:rsidR="00D06887">
                  <w:rPr>
                    <w:rStyle w:val="hps"/>
                  </w:rPr>
                  <w:t xml:space="preserve"> of air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in</w:t>
                </w:r>
                <w:r w:rsidR="00D06887">
                  <w:rPr>
                    <w:rStyle w:val="hps"/>
                  </w:rPr>
                  <w:t>to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the development of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poetry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 xml:space="preserve">in </w:t>
                </w:r>
                <w:r>
                  <w:rPr>
                    <w:rStyle w:val="hps"/>
                  </w:rPr>
                  <w:t>Malaysia</w:t>
                </w:r>
                <w:r w:rsidRPr="00357C0E">
                  <w:t xml:space="preserve">. </w:t>
                </w:r>
                <w:r>
                  <w:rPr>
                    <w:rStyle w:val="hps"/>
                  </w:rPr>
                  <w:t>He</w:t>
                </w:r>
                <w:r w:rsidRPr="00357C0E">
                  <w:t xml:space="preserve"> has produced </w:t>
                </w:r>
                <w:r w:rsidRPr="00357C0E">
                  <w:rPr>
                    <w:rStyle w:val="hps"/>
                  </w:rPr>
                  <w:t>seven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anthologies</w:t>
                </w:r>
                <w:r w:rsidR="00E364F5">
                  <w:t xml:space="preserve">: </w:t>
                </w:r>
                <w:r w:rsidRPr="00357C0E">
                  <w:rPr>
                    <w:i/>
                    <w:iCs/>
                  </w:rPr>
                  <w:t xml:space="preserve">Sungai Mekong, </w:t>
                </w:r>
                <w:proofErr w:type="spellStart"/>
                <w:r w:rsidRPr="00357C0E">
                  <w:rPr>
                    <w:i/>
                    <w:iCs/>
                  </w:rPr>
                  <w:t>Kembara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Malam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Wayang</w:t>
                </w:r>
                <w:proofErr w:type="spellEnd"/>
                <w:r w:rsidRPr="00357C0E">
                  <w:rPr>
                    <w:i/>
                    <w:iCs/>
                  </w:rPr>
                  <w:t xml:space="preserve"> Pak </w:t>
                </w:r>
                <w:proofErr w:type="spellStart"/>
                <w:r w:rsidRPr="00357C0E">
                  <w:rPr>
                    <w:i/>
                    <w:iCs/>
                  </w:rPr>
                  <w:t>Dalang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Pesisir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Waktu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Serpihan</w:t>
                </w:r>
                <w:proofErr w:type="spellEnd"/>
                <w:r w:rsidRPr="00357C0E">
                  <w:rPr>
                    <w:i/>
                    <w:iCs/>
                  </w:rPr>
                  <w:t xml:space="preserve"> Dari </w:t>
                </w:r>
                <w:proofErr w:type="spellStart"/>
                <w:r w:rsidRPr="00357C0E">
                  <w:rPr>
                    <w:i/>
                    <w:iCs/>
                  </w:rPr>
                  <w:t>Pedalaman</w:t>
                </w:r>
                <w:proofErr w:type="spellEnd"/>
                <w:r w:rsidRPr="00357C0E">
                  <w:rPr>
                    <w:i/>
                    <w:iCs/>
                  </w:rPr>
                  <w:t xml:space="preserve">, </w:t>
                </w:r>
                <w:proofErr w:type="spellStart"/>
                <w:r w:rsidRPr="00357C0E">
                  <w:rPr>
                    <w:i/>
                    <w:iCs/>
                  </w:rPr>
                  <w:t>Rawa-Rawa</w:t>
                </w:r>
                <w:proofErr w:type="spellEnd"/>
                <w:r w:rsidR="00D06887">
                  <w:rPr>
                    <w:i/>
                    <w:iCs/>
                  </w:rPr>
                  <w:t>,</w:t>
                </w:r>
                <w:r w:rsidRPr="00357C0E"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and </w:t>
                </w:r>
                <w:proofErr w:type="spellStart"/>
                <w:r w:rsidRPr="00357C0E">
                  <w:rPr>
                    <w:i/>
                    <w:iCs/>
                  </w:rPr>
                  <w:t>Sajak-Sajak</w:t>
                </w:r>
                <w:proofErr w:type="spellEnd"/>
                <w:r w:rsidRPr="00357C0E">
                  <w:rPr>
                    <w:i/>
                    <w:iCs/>
                  </w:rPr>
                  <w:t xml:space="preserve"> </w:t>
                </w:r>
                <w:proofErr w:type="spellStart"/>
                <w:r w:rsidRPr="00357C0E">
                  <w:rPr>
                    <w:i/>
                    <w:iCs/>
                  </w:rPr>
                  <w:t>Dinihari</w:t>
                </w:r>
                <w:proofErr w:type="spellEnd"/>
                <w:r w:rsidRPr="00357C0E">
                  <w:rPr>
                    <w:rStyle w:val="hps"/>
                  </w:rPr>
                  <w:t>. His poems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have been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translated into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English, Chinese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German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Italian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Danish</w:t>
                </w:r>
                <w:r w:rsidRPr="00357C0E">
                  <w:t xml:space="preserve">, </w:t>
                </w:r>
                <w:r w:rsidRPr="00357C0E">
                  <w:rPr>
                    <w:rStyle w:val="hps"/>
                  </w:rPr>
                  <w:t>and</w:t>
                </w:r>
                <w:r w:rsidRPr="00357C0E">
                  <w:t xml:space="preserve"> </w:t>
                </w:r>
                <w:r w:rsidRPr="00357C0E">
                  <w:rPr>
                    <w:rStyle w:val="hps"/>
                  </w:rPr>
                  <w:t>Tamil</w:t>
                </w:r>
                <w:r w:rsidRPr="00357C0E">
                  <w:t>.</w:t>
                </w:r>
              </w:p>
            </w:tc>
          </w:sdtContent>
        </w:sdt>
      </w:tr>
      <w:tr w:rsidR="003235A7" w14:paraId="512C9BAD" w14:textId="77777777" w:rsidTr="003235A7">
        <w:tc>
          <w:tcPr>
            <w:tcW w:w="9016" w:type="dxa"/>
          </w:tcPr>
          <w:p w14:paraId="343F9F3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332DF8BABCD9744B4C9D2FC6A9F6DAB"/>
              </w:placeholder>
            </w:sdtPr>
            <w:sdtEndPr/>
            <w:sdtContent>
              <w:p w14:paraId="2CF9ECC7" w14:textId="1B856D42" w:rsidR="00A57FD7" w:rsidRDefault="00E1112D" w:rsidP="00526A85">
                <w:sdt>
                  <w:sdtPr>
                    <w:id w:val="-847401779"/>
                    <w:citation/>
                  </w:sdtPr>
                  <w:sdtEndPr/>
                  <w:sdtContent>
                    <w:r w:rsidR="00526A85">
                      <w:fldChar w:fldCharType="begin"/>
                    </w:r>
                    <w:r w:rsidR="006325EA">
                      <w:rPr>
                        <w:lang w:val="en-US"/>
                      </w:rPr>
                      <w:instrText xml:space="preserve">CITATION Lat12 \l 1033 </w:instrText>
                    </w:r>
                    <w:r w:rsidR="00526A85">
                      <w:fldChar w:fldCharType="separate"/>
                    </w:r>
                    <w:r w:rsidR="006325EA">
                      <w:rPr>
                        <w:noProof/>
                        <w:lang w:val="en-US"/>
                      </w:rPr>
                      <w:t>(Mohidin, 60 Tahun Latiff Mohidin: Retrospectiv)</w:t>
                    </w:r>
                    <w:r w:rsidR="00526A85">
                      <w:fldChar w:fldCharType="end"/>
                    </w:r>
                  </w:sdtContent>
                </w:sdt>
              </w:p>
              <w:p w14:paraId="35548040" w14:textId="77777777" w:rsidR="00A57FD7" w:rsidRDefault="00A57FD7" w:rsidP="00526A85"/>
              <w:p w14:paraId="7E6E79D9" w14:textId="77777777" w:rsidR="00A57FD7" w:rsidRDefault="00E1112D" w:rsidP="00526A85">
                <w:sdt>
                  <w:sdtPr>
                    <w:id w:val="545337595"/>
                    <w:citation/>
                  </w:sdtPr>
                  <w:sdtEndPr/>
                  <w:sdtContent>
                    <w:r w:rsidR="00A57FD7">
                      <w:fldChar w:fldCharType="begin"/>
                    </w:r>
                    <w:r w:rsidR="00A57FD7">
                      <w:rPr>
                        <w:lang w:val="en-US"/>
                      </w:rPr>
                      <w:instrText xml:space="preserve"> CITATION Moh88 \l 1033 </w:instrText>
                    </w:r>
                    <w:r w:rsidR="00A57FD7">
                      <w:fldChar w:fldCharType="separate"/>
                    </w:r>
                    <w:r w:rsidR="00A57FD7">
                      <w:rPr>
                        <w:noProof/>
                        <w:lang w:val="en-US"/>
                      </w:rPr>
                      <w:t>(Mohidin)</w:t>
                    </w:r>
                    <w:r w:rsidR="00A57FD7">
                      <w:fldChar w:fldCharType="end"/>
                    </w:r>
                  </w:sdtContent>
                </w:sdt>
              </w:p>
              <w:p w14:paraId="559B91B5" w14:textId="77777777" w:rsidR="00A57FD7" w:rsidRDefault="00A57FD7" w:rsidP="00526A85"/>
              <w:p w14:paraId="070241C7" w14:textId="6D35BBC5" w:rsidR="008E338B" w:rsidRDefault="00E1112D" w:rsidP="00526A85">
                <w:sdt>
                  <w:sdtPr>
                    <w:id w:val="-117773051"/>
                    <w:citation/>
                  </w:sdtPr>
                  <w:sdtEndPr/>
                  <w:sdtContent>
                    <w:r w:rsidR="008E338B">
                      <w:fldChar w:fldCharType="begin"/>
                    </w:r>
                    <w:r w:rsidR="008E338B">
                      <w:rPr>
                        <w:lang w:val="en-US"/>
                      </w:rPr>
                      <w:instrText xml:space="preserve"> CITATION Sab09 \l 1033 </w:instrText>
                    </w:r>
                    <w:r w:rsidR="008E338B">
                      <w:fldChar w:fldCharType="separate"/>
                    </w:r>
                    <w:r w:rsidR="008E338B">
                      <w:rPr>
                        <w:noProof/>
                        <w:lang w:val="en-US"/>
                      </w:rPr>
                      <w:t>(Sabapathy, Latiff Mohidin: Journey to Wetlands and Beyond: Drawings and Works on Paper, 1962-2006)</w:t>
                    </w:r>
                    <w:r w:rsidR="008E338B">
                      <w:fldChar w:fldCharType="end"/>
                    </w:r>
                  </w:sdtContent>
                </w:sdt>
              </w:p>
              <w:p w14:paraId="759514C9" w14:textId="5927F6D9" w:rsidR="008E338B" w:rsidRDefault="008E338B" w:rsidP="00526A85"/>
              <w:p w14:paraId="7DECCD4C" w14:textId="77777777" w:rsidR="008E338B" w:rsidRDefault="00E1112D" w:rsidP="00526A85">
                <w:sdt>
                  <w:sdtPr>
                    <w:id w:val="-724826540"/>
                    <w:citation/>
                  </w:sdtPr>
                  <w:sdtEndPr/>
                  <w:sdtContent>
                    <w:r w:rsidR="008E338B">
                      <w:fldChar w:fldCharType="begin"/>
                    </w:r>
                    <w:r w:rsidR="008E338B">
                      <w:rPr>
                        <w:lang w:val="en-US"/>
                      </w:rPr>
                      <w:instrText xml:space="preserve"> CITATION Sab98 \l 1033 </w:instrText>
                    </w:r>
                    <w:r w:rsidR="008E338B">
                      <w:fldChar w:fldCharType="separate"/>
                    </w:r>
                    <w:r w:rsidR="008E338B">
                      <w:rPr>
                        <w:noProof/>
                        <w:lang w:val="en-US"/>
                      </w:rPr>
                      <w:t>(Sabapathy, Latiff Mohidin Rimba Series)</w:t>
                    </w:r>
                    <w:r w:rsidR="008E338B">
                      <w:fldChar w:fldCharType="end"/>
                    </w:r>
                  </w:sdtContent>
                </w:sdt>
              </w:p>
              <w:p w14:paraId="37FCDDEE" w14:textId="77777777" w:rsidR="008E338B" w:rsidRDefault="008E338B" w:rsidP="00526A85"/>
              <w:p w14:paraId="07CCA6EE" w14:textId="494EA25D" w:rsidR="003235A7" w:rsidRDefault="00E1112D" w:rsidP="00526A85">
                <w:sdt>
                  <w:sdtPr>
                    <w:id w:val="1624031238"/>
                    <w:citation/>
                  </w:sdtPr>
                  <w:sdtEndPr/>
                  <w:sdtContent>
                    <w:r w:rsidR="008E338B">
                      <w:fldChar w:fldCharType="begin"/>
                    </w:r>
                    <w:r w:rsidR="008E338B">
                      <w:rPr>
                        <w:lang w:val="en-US"/>
                      </w:rPr>
                      <w:instrText xml:space="preserve"> CITATION Sab94 \l 1033 </w:instrText>
                    </w:r>
                    <w:r w:rsidR="008E338B">
                      <w:fldChar w:fldCharType="separate"/>
                    </w:r>
                    <w:r w:rsidR="008E338B">
                      <w:rPr>
                        <w:noProof/>
                        <w:lang w:val="en-US"/>
                      </w:rPr>
                      <w:t>(Sabapathy, Pago-Pago to Gelombang: 40 Years of Latiff Mohidin)</w:t>
                    </w:r>
                    <w:r w:rsidR="008E338B">
                      <w:fldChar w:fldCharType="end"/>
                    </w:r>
                  </w:sdtContent>
                </w:sdt>
              </w:p>
            </w:sdtContent>
          </w:sdt>
        </w:tc>
      </w:tr>
    </w:tbl>
    <w:p w14:paraId="375D23E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B0E9" w14:textId="77777777" w:rsidR="00E364F5" w:rsidRDefault="00E364F5" w:rsidP="007A0D55">
      <w:pPr>
        <w:spacing w:after="0" w:line="240" w:lineRule="auto"/>
      </w:pPr>
      <w:r>
        <w:separator/>
      </w:r>
    </w:p>
  </w:endnote>
  <w:endnote w:type="continuationSeparator" w:id="0">
    <w:p w14:paraId="627F3CA3" w14:textId="77777777" w:rsidR="00E364F5" w:rsidRDefault="00E364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7FA0A" w14:textId="77777777" w:rsidR="00E364F5" w:rsidRDefault="00E364F5" w:rsidP="007A0D55">
      <w:pPr>
        <w:spacing w:after="0" w:line="240" w:lineRule="auto"/>
      </w:pPr>
      <w:r>
        <w:separator/>
      </w:r>
    </w:p>
  </w:footnote>
  <w:footnote w:type="continuationSeparator" w:id="0">
    <w:p w14:paraId="36A3AE90" w14:textId="77777777" w:rsidR="00E364F5" w:rsidRDefault="00E364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0B3C2" w14:textId="77777777" w:rsidR="00E364F5" w:rsidRDefault="00E364F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C2CCF80" w14:textId="77777777" w:rsidR="00E364F5" w:rsidRDefault="00E364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E9"/>
    <w:rsid w:val="00032559"/>
    <w:rsid w:val="00052040"/>
    <w:rsid w:val="000B25AE"/>
    <w:rsid w:val="000B55AB"/>
    <w:rsid w:val="000D24DC"/>
    <w:rsid w:val="00101B2E"/>
    <w:rsid w:val="00116FA0"/>
    <w:rsid w:val="00145E07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668E"/>
    <w:rsid w:val="0030662D"/>
    <w:rsid w:val="003235A7"/>
    <w:rsid w:val="003677B6"/>
    <w:rsid w:val="003D3579"/>
    <w:rsid w:val="003E2795"/>
    <w:rsid w:val="003F0D73"/>
    <w:rsid w:val="004468E9"/>
    <w:rsid w:val="00462DBE"/>
    <w:rsid w:val="00464699"/>
    <w:rsid w:val="00483379"/>
    <w:rsid w:val="00487BC5"/>
    <w:rsid w:val="00496888"/>
    <w:rsid w:val="004A7476"/>
    <w:rsid w:val="004E5896"/>
    <w:rsid w:val="00513EE6"/>
    <w:rsid w:val="00526A85"/>
    <w:rsid w:val="00534F8F"/>
    <w:rsid w:val="00562559"/>
    <w:rsid w:val="00590035"/>
    <w:rsid w:val="005B177E"/>
    <w:rsid w:val="005B3921"/>
    <w:rsid w:val="005F26D7"/>
    <w:rsid w:val="005F5450"/>
    <w:rsid w:val="006325E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338B"/>
    <w:rsid w:val="00922950"/>
    <w:rsid w:val="009A7264"/>
    <w:rsid w:val="009D1606"/>
    <w:rsid w:val="009E18A1"/>
    <w:rsid w:val="009E73D7"/>
    <w:rsid w:val="00A1335F"/>
    <w:rsid w:val="00A27D2C"/>
    <w:rsid w:val="00A57FD7"/>
    <w:rsid w:val="00A76FD9"/>
    <w:rsid w:val="00AB436D"/>
    <w:rsid w:val="00AD2F24"/>
    <w:rsid w:val="00AD4844"/>
    <w:rsid w:val="00B219AE"/>
    <w:rsid w:val="00B33145"/>
    <w:rsid w:val="00B574C9"/>
    <w:rsid w:val="00BC39C9"/>
    <w:rsid w:val="00BE3B60"/>
    <w:rsid w:val="00BE5BF7"/>
    <w:rsid w:val="00BF40E1"/>
    <w:rsid w:val="00C27FAB"/>
    <w:rsid w:val="00C358D4"/>
    <w:rsid w:val="00C6296B"/>
    <w:rsid w:val="00CC586D"/>
    <w:rsid w:val="00CF1542"/>
    <w:rsid w:val="00CF3EC5"/>
    <w:rsid w:val="00D06887"/>
    <w:rsid w:val="00D436F6"/>
    <w:rsid w:val="00D656DA"/>
    <w:rsid w:val="00D77085"/>
    <w:rsid w:val="00D83300"/>
    <w:rsid w:val="00DC6B48"/>
    <w:rsid w:val="00DF01B0"/>
    <w:rsid w:val="00E1112D"/>
    <w:rsid w:val="00E364F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5C9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A6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68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E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2D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2D668E"/>
  </w:style>
  <w:style w:type="paragraph" w:styleId="Caption">
    <w:name w:val="caption"/>
    <w:basedOn w:val="Normal"/>
    <w:next w:val="Normal"/>
    <w:uiPriority w:val="35"/>
    <w:semiHidden/>
    <w:qFormat/>
    <w:rsid w:val="00A1335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68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E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2D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2D668E"/>
  </w:style>
  <w:style w:type="paragraph" w:styleId="Caption">
    <w:name w:val="caption"/>
    <w:basedOn w:val="Normal"/>
    <w:next w:val="Normal"/>
    <w:uiPriority w:val="35"/>
    <w:semiHidden/>
    <w:qFormat/>
    <w:rsid w:val="00A1335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2F779DDCEE7543B06399E51D71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BD7CD-4EC1-BD43-BC31-321AFA83BAFB}"/>
      </w:docPartPr>
      <w:docPartBody>
        <w:p w:rsidR="00A95CF6" w:rsidRDefault="00A95CF6">
          <w:pPr>
            <w:pStyle w:val="182F779DDCEE7543B06399E51D7149F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5E53901B0A984E82BBFE39BB41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504A3-53AB-4F42-9D04-AAB999360EA7}"/>
      </w:docPartPr>
      <w:docPartBody>
        <w:p w:rsidR="00A95CF6" w:rsidRDefault="00A95CF6">
          <w:pPr>
            <w:pStyle w:val="D55E53901B0A984E82BBFE39BB4164C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84E8E6F3EFEC43940E1C4A87AC0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A8DE1-A4DC-1749-BE15-1C583C3FB3BA}"/>
      </w:docPartPr>
      <w:docPartBody>
        <w:p w:rsidR="00A95CF6" w:rsidRDefault="00A95CF6">
          <w:pPr>
            <w:pStyle w:val="2F84E8E6F3EFEC43940E1C4A87AC04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8ABA0B5E9E4D94F835919770D75C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224E-9908-9146-88BA-435367D6CDFF}"/>
      </w:docPartPr>
      <w:docPartBody>
        <w:p w:rsidR="00A95CF6" w:rsidRDefault="00A95CF6">
          <w:pPr>
            <w:pStyle w:val="A8ABA0B5E9E4D94F835919770D75CA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DD2B13F766984AB9F455D62CBFB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6F977-55ED-5C4B-B839-9E0AA6F6323C}"/>
      </w:docPartPr>
      <w:docPartBody>
        <w:p w:rsidR="00A95CF6" w:rsidRDefault="00A95CF6">
          <w:pPr>
            <w:pStyle w:val="C4DD2B13F766984AB9F455D62CBFB7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D8DEA7D5941F4AA267964D995F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5CA3A-4273-D54E-B1F9-4004219D4918}"/>
      </w:docPartPr>
      <w:docPartBody>
        <w:p w:rsidR="00A95CF6" w:rsidRDefault="00A95CF6">
          <w:pPr>
            <w:pStyle w:val="CFD8DEA7D5941F4AA267964D995F0F7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935FC1E17F1246AE74D39B08E70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FAD00-698F-864C-B245-E56C3CB53433}"/>
      </w:docPartPr>
      <w:docPartBody>
        <w:p w:rsidR="00A95CF6" w:rsidRDefault="00A95CF6">
          <w:pPr>
            <w:pStyle w:val="E5935FC1E17F1246AE74D39B08E70F5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A6CB0A55256446BE36B31F5B84F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995AD-CC2C-0941-964F-F7475BC33EE0}"/>
      </w:docPartPr>
      <w:docPartBody>
        <w:p w:rsidR="00A95CF6" w:rsidRDefault="00A95CF6">
          <w:pPr>
            <w:pStyle w:val="38A6CB0A55256446BE36B31F5B84F9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FC601936C5EA845AE4FF22AF645F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52439-FF65-F44C-9EA6-9117FC8C56D2}"/>
      </w:docPartPr>
      <w:docPartBody>
        <w:p w:rsidR="00A95CF6" w:rsidRDefault="00A95CF6">
          <w:pPr>
            <w:pStyle w:val="5FC601936C5EA845AE4FF22AF645F0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9591F82F7342444ABF68140CC02B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229C-F819-1944-AF2E-43F385850B48}"/>
      </w:docPartPr>
      <w:docPartBody>
        <w:p w:rsidR="00A95CF6" w:rsidRDefault="00A95CF6">
          <w:pPr>
            <w:pStyle w:val="79591F82F7342444ABF68140CC02B5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332DF8BABCD9744B4C9D2FC6A9F6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A593A-2D8D-404A-9925-36C1C4669E7A}"/>
      </w:docPartPr>
      <w:docPartBody>
        <w:p w:rsidR="00A95CF6" w:rsidRDefault="00A95CF6">
          <w:pPr>
            <w:pStyle w:val="6332DF8BABCD9744B4C9D2FC6A9F6DA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F6"/>
    <w:rsid w:val="00A95CF6"/>
    <w:rsid w:val="00CB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2F779DDCEE7543B06399E51D7149F9">
    <w:name w:val="182F779DDCEE7543B06399E51D7149F9"/>
  </w:style>
  <w:style w:type="paragraph" w:customStyle="1" w:styleId="D55E53901B0A984E82BBFE39BB4164C6">
    <w:name w:val="D55E53901B0A984E82BBFE39BB4164C6"/>
  </w:style>
  <w:style w:type="paragraph" w:customStyle="1" w:styleId="2F84E8E6F3EFEC43940E1C4A87AC042A">
    <w:name w:val="2F84E8E6F3EFEC43940E1C4A87AC042A"/>
  </w:style>
  <w:style w:type="paragraph" w:customStyle="1" w:styleId="A8ABA0B5E9E4D94F835919770D75CA2C">
    <w:name w:val="A8ABA0B5E9E4D94F835919770D75CA2C"/>
  </w:style>
  <w:style w:type="paragraph" w:customStyle="1" w:styleId="C4DD2B13F766984AB9F455D62CBFB7B2">
    <w:name w:val="C4DD2B13F766984AB9F455D62CBFB7B2"/>
  </w:style>
  <w:style w:type="paragraph" w:customStyle="1" w:styleId="CFD8DEA7D5941F4AA267964D995F0F75">
    <w:name w:val="CFD8DEA7D5941F4AA267964D995F0F75"/>
  </w:style>
  <w:style w:type="paragraph" w:customStyle="1" w:styleId="E5935FC1E17F1246AE74D39B08E70F51">
    <w:name w:val="E5935FC1E17F1246AE74D39B08E70F51"/>
  </w:style>
  <w:style w:type="paragraph" w:customStyle="1" w:styleId="38A6CB0A55256446BE36B31F5B84F905">
    <w:name w:val="38A6CB0A55256446BE36B31F5B84F905"/>
  </w:style>
  <w:style w:type="paragraph" w:customStyle="1" w:styleId="5FC601936C5EA845AE4FF22AF645F0E5">
    <w:name w:val="5FC601936C5EA845AE4FF22AF645F0E5"/>
  </w:style>
  <w:style w:type="paragraph" w:customStyle="1" w:styleId="79591F82F7342444ABF68140CC02B5DE">
    <w:name w:val="79591F82F7342444ABF68140CC02B5DE"/>
  </w:style>
  <w:style w:type="paragraph" w:customStyle="1" w:styleId="6332DF8BABCD9744B4C9D2FC6A9F6DAB">
    <w:name w:val="6332DF8BABCD9744B4C9D2FC6A9F6DA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2F779DDCEE7543B06399E51D7149F9">
    <w:name w:val="182F779DDCEE7543B06399E51D7149F9"/>
  </w:style>
  <w:style w:type="paragraph" w:customStyle="1" w:styleId="D55E53901B0A984E82BBFE39BB4164C6">
    <w:name w:val="D55E53901B0A984E82BBFE39BB4164C6"/>
  </w:style>
  <w:style w:type="paragraph" w:customStyle="1" w:styleId="2F84E8E6F3EFEC43940E1C4A87AC042A">
    <w:name w:val="2F84E8E6F3EFEC43940E1C4A87AC042A"/>
  </w:style>
  <w:style w:type="paragraph" w:customStyle="1" w:styleId="A8ABA0B5E9E4D94F835919770D75CA2C">
    <w:name w:val="A8ABA0B5E9E4D94F835919770D75CA2C"/>
  </w:style>
  <w:style w:type="paragraph" w:customStyle="1" w:styleId="C4DD2B13F766984AB9F455D62CBFB7B2">
    <w:name w:val="C4DD2B13F766984AB9F455D62CBFB7B2"/>
  </w:style>
  <w:style w:type="paragraph" w:customStyle="1" w:styleId="CFD8DEA7D5941F4AA267964D995F0F75">
    <w:name w:val="CFD8DEA7D5941F4AA267964D995F0F75"/>
  </w:style>
  <w:style w:type="paragraph" w:customStyle="1" w:styleId="E5935FC1E17F1246AE74D39B08E70F51">
    <w:name w:val="E5935FC1E17F1246AE74D39B08E70F51"/>
  </w:style>
  <w:style w:type="paragraph" w:customStyle="1" w:styleId="38A6CB0A55256446BE36B31F5B84F905">
    <w:name w:val="38A6CB0A55256446BE36B31F5B84F905"/>
  </w:style>
  <w:style w:type="paragraph" w:customStyle="1" w:styleId="5FC601936C5EA845AE4FF22AF645F0E5">
    <w:name w:val="5FC601936C5EA845AE4FF22AF645F0E5"/>
  </w:style>
  <w:style w:type="paragraph" w:customStyle="1" w:styleId="79591F82F7342444ABF68140CC02B5DE">
    <w:name w:val="79591F82F7342444ABF68140CC02B5DE"/>
  </w:style>
  <w:style w:type="paragraph" w:customStyle="1" w:styleId="6332DF8BABCD9744B4C9D2FC6A9F6DAB">
    <w:name w:val="6332DF8BABCD9744B4C9D2FC6A9F6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Moh88</b:Tag>
    <b:SourceType>Book</b:SourceType>
    <b:Guid>{666BBC8B-A569-F344-B621-DAEBB541A012}</b:Guid>
    <b:Author>
      <b:Author>
        <b:NameList>
          <b:Person>
            <b:Last>Mohidin</b:Last>
            <b:First>Abdul</b:First>
            <b:Middle>Latiff</b:Middle>
          </b:Person>
        </b:NameList>
      </b:Author>
    </b:Author>
    <b:Title>Garis Latiff Mohidin Dari Titik Ke Titik</b:Title>
    <b:City>Kuala Lumpur</b:City>
    <b:Publisher> Dewan Bahasa dan Pustaka, Kementerian Pendidikan Malaysia</b:Publisher>
    <b:Year>1988</b:Year>
    <b:RefOrder>2</b:RefOrder>
  </b:Source>
  <b:Source>
    <b:Tag>Sab94</b:Tag>
    <b:SourceType>Book</b:SourceType>
    <b:Guid>{4FCD8895-2C00-5E4C-9D21-4445A42B7068}</b:Guid>
    <b:Title>Pago-Pago to Gelombang: 40 Years of Latiff Mohidin</b:Title>
    <b:City>Singapore</b:City>
    <b:Publisher> Singapore Art Museum</b:Publisher>
    <b:Year>1994</b:Year>
    <b:Author>
      <b:Editor>
        <b:NameList>
          <b:Person>
            <b:Last>Sabapathy</b:Last>
            <b:First>T.K.</b:First>
          </b:Person>
        </b:NameList>
      </b:Editor>
    </b:Author>
    <b:RefOrder>5</b:RefOrder>
  </b:Source>
  <b:Source>
    <b:Tag>Sab98</b:Tag>
    <b:SourceType>Book</b:SourceType>
    <b:Guid>{6AAB9575-A911-EE4A-ADFB-ABA9248E1948}</b:Guid>
    <b:Author>
      <b:Author>
        <b:NameList>
          <b:Person>
            <b:Last>Sabapathy</b:Last>
            <b:First>T.K.</b:First>
          </b:Person>
        </b:NameList>
      </b:Author>
    </b:Author>
    <b:Title>Latiff Mohidin Rimba Series</b:Title>
    <b:City>Kuala Lumpur</b:City>
    <b:Publisher>Petronas</b:Publisher>
    <b:Year>1998</b:Year>
    <b:RefOrder>4</b:RefOrder>
  </b:Source>
  <b:Source>
    <b:Tag>Sab09</b:Tag>
    <b:SourceType>Book</b:SourceType>
    <b:Guid>{8B9AAD66-93B2-B943-988B-3FD6C8DCDFD6}</b:Guid>
    <b:Author>
      <b:Author>
        <b:NameList>
          <b:Person>
            <b:Last>Sabapathy</b:Last>
            <b:First>T.K.</b:First>
          </b:Person>
        </b:NameList>
      </b:Author>
    </b:Author>
    <b:Title>Latiff Mohidin: Journey to Wetlands and Beyond: Drawings and Works on Paper, 1962-2006</b:Title>
    <b:City>Singapore</b:City>
    <b:Publisher>Singapore Art Museum</b:Publisher>
    <b:Year>2009</b:Year>
    <b:RefOrder>3</b:RefOrder>
  </b:Source>
  <b:Source>
    <b:Tag>Lat12</b:Tag>
    <b:SourceType>Book</b:SourceType>
    <b:Guid>{788E2786-5BB8-3544-84B9-7F22AB89A783}</b:Guid>
    <b:Title>60 Tahun Latiff Mohidin: Retrospectiv</b:Title>
    <b:Year>2012</b:Year>
    <b:Author>
      <b:Author>
        <b:NameList>
          <b:Person>
            <b:Last>Mohidin</b:Last>
            <b:First>Abdul</b:First>
            <b:Middle>Latiff</b:Middle>
          </b:Person>
        </b:NameList>
      </b:Author>
    </b:Author>
    <b:City>Kuala Lumpur</b:City>
    <b:Publisher>National Visual Art Gallery</b:Publisher>
    <b:RefOrder>1</b:RefOrder>
  </b:Source>
</b:Sources>
</file>

<file path=customXml/itemProps1.xml><?xml version="1.0" encoding="utf-8"?>
<ds:datastoreItem xmlns:ds="http://schemas.openxmlformats.org/officeDocument/2006/customXml" ds:itemID="{8AD76F78-B47A-DF43-8A17-B03D065E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724</Words>
  <Characters>4026</Characters>
  <Application>Microsoft Macintosh Word</Application>
  <DocSecurity>0</DocSecurity>
  <Lines>82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Laura Dosky</cp:lastModifiedBy>
  <cp:revision>12</cp:revision>
  <dcterms:created xsi:type="dcterms:W3CDTF">2015-02-10T01:22:00Z</dcterms:created>
  <dcterms:modified xsi:type="dcterms:W3CDTF">2015-03-07T23:30:00Z</dcterms:modified>
</cp:coreProperties>
</file>