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155DC4" w14:textId="77777777" w:rsidTr="00922950">
        <w:tc>
          <w:tcPr>
            <w:tcW w:w="491" w:type="dxa"/>
            <w:vMerge w:val="restart"/>
            <w:shd w:val="clear" w:color="auto" w:fill="A6A6A6" w:themeFill="background1" w:themeFillShade="A6"/>
            <w:textDirection w:val="btLr"/>
          </w:tcPr>
          <w:p w14:paraId="62C7E9CA" w14:textId="77777777" w:rsidR="00B574C9" w:rsidRPr="00CC586D" w:rsidRDefault="00566DBE" w:rsidP="00CC586D">
            <w:pPr>
              <w:jc w:val="center"/>
              <w:rPr>
                <w:b/>
                <w:color w:val="FFFFFF" w:themeColor="background1"/>
              </w:rPr>
            </w:pPr>
            <w:proofErr w:type="spellStart"/>
            <w:proofErr w:type="gramStart"/>
            <w:r>
              <w:rPr>
                <w:b/>
                <w:color w:val="FFFFFF" w:themeColor="background1"/>
              </w:rPr>
              <w:t>mm</w:t>
            </w:r>
            <w:r w:rsidR="00B574C9" w:rsidRPr="00CC586D">
              <w:rPr>
                <w:b/>
                <w:color w:val="FFFFFF" w:themeColor="background1"/>
              </w:rPr>
              <w:t>About</w:t>
            </w:r>
            <w:proofErr w:type="spellEnd"/>
            <w:proofErr w:type="gramEnd"/>
            <w:r w:rsidR="00B574C9" w:rsidRPr="00CC586D">
              <w:rPr>
                <w:b/>
                <w:color w:val="FFFFFF" w:themeColor="background1"/>
              </w:rPr>
              <w:t xml:space="preserve"> you</w:t>
            </w:r>
          </w:p>
        </w:tc>
        <w:sdt>
          <w:sdtPr>
            <w:rPr>
              <w:b/>
              <w:color w:val="FFFFFF" w:themeColor="background1"/>
            </w:rPr>
            <w:alias w:val="Salutation"/>
            <w:tag w:val="salutation"/>
            <w:id w:val="-1659997262"/>
            <w:placeholder>
              <w:docPart w:val="2389F01B01CF3144B2967305560660A0"/>
            </w:placeholder>
            <w:showingPlcHdr/>
            <w:dropDownList>
              <w:listItem w:displayText="Dr." w:value="Dr."/>
              <w:listItem w:displayText="Prof." w:value="Prof."/>
            </w:dropDownList>
          </w:sdtPr>
          <w:sdtEndPr/>
          <w:sdtContent>
            <w:tc>
              <w:tcPr>
                <w:tcW w:w="1259" w:type="dxa"/>
              </w:tcPr>
              <w:p w14:paraId="2A60E7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DA2E1C9E7924582611A41F52F4BEB"/>
            </w:placeholder>
            <w:text/>
          </w:sdtPr>
          <w:sdtEndPr/>
          <w:sdtContent>
            <w:tc>
              <w:tcPr>
                <w:tcW w:w="2073" w:type="dxa"/>
              </w:tcPr>
              <w:p w14:paraId="62A43335" w14:textId="77777777" w:rsidR="00B574C9" w:rsidRDefault="00431709" w:rsidP="00431709">
                <w:r>
                  <w:t>Colin</w:t>
                </w:r>
              </w:p>
            </w:tc>
          </w:sdtContent>
        </w:sdt>
        <w:sdt>
          <w:sdtPr>
            <w:alias w:val="Middle name"/>
            <w:tag w:val="authorMiddleName"/>
            <w:id w:val="-2076034781"/>
            <w:placeholder>
              <w:docPart w:val="6AB9887F57535E4B998E37122498BDBC"/>
            </w:placeholder>
            <w:showingPlcHdr/>
            <w:text/>
          </w:sdtPr>
          <w:sdtEndPr/>
          <w:sdtContent>
            <w:tc>
              <w:tcPr>
                <w:tcW w:w="2551" w:type="dxa"/>
              </w:tcPr>
              <w:p w14:paraId="504D58E9" w14:textId="77777777" w:rsidR="00B574C9" w:rsidRDefault="00B574C9" w:rsidP="00922950">
                <w:r>
                  <w:rPr>
                    <w:rStyle w:val="PlaceholderText"/>
                  </w:rPr>
                  <w:t>[Middle name]</w:t>
                </w:r>
              </w:p>
            </w:tc>
          </w:sdtContent>
        </w:sdt>
        <w:sdt>
          <w:sdtPr>
            <w:alias w:val="Last name"/>
            <w:tag w:val="authorLastName"/>
            <w:id w:val="-1088529830"/>
            <w:placeholder>
              <w:docPart w:val="E64EFA3EF797E343934B40E8DB0008A3"/>
            </w:placeholder>
            <w:text/>
          </w:sdtPr>
          <w:sdtEndPr/>
          <w:sdtContent>
            <w:tc>
              <w:tcPr>
                <w:tcW w:w="2642" w:type="dxa"/>
              </w:tcPr>
              <w:p w14:paraId="4258C89F" w14:textId="77777777" w:rsidR="00B574C9" w:rsidRDefault="00431709" w:rsidP="00431709">
                <w:r>
                  <w:t>Root</w:t>
                </w:r>
              </w:p>
            </w:tc>
          </w:sdtContent>
        </w:sdt>
      </w:tr>
      <w:tr w:rsidR="00B574C9" w14:paraId="1DE45DB6" w14:textId="77777777" w:rsidTr="001A6A06">
        <w:trPr>
          <w:trHeight w:val="986"/>
        </w:trPr>
        <w:tc>
          <w:tcPr>
            <w:tcW w:w="491" w:type="dxa"/>
            <w:vMerge/>
            <w:shd w:val="clear" w:color="auto" w:fill="A6A6A6" w:themeFill="background1" w:themeFillShade="A6"/>
          </w:tcPr>
          <w:p w14:paraId="45BB1885" w14:textId="77777777" w:rsidR="00B574C9" w:rsidRPr="001A6A06" w:rsidRDefault="00B574C9" w:rsidP="00CF1542">
            <w:pPr>
              <w:jc w:val="center"/>
              <w:rPr>
                <w:b/>
                <w:color w:val="FFFFFF" w:themeColor="background1"/>
              </w:rPr>
            </w:pPr>
          </w:p>
        </w:tc>
        <w:sdt>
          <w:sdtPr>
            <w:alias w:val="Biography"/>
            <w:tag w:val="authorBiography"/>
            <w:id w:val="938807824"/>
            <w:placeholder>
              <w:docPart w:val="91CAF23A92E49946B17BCE3301E2CD51"/>
            </w:placeholder>
            <w:showingPlcHdr/>
          </w:sdtPr>
          <w:sdtEndPr/>
          <w:sdtContent>
            <w:tc>
              <w:tcPr>
                <w:tcW w:w="8525" w:type="dxa"/>
                <w:gridSpan w:val="4"/>
              </w:tcPr>
              <w:p w14:paraId="35A88ADF" w14:textId="77777777" w:rsidR="00B574C9" w:rsidRDefault="00B574C9" w:rsidP="00922950">
                <w:r>
                  <w:rPr>
                    <w:rStyle w:val="PlaceholderText"/>
                  </w:rPr>
                  <w:t>[Enter your biography]</w:t>
                </w:r>
              </w:p>
            </w:tc>
          </w:sdtContent>
        </w:sdt>
      </w:tr>
      <w:tr w:rsidR="00B574C9" w14:paraId="474D551F" w14:textId="77777777" w:rsidTr="001A6A06">
        <w:trPr>
          <w:trHeight w:val="986"/>
        </w:trPr>
        <w:tc>
          <w:tcPr>
            <w:tcW w:w="491" w:type="dxa"/>
            <w:vMerge/>
            <w:shd w:val="clear" w:color="auto" w:fill="A6A6A6" w:themeFill="background1" w:themeFillShade="A6"/>
          </w:tcPr>
          <w:p w14:paraId="5CEBDAA5" w14:textId="77777777" w:rsidR="00B574C9" w:rsidRPr="001A6A06" w:rsidRDefault="00B574C9" w:rsidP="00CF1542">
            <w:pPr>
              <w:jc w:val="center"/>
              <w:rPr>
                <w:b/>
                <w:color w:val="FFFFFF" w:themeColor="background1"/>
              </w:rPr>
            </w:pPr>
          </w:p>
        </w:tc>
        <w:sdt>
          <w:sdtPr>
            <w:alias w:val="Affiliation"/>
            <w:tag w:val="affiliation"/>
            <w:id w:val="2012937915"/>
            <w:placeholder>
              <w:docPart w:val="4E98FC4489F5C647B369F933E7CABDFA"/>
            </w:placeholder>
            <w:text/>
          </w:sdtPr>
          <w:sdtEndPr/>
          <w:sdtContent>
            <w:tc>
              <w:tcPr>
                <w:tcW w:w="8525" w:type="dxa"/>
                <w:gridSpan w:val="4"/>
              </w:tcPr>
              <w:p w14:paraId="5F2FC960" w14:textId="27D19C4B" w:rsidR="00B574C9" w:rsidRDefault="0095520E" w:rsidP="0095520E">
                <w:r>
                  <w:t>Southern New Hampshire University</w:t>
                </w:r>
              </w:p>
            </w:tc>
          </w:sdtContent>
        </w:sdt>
      </w:tr>
    </w:tbl>
    <w:p w14:paraId="7CC759A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10A0B1" w14:textId="77777777" w:rsidTr="00244BB0">
        <w:tc>
          <w:tcPr>
            <w:tcW w:w="9016" w:type="dxa"/>
            <w:shd w:val="clear" w:color="auto" w:fill="A6A6A6" w:themeFill="background1" w:themeFillShade="A6"/>
            <w:tcMar>
              <w:top w:w="113" w:type="dxa"/>
              <w:bottom w:w="113" w:type="dxa"/>
            </w:tcMar>
          </w:tcPr>
          <w:p w14:paraId="06C7623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FBE030" w14:textId="77777777" w:rsidTr="003F0D73">
        <w:sdt>
          <w:sdtPr>
            <w:alias w:val="Article headword"/>
            <w:tag w:val="articleHeadword"/>
            <w:id w:val="-361440020"/>
            <w:placeholder>
              <w:docPart w:val="C76CF1EAFAA3AC4A9756F9DF4A29FFEC"/>
            </w:placeholder>
            <w:text/>
          </w:sdtPr>
          <w:sdtEndPr/>
          <w:sdtContent>
            <w:tc>
              <w:tcPr>
                <w:tcW w:w="9016" w:type="dxa"/>
                <w:tcMar>
                  <w:top w:w="113" w:type="dxa"/>
                  <w:bottom w:w="113" w:type="dxa"/>
                </w:tcMar>
              </w:tcPr>
              <w:p w14:paraId="5AF17AAB" w14:textId="77777777" w:rsidR="003F0D73" w:rsidRPr="00FB589A" w:rsidRDefault="00431709" w:rsidP="00431709">
                <w:pPr>
                  <w:rPr>
                    <w:b/>
                  </w:rPr>
                </w:pPr>
                <w:proofErr w:type="spellStart"/>
                <w:r w:rsidRPr="00E5778B">
                  <w:t>Precisionism</w:t>
                </w:r>
                <w:proofErr w:type="spellEnd"/>
              </w:p>
            </w:tc>
          </w:sdtContent>
        </w:sdt>
      </w:tr>
      <w:tr w:rsidR="00464699" w14:paraId="25E9FD81" w14:textId="77777777" w:rsidTr="008A5BB1">
        <w:sdt>
          <w:sdtPr>
            <w:alias w:val="Variant headwords"/>
            <w:tag w:val="variantHeadwords"/>
            <w:id w:val="173464402"/>
            <w:placeholder>
              <w:docPart w:val="4BCCDFE0C684FA409AE6D74B4EAE435C"/>
            </w:placeholder>
            <w:showingPlcHdr/>
          </w:sdtPr>
          <w:sdtEndPr/>
          <w:sdtContent>
            <w:tc>
              <w:tcPr>
                <w:tcW w:w="9016" w:type="dxa"/>
                <w:tcMar>
                  <w:top w:w="113" w:type="dxa"/>
                  <w:bottom w:w="113" w:type="dxa"/>
                </w:tcMar>
              </w:tcPr>
              <w:p w14:paraId="65D48B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58F22B" w14:textId="77777777" w:rsidTr="003F0D73">
        <w:sdt>
          <w:sdtPr>
            <w:alias w:val="Abstract"/>
            <w:tag w:val="abstract"/>
            <w:id w:val="-635871867"/>
            <w:placeholder>
              <w:docPart w:val="B20D28B413C364448CA5BAFCD8E31011"/>
            </w:placeholder>
          </w:sdtPr>
          <w:sdtEndPr/>
          <w:sdtContent>
            <w:tc>
              <w:tcPr>
                <w:tcW w:w="9016" w:type="dxa"/>
                <w:tcMar>
                  <w:top w:w="113" w:type="dxa"/>
                  <w:bottom w:w="113" w:type="dxa"/>
                </w:tcMar>
              </w:tcPr>
              <w:p w14:paraId="1CAEFE27" w14:textId="1CF32EC7" w:rsidR="00E85A05" w:rsidRDefault="00DC235F" w:rsidP="00E5778B">
                <w:proofErr w:type="spellStart"/>
                <w:r w:rsidRPr="00DC235F">
                  <w:t>Precisionism</w:t>
                </w:r>
                <w:proofErr w:type="spellEnd"/>
                <w:r w:rsidRPr="00DC235F">
                  <w:t xml:space="preserve"> was a modernist art movement during the 1920s and 1930s in the United States</w:t>
                </w:r>
                <w:r>
                  <w:t>,</w:t>
                </w:r>
                <w:r w:rsidRPr="00DC235F">
                  <w:t xml:space="preserve"> in which painters produced a ‘machine aesthetic’ by rendering precise, geometrical forms in their works. A group of American painters originally called ‘The </w:t>
                </w:r>
                <w:proofErr w:type="spellStart"/>
                <w:r w:rsidRPr="00DC235F">
                  <w:t>Immaculates</w:t>
                </w:r>
                <w:proofErr w:type="spellEnd"/>
                <w:r w:rsidRPr="00DC235F">
                  <w:t>,’ the Precisionists celebrated new industrial landscape</w:t>
                </w:r>
                <w:r w:rsidR="00894225">
                  <w:t>s</w:t>
                </w:r>
                <w:r w:rsidRPr="00DC235F">
                  <w:t xml:space="preserve"> of skyscrapers, factor</w:t>
                </w:r>
                <w:r w:rsidR="00E5778B">
                  <w:t>ies, bridges, and other mechanis</w:t>
                </w:r>
                <w:r w:rsidRPr="00DC235F">
                  <w:t xml:space="preserve">ed phenomena. </w:t>
                </w:r>
                <w:r w:rsidR="00E5778B">
                  <w:t>Although they were never a formalis</w:t>
                </w:r>
                <w:r w:rsidR="0033053B">
                  <w:t xml:space="preserve">ed school </w:t>
                </w:r>
                <w:r w:rsidRPr="00DC235F">
                  <w:t>and work</w:t>
                </w:r>
                <w:r w:rsidR="00E5778B">
                  <w:t>ed</w:t>
                </w:r>
                <w:r w:rsidRPr="00DC235F">
                  <w:t xml:space="preserve"> without a manifesto, </w:t>
                </w:r>
                <w:proofErr w:type="spellStart"/>
                <w:r w:rsidRPr="00DC235F">
                  <w:t>Precisionism</w:t>
                </w:r>
                <w:proofErr w:type="spellEnd"/>
                <w:r w:rsidRPr="00DC235F">
                  <w:t xml:space="preserve"> reflected both the exciting dynamism of the ‘Roaring Twenties’ as well as the streamlined simplicity of the Great Depression. Their images produced an ambivalent attitude toward mechanisation, at once praising its efficiency </w:t>
                </w:r>
                <w:r w:rsidR="000765A8">
                  <w:t>while</w:t>
                </w:r>
                <w:r w:rsidRPr="00DC235F">
                  <w:t xml:space="preserve"> condemning its dehumanisation. Appearing immediately after a host of other influential modernist movements such as Cubism and Futurism, Precisionists merged the impulse toward abstraction with a photographically realistic eye. While no artist worked exclusively as a Precisionist, there were several for whom it was a formative style. Perhaps the most prolific artists who produced Precisionist works were Charles Sheeler, Charles Demuth, and Georgia O’Keeffe. Together, these three painters and several others created a distinctly American brand of imagery that was a celebration of nationhood as much</w:t>
                </w:r>
                <w:r w:rsidR="00E5778B">
                  <w:t xml:space="preserve"> as a celebration of mechanis</w:t>
                </w:r>
                <w:r w:rsidRPr="00DC235F">
                  <w:t xml:space="preserve">ation.    </w:t>
                </w:r>
              </w:p>
            </w:tc>
          </w:sdtContent>
        </w:sdt>
      </w:tr>
      <w:tr w:rsidR="003F0D73" w14:paraId="2D24790E" w14:textId="77777777" w:rsidTr="003F0D73">
        <w:sdt>
          <w:sdtPr>
            <w:alias w:val="Article text"/>
            <w:tag w:val="articleText"/>
            <w:id w:val="634067588"/>
            <w:placeholder>
              <w:docPart w:val="C620EE706888194395CAE9CA9DE74E17"/>
            </w:placeholder>
          </w:sdtPr>
          <w:sdtEndPr/>
          <w:sdtContent>
            <w:tc>
              <w:tcPr>
                <w:tcW w:w="9016" w:type="dxa"/>
                <w:tcMar>
                  <w:top w:w="113" w:type="dxa"/>
                  <w:bottom w:w="113" w:type="dxa"/>
                </w:tcMar>
              </w:tcPr>
              <w:sdt>
                <w:sdtPr>
                  <w:alias w:val="Abstract"/>
                  <w:tag w:val="abstract"/>
                  <w:id w:val="1464313174"/>
                  <w:placeholder>
                    <w:docPart w:val="B80953E4D4464B4AAB7027C15E73E5C5"/>
                  </w:placeholder>
                </w:sdtPr>
                <w:sdtEndPr/>
                <w:sdtContent>
                  <w:sdt>
                    <w:sdtPr>
                      <w:alias w:val="Abstract"/>
                      <w:tag w:val="abstract"/>
                      <w:id w:val="607008198"/>
                      <w:placeholder>
                        <w:docPart w:val="6F3173EAD2CB3044B3E01011C0306C67"/>
                      </w:placeholder>
                    </w:sdtPr>
                    <w:sdtEndPr/>
                    <w:sdtContent>
                      <w:p w14:paraId="0CB629D0" w14:textId="77777777" w:rsidR="00E5778B" w:rsidRDefault="00E5778B" w:rsidP="00431709">
                        <w:proofErr w:type="spellStart"/>
                        <w:r w:rsidRPr="00DC235F">
                          <w:t>Precisionism</w:t>
                        </w:r>
                        <w:proofErr w:type="spellEnd"/>
                        <w:r w:rsidRPr="00DC235F">
                          <w:t xml:space="preserve"> was a modernist art movement during the 1920s and 1930s in the United States</w:t>
                        </w:r>
                        <w:r>
                          <w:t>,</w:t>
                        </w:r>
                        <w:r w:rsidRPr="00DC235F">
                          <w:t xml:space="preserve"> in which painters produced a ‘machine aesthetic’ by rendering precise, geometrical forms in their works. A group of American painters originally called ‘The </w:t>
                        </w:r>
                        <w:proofErr w:type="spellStart"/>
                        <w:r w:rsidRPr="00DC235F">
                          <w:t>Immaculates</w:t>
                        </w:r>
                        <w:proofErr w:type="spellEnd"/>
                        <w:r w:rsidRPr="00DC235F">
                          <w:t>,’ the Precisionists celebrated new industrial landscape</w:t>
                        </w:r>
                        <w:r>
                          <w:t>s</w:t>
                        </w:r>
                        <w:r w:rsidRPr="00DC235F">
                          <w:t xml:space="preserve"> of skyscrapers, factor</w:t>
                        </w:r>
                        <w:r>
                          <w:t>ies, bridges, and other mechanis</w:t>
                        </w:r>
                        <w:r w:rsidRPr="00DC235F">
                          <w:t xml:space="preserve">ed phenomena. </w:t>
                        </w:r>
                        <w:r>
                          <w:t xml:space="preserve">Although they were never a formalised school </w:t>
                        </w:r>
                        <w:r w:rsidRPr="00DC235F">
                          <w:t>and work</w:t>
                        </w:r>
                        <w:r>
                          <w:t>ed</w:t>
                        </w:r>
                        <w:r w:rsidRPr="00DC235F">
                          <w:t xml:space="preserve"> without a manifesto, </w:t>
                        </w:r>
                        <w:proofErr w:type="spellStart"/>
                        <w:r w:rsidRPr="00DC235F">
                          <w:t>Precisionism</w:t>
                        </w:r>
                        <w:proofErr w:type="spellEnd"/>
                        <w:r w:rsidRPr="00DC235F">
                          <w:t xml:space="preserve"> reflected both the exciting dynamism of the ‘Roaring Twenties’ as well as the streamlined simplicity of the Great Depression. Their images produced an ambivalent attitude toward mechanisation, at once praising its efficiency </w:t>
                        </w:r>
                        <w:r>
                          <w:t>while</w:t>
                        </w:r>
                        <w:r w:rsidRPr="00DC235F">
                          <w:t xml:space="preserve"> condemning its dehumanisation. Appearing immediately after a host of other influential modernist movements such as Cubism and Futurism, Precisionists merged the impulse toward abstraction with a photographically realistic eye. While no artist worked exclusively as a Precisionist, there were several for whom it was a formative style. Perhaps the most prolific artists who produced Precisionist works were Charles Sheeler, Charles Demuth, and Georgia O’Keeffe. Together, these three painters and several others created a distinctly American brand of imagery that was a celebration of nationhood as much</w:t>
                        </w:r>
                        <w:r>
                          <w:t xml:space="preserve"> as a celebration of mechanis</w:t>
                        </w:r>
                        <w:r w:rsidRPr="00DC235F">
                          <w:t xml:space="preserve">ation.    </w:t>
                        </w:r>
                      </w:p>
                    </w:sdtContent>
                  </w:sdt>
                  <w:p w14:paraId="481308B8" w14:textId="436EB8CD" w:rsidR="00184441" w:rsidRDefault="0095520E" w:rsidP="00431709">
                    <w:pPr>
                      <w:rPr>
                        <w:rFonts w:ascii="Cambria" w:hAnsi="Cambria"/>
                      </w:rPr>
                    </w:pPr>
                  </w:p>
                </w:sdtContent>
              </w:sdt>
              <w:p w14:paraId="7E40878D" w14:textId="4E82DD8F" w:rsidR="00184441" w:rsidRDefault="00184441" w:rsidP="00431709">
                <w:pPr>
                  <w:rPr>
                    <w:rFonts w:ascii="Cambria" w:hAnsi="Cambria"/>
                  </w:rPr>
                </w:pPr>
                <w:r>
                  <w:rPr>
                    <w:rFonts w:ascii="Cambria" w:hAnsi="Cambria"/>
                  </w:rPr>
                  <w:t xml:space="preserve">[Image: </w:t>
                </w:r>
                <w:r w:rsidRPr="00184441">
                  <w:rPr>
                    <w:rFonts w:ascii="Cambria" w:hAnsi="Cambria"/>
                  </w:rPr>
                  <w:t>Sheeler.png</w:t>
                </w:r>
                <w:r>
                  <w:rPr>
                    <w:rFonts w:ascii="Cambria" w:hAnsi="Cambria"/>
                  </w:rPr>
                  <w:t>]</w:t>
                </w:r>
              </w:p>
              <w:p w14:paraId="075B9646" w14:textId="0B6C3568" w:rsidR="00184441" w:rsidRDefault="0080084E" w:rsidP="00E249CA">
                <w:pPr>
                  <w:pStyle w:val="Caption"/>
                  <w:rPr>
                    <w:rFonts w:ascii="Cambria" w:hAnsi="Cambria"/>
                  </w:rPr>
                </w:pPr>
                <w:r>
                  <w:t xml:space="preserve">Figure </w:t>
                </w:r>
                <w:r w:rsidR="0095520E">
                  <w:fldChar w:fldCharType="begin"/>
                </w:r>
                <w:r w:rsidR="0095520E">
                  <w:instrText xml:space="preserve"> SEQ Figure \* ARABIC </w:instrText>
                </w:r>
                <w:r w:rsidR="0095520E">
                  <w:fldChar w:fldCharType="separate"/>
                </w:r>
                <w:r>
                  <w:rPr>
                    <w:noProof/>
                  </w:rPr>
                  <w:t>1</w:t>
                </w:r>
                <w:r w:rsidR="0095520E">
                  <w:rPr>
                    <w:noProof/>
                  </w:rPr>
                  <w:fldChar w:fldCharType="end"/>
                </w:r>
                <w:r w:rsidR="00780DB4">
                  <w:t xml:space="preserve"> </w:t>
                </w:r>
                <w:r>
                  <w:rPr>
                    <w:rFonts w:ascii="Cambria" w:hAnsi="Cambria"/>
                  </w:rPr>
                  <w:t>Charle</w:t>
                </w:r>
                <w:r w:rsidR="00184441" w:rsidRPr="00F4396C">
                  <w:rPr>
                    <w:rFonts w:ascii="Cambria" w:hAnsi="Cambria"/>
                  </w:rPr>
                  <w:t>s Sheeler</w:t>
                </w:r>
                <w:r w:rsidR="0005715A">
                  <w:rPr>
                    <w:rFonts w:ascii="Cambria" w:hAnsi="Cambria"/>
                  </w:rPr>
                  <w:t xml:space="preserve">, </w:t>
                </w:r>
                <w:r w:rsidR="00184441" w:rsidRPr="00F4396C">
                  <w:rPr>
                    <w:rFonts w:ascii="Cambria" w:hAnsi="Cambria"/>
                    <w:i/>
                  </w:rPr>
                  <w:t xml:space="preserve">American Landscape </w:t>
                </w:r>
                <w:r w:rsidR="0005715A">
                  <w:rPr>
                    <w:rFonts w:ascii="Cambria" w:hAnsi="Cambria"/>
                  </w:rPr>
                  <w:t>(</w:t>
                </w:r>
                <w:r w:rsidR="00184441" w:rsidRPr="00F4396C">
                  <w:rPr>
                    <w:rFonts w:ascii="Cambria" w:hAnsi="Cambria"/>
                  </w:rPr>
                  <w:t>1930</w:t>
                </w:r>
                <w:r w:rsidR="0005715A">
                  <w:rPr>
                    <w:rFonts w:ascii="Cambria" w:hAnsi="Cambria"/>
                  </w:rPr>
                  <w:t xml:space="preserve">). </w:t>
                </w:r>
                <w:r w:rsidR="00184441" w:rsidRPr="00F4396C">
                  <w:rPr>
                    <w:rFonts w:ascii="Cambria" w:hAnsi="Cambria"/>
                  </w:rPr>
                  <w:t>Oil on canvas</w:t>
                </w:r>
                <w:r w:rsidR="0005715A">
                  <w:rPr>
                    <w:rFonts w:ascii="Cambria" w:hAnsi="Cambria"/>
                  </w:rPr>
                  <w:t xml:space="preserve">, </w:t>
                </w:r>
                <w:r w:rsidR="00184441" w:rsidRPr="00F4396C">
                  <w:rPr>
                    <w:rFonts w:ascii="Cambria" w:hAnsi="Cambria"/>
                  </w:rPr>
                  <w:t>61 x 78.8cm</w:t>
                </w:r>
                <w:r w:rsidR="0005715A">
                  <w:rPr>
                    <w:rFonts w:ascii="Cambria" w:hAnsi="Cambria"/>
                  </w:rPr>
                  <w:t xml:space="preserve">. </w:t>
                </w:r>
                <w:r w:rsidR="00184441" w:rsidRPr="00F4396C">
                  <w:rPr>
                    <w:rFonts w:ascii="Cambria" w:hAnsi="Cambria"/>
                  </w:rPr>
                  <w:t>Museum of Modern Art</w:t>
                </w:r>
                <w:r w:rsidR="0005715A">
                  <w:rPr>
                    <w:rFonts w:ascii="Cambria" w:hAnsi="Cambria"/>
                  </w:rPr>
                  <w:t xml:space="preserve">, </w:t>
                </w:r>
                <w:r w:rsidR="00184441" w:rsidRPr="00F4396C">
                  <w:rPr>
                    <w:rFonts w:ascii="Cambria" w:hAnsi="Cambria"/>
                  </w:rPr>
                  <w:t>New York</w:t>
                </w:r>
              </w:p>
              <w:p w14:paraId="55BF2DB8" w14:textId="77777777" w:rsidR="00CA4EC5" w:rsidRPr="00F4396C" w:rsidRDefault="0095520E" w:rsidP="00CA4EC5">
                <w:pPr>
                  <w:rPr>
                    <w:rFonts w:ascii="Cambria" w:hAnsi="Cambria"/>
                    <w:sz w:val="23"/>
                    <w:szCs w:val="23"/>
                  </w:rPr>
                </w:pPr>
                <w:hyperlink r:id="rId9" w:history="1">
                  <w:r w:rsidR="00CA4EC5" w:rsidRPr="00F4396C">
                    <w:rPr>
                      <w:rStyle w:val="Hyperlink"/>
                      <w:rFonts w:ascii="Cambria" w:hAnsi="Cambria"/>
                      <w:sz w:val="23"/>
                      <w:szCs w:val="23"/>
                    </w:rPr>
                    <w:t>http://www.moma.org/collection_images/resized/086/w500h420/CRI_157086.jpg</w:t>
                  </w:r>
                </w:hyperlink>
              </w:p>
              <w:p w14:paraId="526CCF8E" w14:textId="77777777" w:rsidR="00CA4EC5" w:rsidRPr="00CA4EC5" w:rsidRDefault="00CA4EC5" w:rsidP="00CA4EC5"/>
              <w:p w14:paraId="6328BE96" w14:textId="1F0AE083" w:rsidR="003F0D73" w:rsidRDefault="00431709" w:rsidP="00C27FAB">
                <w:r w:rsidRPr="00F4396C">
                  <w:t xml:space="preserve">At its core, </w:t>
                </w:r>
                <w:proofErr w:type="spellStart"/>
                <w:r w:rsidRPr="00F4396C">
                  <w:t>Precisionism</w:t>
                </w:r>
                <w:proofErr w:type="spellEnd"/>
                <w:r w:rsidRPr="00F4396C">
                  <w:t xml:space="preserve"> was the logical extension of the modernist movement in America that had been developing since the</w:t>
                </w:r>
                <w:r w:rsidR="00A168F5">
                  <w:t xml:space="preserve"> New York </w:t>
                </w:r>
                <w:proofErr w:type="spellStart"/>
                <w:r w:rsidR="00A168F5">
                  <w:t>Armory</w:t>
                </w:r>
                <w:proofErr w:type="spellEnd"/>
                <w:r w:rsidR="00A168F5">
                  <w:t xml:space="preserve"> Show in 1913. </w:t>
                </w:r>
                <w:r w:rsidRPr="00F4396C">
                  <w:t>When Marcel D</w:t>
                </w:r>
                <w:r w:rsidR="001528DE">
                  <w:t>uchamp debuted his ‘Nude Descending a Staircase,’</w:t>
                </w:r>
                <w:r w:rsidRPr="00F4396C">
                  <w:t xml:space="preserve"> it ushered in a new paradigm for artists, one that glorified the machine</w:t>
                </w:r>
                <w:r w:rsidR="001528DE">
                  <w:t xml:space="preserve"> with almost divine reverence. </w:t>
                </w:r>
                <w:r w:rsidRPr="00F4396C">
                  <w:t>As early as 1917, Sheeler and Demuth began producing works that showed a severity of subject matter as</w:t>
                </w:r>
                <w:r w:rsidR="001528DE">
                  <w:t xml:space="preserve"> well as style. </w:t>
                </w:r>
                <w:r w:rsidRPr="00F4396C">
                  <w:t>Coming off the heels of the chaos of World War I, many art historians believe that the Precisionists emerged out of the de</w:t>
                </w:r>
                <w:r w:rsidR="00B468E2">
                  <w:t>sire for a return to order. D</w:t>
                </w:r>
                <w:r>
                  <w:t>uring the 1920s</w:t>
                </w:r>
                <w:r w:rsidR="00B468E2">
                  <w:t>,</w:t>
                </w:r>
                <w:r w:rsidRPr="00F4396C">
                  <w:t xml:space="preserve"> Precisionist works were displayed in </w:t>
                </w:r>
                <w:r w:rsidR="00D756F9">
                  <w:t xml:space="preserve">galleries across New York. </w:t>
                </w:r>
                <w:r w:rsidRPr="00F4396C">
                  <w:t xml:space="preserve">Reflecting the abstraction of the patterns of urban geometry, these works portrayed unknown and anonymous views of the sides of skyscrapers, large industrial plants like the River Rouge in Detroit, and severe views of new steel bridges such as the George Washington and </w:t>
                </w:r>
                <w:proofErr w:type="spellStart"/>
                <w:r w:rsidRPr="00F4396C">
                  <w:t>Queensborough</w:t>
                </w:r>
                <w:proofErr w:type="spellEnd"/>
                <w:r w:rsidRPr="00F4396C">
                  <w:t xml:space="preserve"> in New York.</w:t>
                </w:r>
                <w:r>
                  <w:t xml:space="preserve"> </w:t>
                </w:r>
                <w:r w:rsidRPr="00F4396C">
                  <w:t xml:space="preserve">However, it would be misleading to characterize </w:t>
                </w:r>
                <w:proofErr w:type="spellStart"/>
                <w:r w:rsidRPr="00F4396C">
                  <w:t>Prec</w:t>
                </w:r>
                <w:r w:rsidR="00C703DC">
                  <w:t>isionism</w:t>
                </w:r>
                <w:proofErr w:type="spellEnd"/>
                <w:r w:rsidR="00C703DC">
                  <w:t xml:space="preserve"> as exclusively urban. In fact, works like Demuth’s ‘My Egypt’</w:t>
                </w:r>
                <w:r w:rsidRPr="00F4396C">
                  <w:t xml:space="preserve"> (1927</w:t>
                </w:r>
                <w:r w:rsidR="00C703DC">
                  <w:t>) and Sheeler’s ‘Americana’</w:t>
                </w:r>
                <w:r w:rsidRPr="00F4396C">
                  <w:t xml:space="preserve"> (1931) celebrated the vernacular and the specificity of Am</w:t>
                </w:r>
                <w:r w:rsidR="00C703DC">
                  <w:t xml:space="preserve">erican rural material culture. </w:t>
                </w:r>
                <w:r w:rsidRPr="00F4396C">
                  <w:t>Particularly in the late 1920s and early 1930s, when the grips of the Great Depression began to shift the United States away from its affinity for urbanism, Precisionist painters also found rejuvenated national spirit in the grain silos and handmade craftsmanship of country life.</w:t>
                </w:r>
              </w:p>
            </w:tc>
          </w:sdtContent>
        </w:sdt>
      </w:tr>
      <w:tr w:rsidR="003235A7" w14:paraId="5B0F4037" w14:textId="77777777" w:rsidTr="003235A7">
        <w:tc>
          <w:tcPr>
            <w:tcW w:w="9016" w:type="dxa"/>
          </w:tcPr>
          <w:p w14:paraId="6B44CB86" w14:textId="77777777" w:rsidR="003235A7" w:rsidRDefault="003235A7" w:rsidP="008A5B87">
            <w:r w:rsidRPr="0015114C">
              <w:rPr>
                <w:u w:val="single"/>
              </w:rPr>
              <w:lastRenderedPageBreak/>
              <w:t>Further reading</w:t>
            </w:r>
            <w:r>
              <w:t>:</w:t>
            </w:r>
          </w:p>
          <w:p w14:paraId="617201B9" w14:textId="49844966" w:rsidR="00330291" w:rsidRDefault="0095520E" w:rsidP="008A5B87">
            <w:sdt>
              <w:sdtPr>
                <w:id w:val="-1226144740"/>
                <w:citation/>
              </w:sdtPr>
              <w:sdtEndPr/>
              <w:sdtContent>
                <w:r w:rsidR="00330291">
                  <w:fldChar w:fldCharType="begin"/>
                </w:r>
                <w:r w:rsidR="00330291">
                  <w:rPr>
                    <w:lang w:val="en-US"/>
                  </w:rPr>
                  <w:instrText xml:space="preserve"> CITATION Mar60 \l 1033 </w:instrText>
                </w:r>
                <w:r w:rsidR="00330291">
                  <w:fldChar w:fldCharType="separate"/>
                </w:r>
                <w:r w:rsidR="00330291" w:rsidRPr="00330291">
                  <w:rPr>
                    <w:noProof/>
                    <w:lang w:val="en-US"/>
                  </w:rPr>
                  <w:t>(Friedman)</w:t>
                </w:r>
                <w:r w:rsidR="00330291">
                  <w:fldChar w:fldCharType="end"/>
                </w:r>
              </w:sdtContent>
            </w:sdt>
          </w:p>
          <w:sdt>
            <w:sdtPr>
              <w:alias w:val="Further reading"/>
              <w:tag w:val="furtherReading"/>
              <w:id w:val="-1516217107"/>
            </w:sdtPr>
            <w:sdtEndPr/>
            <w:sdtContent>
              <w:p w14:paraId="4940D1C9" w14:textId="656E0A0C" w:rsidR="00431709" w:rsidRPr="00B468E2" w:rsidRDefault="00431709" w:rsidP="00431709">
                <w:pPr>
                  <w:rPr>
                    <w:rFonts w:ascii="Calibri" w:hAnsi="Calibri"/>
                  </w:rPr>
                </w:pPr>
              </w:p>
              <w:p w14:paraId="56BCDA78" w14:textId="7A5E1ADF" w:rsidR="00431709" w:rsidRPr="00B468E2" w:rsidRDefault="0095520E" w:rsidP="00431709">
                <w:pPr>
                  <w:rPr>
                    <w:rFonts w:ascii="Calibri" w:hAnsi="Calibri"/>
                  </w:rPr>
                </w:pPr>
                <w:sdt>
                  <w:sdtPr>
                    <w:rPr>
                      <w:rFonts w:ascii="Calibri" w:hAnsi="Calibri"/>
                    </w:rPr>
                    <w:id w:val="1955748206"/>
                    <w:citation/>
                  </w:sdtPr>
                  <w:sdtEndPr/>
                  <w:sdtContent>
                    <w:r w:rsidR="00330291" w:rsidRPr="00B468E2">
                      <w:rPr>
                        <w:rFonts w:ascii="Calibri" w:hAnsi="Calibri"/>
                      </w:rPr>
                      <w:fldChar w:fldCharType="begin"/>
                    </w:r>
                    <w:r w:rsidR="00330291" w:rsidRPr="00B468E2">
                      <w:rPr>
                        <w:rFonts w:ascii="Calibri" w:hAnsi="Calibri"/>
                        <w:lang w:val="en-US"/>
                      </w:rPr>
                      <w:instrText xml:space="preserve"> CITATION Pre94 \l 1033 </w:instrText>
                    </w:r>
                    <w:r w:rsidR="00330291" w:rsidRPr="00B468E2">
                      <w:rPr>
                        <w:rFonts w:ascii="Calibri" w:hAnsi="Calibri"/>
                      </w:rPr>
                      <w:fldChar w:fldCharType="separate"/>
                    </w:r>
                    <w:r w:rsidR="00330291" w:rsidRPr="00B468E2">
                      <w:rPr>
                        <w:rFonts w:ascii="Calibri" w:hAnsi="Calibri"/>
                        <w:noProof/>
                        <w:lang w:val="en-US"/>
                      </w:rPr>
                      <w:t>(Precisionism in America, 1915-1941: Reordering Reality)</w:t>
                    </w:r>
                    <w:r w:rsidR="00330291" w:rsidRPr="00B468E2">
                      <w:rPr>
                        <w:rFonts w:ascii="Calibri" w:hAnsi="Calibri"/>
                      </w:rPr>
                      <w:fldChar w:fldCharType="end"/>
                    </w:r>
                  </w:sdtContent>
                </w:sdt>
              </w:p>
              <w:p w14:paraId="372D933A" w14:textId="77777777" w:rsidR="00431709" w:rsidRPr="00B468E2" w:rsidRDefault="00431709" w:rsidP="00431709">
                <w:pPr>
                  <w:rPr>
                    <w:rFonts w:ascii="Calibri" w:hAnsi="Calibri"/>
                  </w:rPr>
                </w:pPr>
              </w:p>
              <w:p w14:paraId="58A692CA" w14:textId="7CD3B7C2" w:rsidR="00330291" w:rsidRPr="00B468E2" w:rsidRDefault="0095520E" w:rsidP="00431709">
                <w:pPr>
                  <w:rPr>
                    <w:rFonts w:ascii="Calibri" w:hAnsi="Calibri"/>
                  </w:rPr>
                </w:pPr>
                <w:sdt>
                  <w:sdtPr>
                    <w:rPr>
                      <w:rFonts w:ascii="Calibri" w:hAnsi="Calibri"/>
                    </w:rPr>
                    <w:id w:val="1161582605"/>
                    <w:citation/>
                  </w:sdtPr>
                  <w:sdtEndPr/>
                  <w:sdtContent>
                    <w:r w:rsidR="00330291" w:rsidRPr="00B468E2">
                      <w:rPr>
                        <w:rFonts w:ascii="Calibri" w:hAnsi="Calibri"/>
                      </w:rPr>
                      <w:fldChar w:fldCharType="begin"/>
                    </w:r>
                    <w:r w:rsidR="00330291" w:rsidRPr="00B468E2">
                      <w:rPr>
                        <w:rFonts w:ascii="Calibri" w:hAnsi="Calibri"/>
                        <w:lang w:val="en-US"/>
                      </w:rPr>
                      <w:instrText xml:space="preserve"> CITATION Kar91 \l 1033 </w:instrText>
                    </w:r>
                    <w:r w:rsidR="00330291" w:rsidRPr="00B468E2">
                      <w:rPr>
                        <w:rFonts w:ascii="Calibri" w:hAnsi="Calibri"/>
                      </w:rPr>
                      <w:fldChar w:fldCharType="separate"/>
                    </w:r>
                    <w:r w:rsidR="00330291" w:rsidRPr="00B468E2">
                      <w:rPr>
                        <w:rFonts w:ascii="Calibri" w:hAnsi="Calibri"/>
                        <w:noProof/>
                        <w:lang w:val="en-US"/>
                      </w:rPr>
                      <w:t>(Lucic)</w:t>
                    </w:r>
                    <w:r w:rsidR="00330291" w:rsidRPr="00B468E2">
                      <w:rPr>
                        <w:rFonts w:ascii="Calibri" w:hAnsi="Calibri"/>
                      </w:rPr>
                      <w:fldChar w:fldCharType="end"/>
                    </w:r>
                  </w:sdtContent>
                </w:sdt>
              </w:p>
              <w:p w14:paraId="585410D6" w14:textId="77777777" w:rsidR="00330291" w:rsidRPr="00B468E2" w:rsidRDefault="00330291" w:rsidP="00431709">
                <w:pPr>
                  <w:rPr>
                    <w:rFonts w:ascii="Calibri" w:hAnsi="Calibri"/>
                  </w:rPr>
                </w:pPr>
              </w:p>
              <w:p w14:paraId="46022341" w14:textId="6512DABF" w:rsidR="003235A7" w:rsidRPr="00330291" w:rsidRDefault="0095520E" w:rsidP="00330291">
                <w:pPr>
                  <w:rPr>
                    <w:rFonts w:ascii="Cambria" w:hAnsi="Cambria"/>
                  </w:rPr>
                </w:pPr>
                <w:sdt>
                  <w:sdtPr>
                    <w:rPr>
                      <w:rFonts w:ascii="Calibri" w:hAnsi="Calibri"/>
                    </w:rPr>
                    <w:id w:val="469253254"/>
                    <w:citation/>
                  </w:sdtPr>
                  <w:sdtEndPr/>
                  <w:sdtContent>
                    <w:r w:rsidR="00330291" w:rsidRPr="00B468E2">
                      <w:rPr>
                        <w:rFonts w:ascii="Calibri" w:hAnsi="Calibri"/>
                      </w:rPr>
                      <w:fldChar w:fldCharType="begin"/>
                    </w:r>
                    <w:r w:rsidR="00330291" w:rsidRPr="00B468E2">
                      <w:rPr>
                        <w:rFonts w:ascii="Calibri" w:hAnsi="Calibri"/>
                        <w:lang w:val="en-US"/>
                      </w:rPr>
                      <w:instrText xml:space="preserve"> CITATION Kar82 \l 1033 </w:instrText>
                    </w:r>
                    <w:r w:rsidR="00330291" w:rsidRPr="00B468E2">
                      <w:rPr>
                        <w:rFonts w:ascii="Calibri" w:hAnsi="Calibri"/>
                      </w:rPr>
                      <w:fldChar w:fldCharType="separate"/>
                    </w:r>
                    <w:r w:rsidR="00330291" w:rsidRPr="00B468E2">
                      <w:rPr>
                        <w:rFonts w:ascii="Calibri" w:hAnsi="Calibri"/>
                        <w:noProof/>
                        <w:lang w:val="en-US"/>
                      </w:rPr>
                      <w:t>(Tsujimoto)</w:t>
                    </w:r>
                    <w:r w:rsidR="00330291" w:rsidRPr="00B468E2">
                      <w:rPr>
                        <w:rFonts w:ascii="Calibri" w:hAnsi="Calibri"/>
                      </w:rPr>
                      <w:fldChar w:fldCharType="end"/>
                    </w:r>
                  </w:sdtContent>
                </w:sdt>
              </w:p>
            </w:sdtContent>
          </w:sdt>
        </w:tc>
      </w:tr>
    </w:tbl>
    <w:p w14:paraId="731F6262" w14:textId="5FC31498" w:rsidR="00C27FAB" w:rsidRPr="00F36937" w:rsidRDefault="00C27FAB" w:rsidP="0080084E">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9A46E" w14:textId="77777777" w:rsidR="00E5778B" w:rsidRDefault="00E5778B" w:rsidP="007A0D55">
      <w:pPr>
        <w:spacing w:after="0" w:line="240" w:lineRule="auto"/>
      </w:pPr>
      <w:r>
        <w:separator/>
      </w:r>
    </w:p>
  </w:endnote>
  <w:endnote w:type="continuationSeparator" w:id="0">
    <w:p w14:paraId="22A4B0B3" w14:textId="77777777" w:rsidR="00E5778B" w:rsidRDefault="00E577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E32BB" w14:textId="77777777" w:rsidR="00E5778B" w:rsidRDefault="00E5778B" w:rsidP="007A0D55">
      <w:pPr>
        <w:spacing w:after="0" w:line="240" w:lineRule="auto"/>
      </w:pPr>
      <w:r>
        <w:separator/>
      </w:r>
    </w:p>
  </w:footnote>
  <w:footnote w:type="continuationSeparator" w:id="0">
    <w:p w14:paraId="1D870F2A" w14:textId="77777777" w:rsidR="00E5778B" w:rsidRDefault="00E577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6322B" w14:textId="77777777" w:rsidR="00E5778B" w:rsidRDefault="00E5778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2F91A2" w14:textId="77777777" w:rsidR="00E5778B" w:rsidRDefault="00E577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B1"/>
    <w:rsid w:val="00032559"/>
    <w:rsid w:val="00052040"/>
    <w:rsid w:val="0005715A"/>
    <w:rsid w:val="000765A8"/>
    <w:rsid w:val="000B25AE"/>
    <w:rsid w:val="000B55AB"/>
    <w:rsid w:val="000D24DC"/>
    <w:rsid w:val="00101B2E"/>
    <w:rsid w:val="00116FA0"/>
    <w:rsid w:val="0015114C"/>
    <w:rsid w:val="001528DE"/>
    <w:rsid w:val="00184441"/>
    <w:rsid w:val="001A21F3"/>
    <w:rsid w:val="001A2537"/>
    <w:rsid w:val="001A6A06"/>
    <w:rsid w:val="00210C03"/>
    <w:rsid w:val="002162E2"/>
    <w:rsid w:val="00225C5A"/>
    <w:rsid w:val="00230B10"/>
    <w:rsid w:val="00234353"/>
    <w:rsid w:val="00244BB0"/>
    <w:rsid w:val="002A0A0D"/>
    <w:rsid w:val="002B0B37"/>
    <w:rsid w:val="0030662D"/>
    <w:rsid w:val="003235A7"/>
    <w:rsid w:val="00330291"/>
    <w:rsid w:val="0033053B"/>
    <w:rsid w:val="003677B6"/>
    <w:rsid w:val="003C4DDC"/>
    <w:rsid w:val="003D3579"/>
    <w:rsid w:val="003E2795"/>
    <w:rsid w:val="003F0D73"/>
    <w:rsid w:val="00431709"/>
    <w:rsid w:val="00462DBE"/>
    <w:rsid w:val="00464699"/>
    <w:rsid w:val="00483379"/>
    <w:rsid w:val="00487BC5"/>
    <w:rsid w:val="00496888"/>
    <w:rsid w:val="004A7476"/>
    <w:rsid w:val="004B15BF"/>
    <w:rsid w:val="004E5896"/>
    <w:rsid w:val="00513EE6"/>
    <w:rsid w:val="00534F8F"/>
    <w:rsid w:val="00566DBE"/>
    <w:rsid w:val="005862EF"/>
    <w:rsid w:val="00590035"/>
    <w:rsid w:val="005B177E"/>
    <w:rsid w:val="005B3921"/>
    <w:rsid w:val="005F26D7"/>
    <w:rsid w:val="005F5450"/>
    <w:rsid w:val="006151D8"/>
    <w:rsid w:val="006D0412"/>
    <w:rsid w:val="007411B9"/>
    <w:rsid w:val="00780D95"/>
    <w:rsid w:val="00780DB4"/>
    <w:rsid w:val="00780DC7"/>
    <w:rsid w:val="007A0D55"/>
    <w:rsid w:val="007B3377"/>
    <w:rsid w:val="007E5F44"/>
    <w:rsid w:val="0080084E"/>
    <w:rsid w:val="00821DE3"/>
    <w:rsid w:val="00846CE1"/>
    <w:rsid w:val="00894225"/>
    <w:rsid w:val="008A5B87"/>
    <w:rsid w:val="008A5BB1"/>
    <w:rsid w:val="00922950"/>
    <w:rsid w:val="009271DD"/>
    <w:rsid w:val="0095520E"/>
    <w:rsid w:val="0096413E"/>
    <w:rsid w:val="009A7264"/>
    <w:rsid w:val="009D1606"/>
    <w:rsid w:val="009E18A1"/>
    <w:rsid w:val="009E73D7"/>
    <w:rsid w:val="00A168F5"/>
    <w:rsid w:val="00A27D2C"/>
    <w:rsid w:val="00A76FD9"/>
    <w:rsid w:val="00AB436D"/>
    <w:rsid w:val="00AD2F24"/>
    <w:rsid w:val="00AD4844"/>
    <w:rsid w:val="00AD6EE4"/>
    <w:rsid w:val="00B219AE"/>
    <w:rsid w:val="00B33145"/>
    <w:rsid w:val="00B468E2"/>
    <w:rsid w:val="00B574C9"/>
    <w:rsid w:val="00BC39C9"/>
    <w:rsid w:val="00BE5BF7"/>
    <w:rsid w:val="00BF40E1"/>
    <w:rsid w:val="00C27FAB"/>
    <w:rsid w:val="00C358D4"/>
    <w:rsid w:val="00C6296B"/>
    <w:rsid w:val="00C703DC"/>
    <w:rsid w:val="00CA4EC5"/>
    <w:rsid w:val="00CB6AEF"/>
    <w:rsid w:val="00CC586D"/>
    <w:rsid w:val="00CF1542"/>
    <w:rsid w:val="00CF3EC5"/>
    <w:rsid w:val="00D656DA"/>
    <w:rsid w:val="00D756F9"/>
    <w:rsid w:val="00D83300"/>
    <w:rsid w:val="00DC235F"/>
    <w:rsid w:val="00DC6B48"/>
    <w:rsid w:val="00DF01B0"/>
    <w:rsid w:val="00E249CA"/>
    <w:rsid w:val="00E5778B"/>
    <w:rsid w:val="00E804F7"/>
    <w:rsid w:val="00E85A05"/>
    <w:rsid w:val="00E95829"/>
    <w:rsid w:val="00EA606C"/>
    <w:rsid w:val="00EB0C8C"/>
    <w:rsid w:val="00EB51FD"/>
    <w:rsid w:val="00EB77DB"/>
    <w:rsid w:val="00ED139F"/>
    <w:rsid w:val="00ED7C37"/>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E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5B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BB1"/>
    <w:rPr>
      <w:rFonts w:ascii="Lucida Grande" w:hAnsi="Lucida Grande" w:cs="Lucida Grande"/>
      <w:sz w:val="18"/>
      <w:szCs w:val="18"/>
    </w:rPr>
  </w:style>
  <w:style w:type="paragraph" w:styleId="Caption">
    <w:name w:val="caption"/>
    <w:basedOn w:val="Normal"/>
    <w:next w:val="Normal"/>
    <w:uiPriority w:val="35"/>
    <w:semiHidden/>
    <w:qFormat/>
    <w:rsid w:val="0080084E"/>
    <w:pPr>
      <w:spacing w:after="200" w:line="240" w:lineRule="auto"/>
    </w:pPr>
    <w:rPr>
      <w:b/>
      <w:bCs/>
      <w:color w:val="5B9BD5" w:themeColor="accent1"/>
      <w:sz w:val="18"/>
      <w:szCs w:val="18"/>
    </w:rPr>
  </w:style>
  <w:style w:type="character" w:styleId="Hyperlink">
    <w:name w:val="Hyperlink"/>
    <w:uiPriority w:val="99"/>
    <w:unhideWhenUsed/>
    <w:rsid w:val="00CA4EC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5B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BB1"/>
    <w:rPr>
      <w:rFonts w:ascii="Lucida Grande" w:hAnsi="Lucida Grande" w:cs="Lucida Grande"/>
      <w:sz w:val="18"/>
      <w:szCs w:val="18"/>
    </w:rPr>
  </w:style>
  <w:style w:type="paragraph" w:styleId="Caption">
    <w:name w:val="caption"/>
    <w:basedOn w:val="Normal"/>
    <w:next w:val="Normal"/>
    <w:uiPriority w:val="35"/>
    <w:semiHidden/>
    <w:qFormat/>
    <w:rsid w:val="0080084E"/>
    <w:pPr>
      <w:spacing w:after="200" w:line="240" w:lineRule="auto"/>
    </w:pPr>
    <w:rPr>
      <w:b/>
      <w:bCs/>
      <w:color w:val="5B9BD5" w:themeColor="accent1"/>
      <w:sz w:val="18"/>
      <w:szCs w:val="18"/>
    </w:rPr>
  </w:style>
  <w:style w:type="character" w:styleId="Hyperlink">
    <w:name w:val="Hyperlink"/>
    <w:uiPriority w:val="99"/>
    <w:unhideWhenUsed/>
    <w:rsid w:val="00CA4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ma.org/collection_images/resized/086/w500h420/CRI_157086.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89F01B01CF3144B2967305560660A0"/>
        <w:category>
          <w:name w:val="General"/>
          <w:gallery w:val="placeholder"/>
        </w:category>
        <w:types>
          <w:type w:val="bbPlcHdr"/>
        </w:types>
        <w:behaviors>
          <w:behavior w:val="content"/>
        </w:behaviors>
        <w:guid w:val="{7744D56E-C3C3-4F48-937C-A6CDA5DF4D84}"/>
      </w:docPartPr>
      <w:docPartBody>
        <w:p w:rsidR="005D16FB" w:rsidRDefault="005D16FB">
          <w:pPr>
            <w:pStyle w:val="2389F01B01CF3144B2967305560660A0"/>
          </w:pPr>
          <w:r w:rsidRPr="00CC586D">
            <w:rPr>
              <w:rStyle w:val="PlaceholderText"/>
              <w:b/>
              <w:color w:val="FFFFFF" w:themeColor="background1"/>
            </w:rPr>
            <w:t>[Salutation]</w:t>
          </w:r>
        </w:p>
      </w:docPartBody>
    </w:docPart>
    <w:docPart>
      <w:docPartPr>
        <w:name w:val="A0EDA2E1C9E7924582611A41F52F4BEB"/>
        <w:category>
          <w:name w:val="General"/>
          <w:gallery w:val="placeholder"/>
        </w:category>
        <w:types>
          <w:type w:val="bbPlcHdr"/>
        </w:types>
        <w:behaviors>
          <w:behavior w:val="content"/>
        </w:behaviors>
        <w:guid w:val="{C272939E-7E70-DF43-A943-8058F73461FC}"/>
      </w:docPartPr>
      <w:docPartBody>
        <w:p w:rsidR="005D16FB" w:rsidRDefault="005D16FB">
          <w:pPr>
            <w:pStyle w:val="A0EDA2E1C9E7924582611A41F52F4BEB"/>
          </w:pPr>
          <w:r>
            <w:rPr>
              <w:rStyle w:val="PlaceholderText"/>
            </w:rPr>
            <w:t>[First name]</w:t>
          </w:r>
        </w:p>
      </w:docPartBody>
    </w:docPart>
    <w:docPart>
      <w:docPartPr>
        <w:name w:val="6AB9887F57535E4B998E37122498BDBC"/>
        <w:category>
          <w:name w:val="General"/>
          <w:gallery w:val="placeholder"/>
        </w:category>
        <w:types>
          <w:type w:val="bbPlcHdr"/>
        </w:types>
        <w:behaviors>
          <w:behavior w:val="content"/>
        </w:behaviors>
        <w:guid w:val="{06A74083-B8C2-144A-80BE-D121EF8DE752}"/>
      </w:docPartPr>
      <w:docPartBody>
        <w:p w:rsidR="005D16FB" w:rsidRDefault="005D16FB">
          <w:pPr>
            <w:pStyle w:val="6AB9887F57535E4B998E37122498BDBC"/>
          </w:pPr>
          <w:r>
            <w:rPr>
              <w:rStyle w:val="PlaceholderText"/>
            </w:rPr>
            <w:t>[Middle name]</w:t>
          </w:r>
        </w:p>
      </w:docPartBody>
    </w:docPart>
    <w:docPart>
      <w:docPartPr>
        <w:name w:val="E64EFA3EF797E343934B40E8DB0008A3"/>
        <w:category>
          <w:name w:val="General"/>
          <w:gallery w:val="placeholder"/>
        </w:category>
        <w:types>
          <w:type w:val="bbPlcHdr"/>
        </w:types>
        <w:behaviors>
          <w:behavior w:val="content"/>
        </w:behaviors>
        <w:guid w:val="{5E5E5F49-EE1E-7E40-8190-9FF5655A18EF}"/>
      </w:docPartPr>
      <w:docPartBody>
        <w:p w:rsidR="005D16FB" w:rsidRDefault="005D16FB">
          <w:pPr>
            <w:pStyle w:val="E64EFA3EF797E343934B40E8DB0008A3"/>
          </w:pPr>
          <w:r>
            <w:rPr>
              <w:rStyle w:val="PlaceholderText"/>
            </w:rPr>
            <w:t>[Last name]</w:t>
          </w:r>
        </w:p>
      </w:docPartBody>
    </w:docPart>
    <w:docPart>
      <w:docPartPr>
        <w:name w:val="91CAF23A92E49946B17BCE3301E2CD51"/>
        <w:category>
          <w:name w:val="General"/>
          <w:gallery w:val="placeholder"/>
        </w:category>
        <w:types>
          <w:type w:val="bbPlcHdr"/>
        </w:types>
        <w:behaviors>
          <w:behavior w:val="content"/>
        </w:behaviors>
        <w:guid w:val="{ED18A068-A7D5-FE42-8EDF-5E9AA0157BD0}"/>
      </w:docPartPr>
      <w:docPartBody>
        <w:p w:rsidR="005D16FB" w:rsidRDefault="005D16FB">
          <w:pPr>
            <w:pStyle w:val="91CAF23A92E49946B17BCE3301E2CD51"/>
          </w:pPr>
          <w:r>
            <w:rPr>
              <w:rStyle w:val="PlaceholderText"/>
            </w:rPr>
            <w:t>[Enter your biography]</w:t>
          </w:r>
        </w:p>
      </w:docPartBody>
    </w:docPart>
    <w:docPart>
      <w:docPartPr>
        <w:name w:val="4E98FC4489F5C647B369F933E7CABDFA"/>
        <w:category>
          <w:name w:val="General"/>
          <w:gallery w:val="placeholder"/>
        </w:category>
        <w:types>
          <w:type w:val="bbPlcHdr"/>
        </w:types>
        <w:behaviors>
          <w:behavior w:val="content"/>
        </w:behaviors>
        <w:guid w:val="{99C2C5C0-445D-7B4D-B48E-FE8A4F864076}"/>
      </w:docPartPr>
      <w:docPartBody>
        <w:p w:rsidR="005D16FB" w:rsidRDefault="005D16FB">
          <w:pPr>
            <w:pStyle w:val="4E98FC4489F5C647B369F933E7CABDFA"/>
          </w:pPr>
          <w:r>
            <w:rPr>
              <w:rStyle w:val="PlaceholderText"/>
            </w:rPr>
            <w:t>[Enter the institution with which you are affiliated]</w:t>
          </w:r>
        </w:p>
      </w:docPartBody>
    </w:docPart>
    <w:docPart>
      <w:docPartPr>
        <w:name w:val="C76CF1EAFAA3AC4A9756F9DF4A29FFEC"/>
        <w:category>
          <w:name w:val="General"/>
          <w:gallery w:val="placeholder"/>
        </w:category>
        <w:types>
          <w:type w:val="bbPlcHdr"/>
        </w:types>
        <w:behaviors>
          <w:behavior w:val="content"/>
        </w:behaviors>
        <w:guid w:val="{4E688FF9-5A66-CD4B-B62F-04780CC41C37}"/>
      </w:docPartPr>
      <w:docPartBody>
        <w:p w:rsidR="005D16FB" w:rsidRDefault="005D16FB">
          <w:pPr>
            <w:pStyle w:val="C76CF1EAFAA3AC4A9756F9DF4A29FFEC"/>
          </w:pPr>
          <w:r w:rsidRPr="00EF74F7">
            <w:rPr>
              <w:b/>
              <w:color w:val="808080" w:themeColor="background1" w:themeShade="80"/>
            </w:rPr>
            <w:t>[Enter the headword for your article]</w:t>
          </w:r>
        </w:p>
      </w:docPartBody>
    </w:docPart>
    <w:docPart>
      <w:docPartPr>
        <w:name w:val="4BCCDFE0C684FA409AE6D74B4EAE435C"/>
        <w:category>
          <w:name w:val="General"/>
          <w:gallery w:val="placeholder"/>
        </w:category>
        <w:types>
          <w:type w:val="bbPlcHdr"/>
        </w:types>
        <w:behaviors>
          <w:behavior w:val="content"/>
        </w:behaviors>
        <w:guid w:val="{771931A3-49A1-F141-85B8-62A26C3307FA}"/>
      </w:docPartPr>
      <w:docPartBody>
        <w:p w:rsidR="005D16FB" w:rsidRDefault="005D16FB">
          <w:pPr>
            <w:pStyle w:val="4BCCDFE0C684FA409AE6D74B4EAE435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0D28B413C364448CA5BAFCD8E31011"/>
        <w:category>
          <w:name w:val="General"/>
          <w:gallery w:val="placeholder"/>
        </w:category>
        <w:types>
          <w:type w:val="bbPlcHdr"/>
        </w:types>
        <w:behaviors>
          <w:behavior w:val="content"/>
        </w:behaviors>
        <w:guid w:val="{34E4EBEF-7FED-2E40-8A78-29BF3E033379}"/>
      </w:docPartPr>
      <w:docPartBody>
        <w:p w:rsidR="005D16FB" w:rsidRDefault="005D16FB">
          <w:pPr>
            <w:pStyle w:val="B20D28B413C364448CA5BAFCD8E310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20EE706888194395CAE9CA9DE74E17"/>
        <w:category>
          <w:name w:val="General"/>
          <w:gallery w:val="placeholder"/>
        </w:category>
        <w:types>
          <w:type w:val="bbPlcHdr"/>
        </w:types>
        <w:behaviors>
          <w:behavior w:val="content"/>
        </w:behaviors>
        <w:guid w:val="{3D1B81C1-0FD3-AB46-9F16-3FABB8CE41B9}"/>
      </w:docPartPr>
      <w:docPartBody>
        <w:p w:rsidR="005D16FB" w:rsidRDefault="005D16FB">
          <w:pPr>
            <w:pStyle w:val="C620EE706888194395CAE9CA9DE74E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0953E4D4464B4AAB7027C15E73E5C5"/>
        <w:category>
          <w:name w:val="General"/>
          <w:gallery w:val="placeholder"/>
        </w:category>
        <w:types>
          <w:type w:val="bbPlcHdr"/>
        </w:types>
        <w:behaviors>
          <w:behavior w:val="content"/>
        </w:behaviors>
        <w:guid w:val="{2D9E152D-E213-A14A-83E2-3837D6E6FDC8}"/>
      </w:docPartPr>
      <w:docPartBody>
        <w:p w:rsidR="00877B18" w:rsidRDefault="00D016ED" w:rsidP="00D016ED">
          <w:pPr>
            <w:pStyle w:val="B80953E4D4464B4AAB7027C15E73E5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3173EAD2CB3044B3E01011C0306C67"/>
        <w:category>
          <w:name w:val="General"/>
          <w:gallery w:val="placeholder"/>
        </w:category>
        <w:types>
          <w:type w:val="bbPlcHdr"/>
        </w:types>
        <w:behaviors>
          <w:behavior w:val="content"/>
        </w:behaviors>
        <w:guid w:val="{C5D5690C-3912-2948-B72A-29E02D333EAB}"/>
      </w:docPartPr>
      <w:docPartBody>
        <w:p w:rsidR="00877B18" w:rsidRDefault="00877B18" w:rsidP="00877B18">
          <w:pPr>
            <w:pStyle w:val="6F3173EAD2CB3044B3E01011C0306C6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FB"/>
    <w:rsid w:val="005D16FB"/>
    <w:rsid w:val="00877B18"/>
    <w:rsid w:val="00D01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B18"/>
    <w:rPr>
      <w:color w:val="808080"/>
    </w:rPr>
  </w:style>
  <w:style w:type="paragraph" w:customStyle="1" w:styleId="2389F01B01CF3144B2967305560660A0">
    <w:name w:val="2389F01B01CF3144B2967305560660A0"/>
  </w:style>
  <w:style w:type="paragraph" w:customStyle="1" w:styleId="A0EDA2E1C9E7924582611A41F52F4BEB">
    <w:name w:val="A0EDA2E1C9E7924582611A41F52F4BEB"/>
  </w:style>
  <w:style w:type="paragraph" w:customStyle="1" w:styleId="6AB9887F57535E4B998E37122498BDBC">
    <w:name w:val="6AB9887F57535E4B998E37122498BDBC"/>
  </w:style>
  <w:style w:type="paragraph" w:customStyle="1" w:styleId="E64EFA3EF797E343934B40E8DB0008A3">
    <w:name w:val="E64EFA3EF797E343934B40E8DB0008A3"/>
  </w:style>
  <w:style w:type="paragraph" w:customStyle="1" w:styleId="91CAF23A92E49946B17BCE3301E2CD51">
    <w:name w:val="91CAF23A92E49946B17BCE3301E2CD51"/>
  </w:style>
  <w:style w:type="paragraph" w:customStyle="1" w:styleId="4E98FC4489F5C647B369F933E7CABDFA">
    <w:name w:val="4E98FC4489F5C647B369F933E7CABDFA"/>
  </w:style>
  <w:style w:type="paragraph" w:customStyle="1" w:styleId="C76CF1EAFAA3AC4A9756F9DF4A29FFEC">
    <w:name w:val="C76CF1EAFAA3AC4A9756F9DF4A29FFEC"/>
  </w:style>
  <w:style w:type="paragraph" w:customStyle="1" w:styleId="4BCCDFE0C684FA409AE6D74B4EAE435C">
    <w:name w:val="4BCCDFE0C684FA409AE6D74B4EAE435C"/>
  </w:style>
  <w:style w:type="paragraph" w:customStyle="1" w:styleId="B20D28B413C364448CA5BAFCD8E31011">
    <w:name w:val="B20D28B413C364448CA5BAFCD8E31011"/>
  </w:style>
  <w:style w:type="paragraph" w:customStyle="1" w:styleId="C620EE706888194395CAE9CA9DE74E17">
    <w:name w:val="C620EE706888194395CAE9CA9DE74E17"/>
  </w:style>
  <w:style w:type="paragraph" w:customStyle="1" w:styleId="95AC093244153D43A5B864C974075142">
    <w:name w:val="95AC093244153D43A5B864C974075142"/>
  </w:style>
  <w:style w:type="paragraph" w:customStyle="1" w:styleId="B80953E4D4464B4AAB7027C15E73E5C5">
    <w:name w:val="B80953E4D4464B4AAB7027C15E73E5C5"/>
    <w:rsid w:val="00D016ED"/>
  </w:style>
  <w:style w:type="paragraph" w:customStyle="1" w:styleId="6F3173EAD2CB3044B3E01011C0306C67">
    <w:name w:val="6F3173EAD2CB3044B3E01011C0306C67"/>
    <w:rsid w:val="00877B1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B18"/>
    <w:rPr>
      <w:color w:val="808080"/>
    </w:rPr>
  </w:style>
  <w:style w:type="paragraph" w:customStyle="1" w:styleId="2389F01B01CF3144B2967305560660A0">
    <w:name w:val="2389F01B01CF3144B2967305560660A0"/>
  </w:style>
  <w:style w:type="paragraph" w:customStyle="1" w:styleId="A0EDA2E1C9E7924582611A41F52F4BEB">
    <w:name w:val="A0EDA2E1C9E7924582611A41F52F4BEB"/>
  </w:style>
  <w:style w:type="paragraph" w:customStyle="1" w:styleId="6AB9887F57535E4B998E37122498BDBC">
    <w:name w:val="6AB9887F57535E4B998E37122498BDBC"/>
  </w:style>
  <w:style w:type="paragraph" w:customStyle="1" w:styleId="E64EFA3EF797E343934B40E8DB0008A3">
    <w:name w:val="E64EFA3EF797E343934B40E8DB0008A3"/>
  </w:style>
  <w:style w:type="paragraph" w:customStyle="1" w:styleId="91CAF23A92E49946B17BCE3301E2CD51">
    <w:name w:val="91CAF23A92E49946B17BCE3301E2CD51"/>
  </w:style>
  <w:style w:type="paragraph" w:customStyle="1" w:styleId="4E98FC4489F5C647B369F933E7CABDFA">
    <w:name w:val="4E98FC4489F5C647B369F933E7CABDFA"/>
  </w:style>
  <w:style w:type="paragraph" w:customStyle="1" w:styleId="C76CF1EAFAA3AC4A9756F9DF4A29FFEC">
    <w:name w:val="C76CF1EAFAA3AC4A9756F9DF4A29FFEC"/>
  </w:style>
  <w:style w:type="paragraph" w:customStyle="1" w:styleId="4BCCDFE0C684FA409AE6D74B4EAE435C">
    <w:name w:val="4BCCDFE0C684FA409AE6D74B4EAE435C"/>
  </w:style>
  <w:style w:type="paragraph" w:customStyle="1" w:styleId="B20D28B413C364448CA5BAFCD8E31011">
    <w:name w:val="B20D28B413C364448CA5BAFCD8E31011"/>
  </w:style>
  <w:style w:type="paragraph" w:customStyle="1" w:styleId="C620EE706888194395CAE9CA9DE74E17">
    <w:name w:val="C620EE706888194395CAE9CA9DE74E17"/>
  </w:style>
  <w:style w:type="paragraph" w:customStyle="1" w:styleId="95AC093244153D43A5B864C974075142">
    <w:name w:val="95AC093244153D43A5B864C974075142"/>
  </w:style>
  <w:style w:type="paragraph" w:customStyle="1" w:styleId="B80953E4D4464B4AAB7027C15E73E5C5">
    <w:name w:val="B80953E4D4464B4AAB7027C15E73E5C5"/>
    <w:rsid w:val="00D016ED"/>
  </w:style>
  <w:style w:type="paragraph" w:customStyle="1" w:styleId="6F3173EAD2CB3044B3E01011C0306C67">
    <w:name w:val="6F3173EAD2CB3044B3E01011C0306C67"/>
    <w:rsid w:val="00877B1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Mar60</b:Tag>
    <b:SourceType>Book</b:SourceType>
    <b:Guid>{EAF9F3FF-98E8-864C-8F22-D26E073D2EF3}</b:Guid>
    <b:Author>
      <b:Author>
        <b:NameList>
          <b:Person>
            <b:Last>Friedman</b:Last>
            <b:First>Martin</b:First>
          </b:Person>
        </b:NameList>
      </b:Author>
    </b:Author>
    <b:Title>The Precisionist View in American Art</b:Title>
    <b:City>Minneapolis</b:City>
    <b:Publisher>Walker Art Center</b:Publisher>
    <b:Year>1960</b:Year>
    <b:Comments>Exhibition Catalogue </b:Comments>
    <b:RefOrder>1</b:RefOrder>
  </b:Source>
  <b:Source>
    <b:Tag>Pre94</b:Tag>
    <b:SourceType>Book</b:SourceType>
    <b:Guid>{9490C790-FA9A-514A-B04D-D6F0657DBD0E}</b:Guid>
    <b:Title>Precisionism in America, 1915-1941: Reordering Reality</b:Title>
    <b:City>New York </b:City>
    <b:Publisher>Abrams</b:Publisher>
    <b:Year>1994</b:Year>
    <b:Comments>Exhibition Catalogue </b:Comments>
    <b:RefOrder>2</b:RefOrder>
  </b:Source>
  <b:Source>
    <b:Tag>Kar91</b:Tag>
    <b:SourceType>Book</b:SourceType>
    <b:Guid>{770F6CD3-6FE4-4947-9DB5-D318819C5689}</b:Guid>
    <b:Author>
      <b:Author>
        <b:NameList>
          <b:Person>
            <b:Last>Lucic</b:Last>
            <b:First>Karen</b:First>
          </b:Person>
        </b:NameList>
      </b:Author>
    </b:Author>
    <b:Title>Charles Sheeler and the Cult of the Machine </b:Title>
    <b:City>Cambridge</b:City>
    <b:StateProvince>MA</b:StateProvince>
    <b:Publisher>Harvard UP</b:Publisher>
    <b:Year>1991</b:Year>
    <b:RefOrder>3</b:RefOrder>
  </b:Source>
  <b:Source>
    <b:Tag>Kar82</b:Tag>
    <b:SourceType>Book</b:SourceType>
    <b:Guid>{7B2A47D2-8062-194C-9838-4BB7C52A5AAA}</b:Guid>
    <b:Author>
      <b:Author>
        <b:NameList>
          <b:Person>
            <b:Last>Tsujimoto</b:Last>
            <b:First>Karen</b:First>
          </b:Person>
        </b:NameList>
      </b:Author>
    </b:Author>
    <b:Title>Images of America: Precisionist Painting and Modern Photography</b:Title>
    <b:City>Seattle</b:City>
    <b:Publisher>Washington UP</b:Publisher>
    <b:Year>1982</b:Year>
    <b:RefOrder>4</b:RefOrder>
  </b:Source>
</b:Sources>
</file>

<file path=customXml/itemProps1.xml><?xml version="1.0" encoding="utf-8"?>
<ds:datastoreItem xmlns:ds="http://schemas.openxmlformats.org/officeDocument/2006/customXml" ds:itemID="{3DB7B690-E19C-F741-8226-3DC9CCFC2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70</TotalTime>
  <Pages>2</Pages>
  <Words>698</Words>
  <Characters>4265</Characters>
  <Application>Microsoft Macintosh Word</Application>
  <DocSecurity>0</DocSecurity>
  <Lines>90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27</cp:revision>
  <dcterms:created xsi:type="dcterms:W3CDTF">2014-08-01T20:05:00Z</dcterms:created>
  <dcterms:modified xsi:type="dcterms:W3CDTF">2014-10-30T19:33:00Z</dcterms:modified>
</cp:coreProperties>
</file>