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93E8C" w14:textId="77777777" w:rsidR="007B1ECA" w:rsidRDefault="00247A1B">
      <w:pPr>
        <w:rPr>
          <w:rFonts w:ascii="Times" w:hAnsi="Times"/>
        </w:rPr>
      </w:pPr>
      <w:bookmarkStart w:id="0" w:name="_GoBack"/>
      <w:bookmarkEnd w:id="0"/>
      <w:r>
        <w:rPr>
          <w:rFonts w:ascii="Times" w:hAnsi="Times"/>
          <w:b/>
        </w:rPr>
        <w:t>Skipwith Cannell (1887-1957)</w:t>
      </w:r>
    </w:p>
    <w:p w14:paraId="6681731F" w14:textId="77777777" w:rsidR="00247A1B" w:rsidRDefault="00247A1B">
      <w:pPr>
        <w:rPr>
          <w:rFonts w:ascii="Times" w:hAnsi="Times"/>
        </w:rPr>
      </w:pPr>
    </w:p>
    <w:p w14:paraId="2D9547AE" w14:textId="7B8B9EC8" w:rsidR="007D4E78" w:rsidRDefault="00247A1B" w:rsidP="009B78E3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Skipwith Cannell</w:t>
      </w:r>
      <w:r w:rsidR="00E903EE">
        <w:rPr>
          <w:rFonts w:ascii="Times" w:hAnsi="Times"/>
        </w:rPr>
        <w:t xml:space="preserve">, </w:t>
      </w:r>
      <w:r w:rsidR="005517DC">
        <w:rPr>
          <w:rFonts w:ascii="Times" w:hAnsi="Times"/>
        </w:rPr>
        <w:t xml:space="preserve">an </w:t>
      </w:r>
      <w:r w:rsidR="00E903EE">
        <w:rPr>
          <w:rFonts w:ascii="Times" w:hAnsi="Times"/>
        </w:rPr>
        <w:t xml:space="preserve">American modernist poet </w:t>
      </w:r>
      <w:r w:rsidR="008A2579">
        <w:rPr>
          <w:rFonts w:ascii="Times" w:hAnsi="Times"/>
        </w:rPr>
        <w:t>who was involve</w:t>
      </w:r>
      <w:r w:rsidR="005517DC">
        <w:rPr>
          <w:rFonts w:ascii="Times" w:hAnsi="Times"/>
        </w:rPr>
        <w:t>d with</w:t>
      </w:r>
      <w:r w:rsidR="00E903EE">
        <w:rPr>
          <w:rFonts w:ascii="Times" w:hAnsi="Times"/>
        </w:rPr>
        <w:t xml:space="preserve"> the Imagist </w:t>
      </w:r>
      <w:r w:rsidR="008A2579">
        <w:rPr>
          <w:rFonts w:ascii="Times" w:hAnsi="Times"/>
        </w:rPr>
        <w:t>group</w:t>
      </w:r>
      <w:r w:rsidR="00E903EE">
        <w:rPr>
          <w:rFonts w:ascii="Times" w:hAnsi="Times"/>
        </w:rPr>
        <w:t xml:space="preserve"> in London and the </w:t>
      </w:r>
      <w:proofErr w:type="gramStart"/>
      <w:r w:rsidR="00E903EE">
        <w:rPr>
          <w:rFonts w:ascii="Times" w:hAnsi="Times"/>
          <w:i/>
        </w:rPr>
        <w:t>Others</w:t>
      </w:r>
      <w:proofErr w:type="gramEnd"/>
      <w:r w:rsidR="00E903EE">
        <w:rPr>
          <w:rFonts w:ascii="Times" w:hAnsi="Times"/>
          <w:i/>
        </w:rPr>
        <w:t xml:space="preserve"> </w:t>
      </w:r>
      <w:r w:rsidR="00E903EE">
        <w:rPr>
          <w:rFonts w:ascii="Times" w:hAnsi="Times"/>
        </w:rPr>
        <w:t xml:space="preserve">group in New York, </w:t>
      </w:r>
      <w:r w:rsidR="005160E8">
        <w:rPr>
          <w:rFonts w:ascii="Times" w:hAnsi="Times"/>
        </w:rPr>
        <w:t xml:space="preserve">lived his </w:t>
      </w:r>
      <w:r w:rsidR="00E903EE">
        <w:rPr>
          <w:rFonts w:ascii="Times" w:hAnsi="Times"/>
        </w:rPr>
        <w:t>writing</w:t>
      </w:r>
      <w:r w:rsidR="005160E8">
        <w:rPr>
          <w:rFonts w:ascii="Times" w:hAnsi="Times"/>
        </w:rPr>
        <w:t xml:space="preserve"> life almost </w:t>
      </w:r>
      <w:r w:rsidR="00E903EE">
        <w:rPr>
          <w:rFonts w:ascii="Times" w:hAnsi="Times"/>
        </w:rPr>
        <w:t>entirely</w:t>
      </w:r>
      <w:r w:rsidR="005160E8">
        <w:rPr>
          <w:rFonts w:ascii="Times" w:hAnsi="Times"/>
        </w:rPr>
        <w:t xml:space="preserve"> in the pages of modernism’s little magazines. </w:t>
      </w:r>
      <w:r w:rsidR="00F036AF">
        <w:rPr>
          <w:rFonts w:ascii="Times" w:hAnsi="Times"/>
        </w:rPr>
        <w:t>B</w:t>
      </w:r>
      <w:r w:rsidR="00E903EE">
        <w:rPr>
          <w:rFonts w:ascii="Times" w:hAnsi="Times"/>
        </w:rPr>
        <w:t xml:space="preserve">orn in Pennsylvania </w:t>
      </w:r>
      <w:r w:rsidR="005517DC">
        <w:rPr>
          <w:rFonts w:ascii="Times" w:hAnsi="Times"/>
        </w:rPr>
        <w:t>and educated</w:t>
      </w:r>
      <w:r w:rsidR="00E903EE">
        <w:rPr>
          <w:rFonts w:ascii="Times" w:hAnsi="Times"/>
        </w:rPr>
        <w:t xml:space="preserve"> in Lausanne</w:t>
      </w:r>
      <w:r w:rsidR="007434F3">
        <w:rPr>
          <w:rFonts w:ascii="Times" w:hAnsi="Times"/>
        </w:rPr>
        <w:t>, Switzerland</w:t>
      </w:r>
      <w:r w:rsidR="00E903EE">
        <w:rPr>
          <w:rFonts w:ascii="Times" w:hAnsi="Times"/>
        </w:rPr>
        <w:t xml:space="preserve"> and the University of Virginia, </w:t>
      </w:r>
      <w:r w:rsidR="00F036AF">
        <w:rPr>
          <w:rFonts w:ascii="Times" w:hAnsi="Times"/>
        </w:rPr>
        <w:t>Cannell</w:t>
      </w:r>
      <w:r w:rsidR="00E903EE">
        <w:rPr>
          <w:rFonts w:ascii="Times" w:hAnsi="Times"/>
        </w:rPr>
        <w:t xml:space="preserve"> moved to Paris in 1911 to pursue a career as an artist</w:t>
      </w:r>
      <w:r w:rsidR="00F036AF">
        <w:rPr>
          <w:rFonts w:ascii="Times" w:hAnsi="Times"/>
        </w:rPr>
        <w:t>, where h</w:t>
      </w:r>
      <w:r w:rsidR="00E903EE">
        <w:rPr>
          <w:rFonts w:ascii="Times" w:hAnsi="Times"/>
        </w:rPr>
        <w:t>e met his first wife, the American dancer and journalist K</w:t>
      </w:r>
      <w:r w:rsidR="007434F3">
        <w:rPr>
          <w:rFonts w:ascii="Times" w:hAnsi="Times"/>
        </w:rPr>
        <w:t>athleen ‘Kitty’ Cannell</w:t>
      </w:r>
      <w:r w:rsidR="00E903EE">
        <w:rPr>
          <w:rFonts w:ascii="Times" w:hAnsi="Times"/>
        </w:rPr>
        <w:t>, née Eaton.</w:t>
      </w:r>
      <w:r w:rsidR="00F036AF">
        <w:rPr>
          <w:rFonts w:ascii="Times" w:hAnsi="Times"/>
        </w:rPr>
        <w:t xml:space="preserve"> </w:t>
      </w:r>
      <w:r w:rsidR="00BB2354">
        <w:rPr>
          <w:rFonts w:ascii="Times" w:hAnsi="Times"/>
        </w:rPr>
        <w:t>Cannell never brought a standalone poetry volume into print, but his poems were published in taste</w:t>
      </w:r>
      <w:r w:rsidR="007434F3">
        <w:rPr>
          <w:rFonts w:ascii="Times" w:hAnsi="Times"/>
        </w:rPr>
        <w:t>-</w:t>
      </w:r>
      <w:r w:rsidR="00BB2354">
        <w:rPr>
          <w:rFonts w:ascii="Times" w:hAnsi="Times"/>
        </w:rPr>
        <w:t xml:space="preserve">making modernist vehicles </w:t>
      </w:r>
      <w:r w:rsidR="007434F3">
        <w:rPr>
          <w:rFonts w:ascii="Times" w:hAnsi="Times"/>
        </w:rPr>
        <w:t xml:space="preserve">such as </w:t>
      </w:r>
      <w:r w:rsidR="00BB2354">
        <w:rPr>
          <w:rFonts w:ascii="Times" w:hAnsi="Times"/>
          <w:i/>
        </w:rPr>
        <w:t>Poetry: A Magazine of Verse</w:t>
      </w:r>
      <w:r w:rsidR="00BB2354">
        <w:rPr>
          <w:rFonts w:ascii="Times" w:hAnsi="Times"/>
        </w:rPr>
        <w:t xml:space="preserve">, </w:t>
      </w:r>
      <w:r w:rsidR="00BB2354">
        <w:rPr>
          <w:rFonts w:ascii="Times" w:hAnsi="Times"/>
          <w:i/>
        </w:rPr>
        <w:t>The New Freewoman</w:t>
      </w:r>
      <w:r w:rsidR="00BB2354">
        <w:rPr>
          <w:rFonts w:ascii="Times" w:hAnsi="Times"/>
        </w:rPr>
        <w:t xml:space="preserve">, </w:t>
      </w:r>
      <w:r w:rsidR="00BB2354">
        <w:rPr>
          <w:rFonts w:ascii="Times" w:hAnsi="Times"/>
          <w:i/>
        </w:rPr>
        <w:t>The Little Review</w:t>
      </w:r>
      <w:r w:rsidR="00BB2354">
        <w:rPr>
          <w:rFonts w:ascii="Times" w:hAnsi="Times"/>
        </w:rPr>
        <w:t xml:space="preserve">, and </w:t>
      </w:r>
      <w:r w:rsidR="00BB2354">
        <w:rPr>
          <w:rFonts w:ascii="Times" w:hAnsi="Times"/>
          <w:i/>
        </w:rPr>
        <w:t>Others</w:t>
      </w:r>
      <w:r w:rsidR="007D4E78">
        <w:rPr>
          <w:rFonts w:ascii="Times" w:hAnsi="Times"/>
        </w:rPr>
        <w:t xml:space="preserve"> between 1913 and 1917.</w:t>
      </w:r>
    </w:p>
    <w:p w14:paraId="0A1BEBA6" w14:textId="3EA213A8" w:rsidR="00A74DBD" w:rsidRDefault="00CA31AF" w:rsidP="007434F3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>Cannell’s first published works</w:t>
      </w:r>
      <w:r w:rsidR="009B78E3">
        <w:rPr>
          <w:rFonts w:ascii="Times" w:hAnsi="Times"/>
        </w:rPr>
        <w:t xml:space="preserve"> </w:t>
      </w:r>
      <w:r w:rsidR="00BB2354">
        <w:rPr>
          <w:rFonts w:ascii="Times" w:hAnsi="Times"/>
        </w:rPr>
        <w:t>reflect</w:t>
      </w:r>
      <w:r>
        <w:rPr>
          <w:rFonts w:ascii="Times" w:hAnsi="Times"/>
        </w:rPr>
        <w:t xml:space="preserve"> the </w:t>
      </w:r>
      <w:proofErr w:type="spellStart"/>
      <w:r>
        <w:rPr>
          <w:rFonts w:ascii="Times" w:hAnsi="Times"/>
        </w:rPr>
        <w:t>aestheticist</w:t>
      </w:r>
      <w:proofErr w:type="spellEnd"/>
      <w:r>
        <w:rPr>
          <w:rFonts w:ascii="Times" w:hAnsi="Times"/>
        </w:rPr>
        <w:t xml:space="preserve"> and symbolist proclivities of early European modernism, treating themes of spiritual pilgrimage and roma</w:t>
      </w:r>
      <w:r w:rsidR="009B78E3">
        <w:rPr>
          <w:rFonts w:ascii="Times" w:hAnsi="Times"/>
        </w:rPr>
        <w:t>ntic love in dense</w:t>
      </w:r>
      <w:r w:rsidR="007434F3">
        <w:rPr>
          <w:rFonts w:ascii="Times" w:hAnsi="Times"/>
        </w:rPr>
        <w:t xml:space="preserve"> language</w:t>
      </w:r>
      <w:r w:rsidR="009B78E3">
        <w:rPr>
          <w:rFonts w:ascii="Times" w:hAnsi="Times"/>
        </w:rPr>
        <w:t xml:space="preserve">. The prose poem “Nocturne Triste,” for instance, shows Cannell’s early affinities </w:t>
      </w:r>
      <w:r w:rsidR="00A456A4">
        <w:rPr>
          <w:rFonts w:ascii="Times" w:hAnsi="Times"/>
        </w:rPr>
        <w:t>with</w:t>
      </w:r>
      <w:r w:rsidR="009B78E3">
        <w:rPr>
          <w:rFonts w:ascii="Times" w:hAnsi="Times"/>
        </w:rPr>
        <w:t xml:space="preserve"> the Pre-Raphaelites and fin-de-siècle English decadents: “The iridescence of sunrise over the ocean gleams on the wings of a fly; and on the cheeks of a girl blooms the delicate flush of a peach: but the fly hovers above the refuse of the world, and at the heart of the peach gnaws a worm.”</w:t>
      </w:r>
      <w:r>
        <w:rPr>
          <w:rFonts w:ascii="Times" w:hAnsi="Times"/>
        </w:rPr>
        <w:t xml:space="preserve"> </w:t>
      </w:r>
      <w:r w:rsidR="00F036AF">
        <w:rPr>
          <w:rFonts w:ascii="Times" w:hAnsi="Times"/>
        </w:rPr>
        <w:t>It was during these years that E</w:t>
      </w:r>
      <w:r w:rsidR="007434F3">
        <w:rPr>
          <w:rFonts w:ascii="Times" w:hAnsi="Times"/>
        </w:rPr>
        <w:t>zra Pound</w:t>
      </w:r>
      <w:r w:rsidR="00E903EE">
        <w:rPr>
          <w:rFonts w:ascii="Times" w:hAnsi="Times"/>
        </w:rPr>
        <w:t xml:space="preserve"> </w:t>
      </w:r>
      <w:r w:rsidR="00F036AF">
        <w:rPr>
          <w:rFonts w:ascii="Times" w:hAnsi="Times"/>
        </w:rPr>
        <w:t>made</w:t>
      </w:r>
      <w:r w:rsidR="00E903EE">
        <w:rPr>
          <w:rFonts w:ascii="Times" w:hAnsi="Times"/>
        </w:rPr>
        <w:t xml:space="preserve"> </w:t>
      </w:r>
      <w:r w:rsidR="005160E8">
        <w:rPr>
          <w:rFonts w:ascii="Times" w:hAnsi="Times"/>
        </w:rPr>
        <w:t>Cannell</w:t>
      </w:r>
      <w:r w:rsidR="00F036AF">
        <w:rPr>
          <w:rFonts w:ascii="Times" w:hAnsi="Times"/>
        </w:rPr>
        <w:t xml:space="preserve"> one of his many</w:t>
      </w:r>
      <w:r w:rsidR="008A2579">
        <w:rPr>
          <w:rFonts w:ascii="Times" w:hAnsi="Times"/>
        </w:rPr>
        <w:t xml:space="preserve"> mentoring</w:t>
      </w:r>
      <w:r w:rsidR="00F036AF">
        <w:rPr>
          <w:rFonts w:ascii="Times" w:hAnsi="Times"/>
        </w:rPr>
        <w:t xml:space="preserve"> projects</w:t>
      </w:r>
      <w:r w:rsidR="008A2579">
        <w:rPr>
          <w:rFonts w:ascii="Times" w:hAnsi="Times"/>
        </w:rPr>
        <w:t xml:space="preserve">, editing Cannell’s poetry </w:t>
      </w:r>
      <w:r w:rsidR="00BB2354">
        <w:rPr>
          <w:rFonts w:ascii="Times" w:hAnsi="Times"/>
        </w:rPr>
        <w:t xml:space="preserve">to conform to his nascent </w:t>
      </w:r>
      <w:r w:rsidR="007434F3">
        <w:rPr>
          <w:rFonts w:ascii="Times" w:hAnsi="Times"/>
        </w:rPr>
        <w:t>I</w:t>
      </w:r>
      <w:r w:rsidR="00BB2354">
        <w:rPr>
          <w:rFonts w:ascii="Times" w:hAnsi="Times"/>
        </w:rPr>
        <w:t xml:space="preserve">magist principles </w:t>
      </w:r>
      <w:r w:rsidR="008A2579">
        <w:rPr>
          <w:rFonts w:ascii="Times" w:hAnsi="Times"/>
        </w:rPr>
        <w:t xml:space="preserve">and securing a room for Skipwith and Kitty </w:t>
      </w:r>
      <w:r w:rsidR="006E15C0">
        <w:rPr>
          <w:rFonts w:ascii="Times" w:hAnsi="Times"/>
        </w:rPr>
        <w:t>beneath</w:t>
      </w:r>
      <w:r w:rsidR="008A2579">
        <w:rPr>
          <w:rFonts w:ascii="Times" w:hAnsi="Times"/>
        </w:rPr>
        <w:t xml:space="preserve"> his own in South Kensington.</w:t>
      </w:r>
      <w:r w:rsidR="00F036AF">
        <w:rPr>
          <w:rFonts w:ascii="Times" w:hAnsi="Times"/>
        </w:rPr>
        <w:t xml:space="preserve"> </w:t>
      </w:r>
      <w:r w:rsidR="000F19B9">
        <w:rPr>
          <w:rFonts w:ascii="Times" w:hAnsi="Times"/>
        </w:rPr>
        <w:t xml:space="preserve">Cannell’s </w:t>
      </w:r>
      <w:r w:rsidR="007F138F">
        <w:rPr>
          <w:rFonts w:ascii="Times" w:hAnsi="Times"/>
        </w:rPr>
        <w:t xml:space="preserve">status in the literary avant-garde </w:t>
      </w:r>
      <w:r w:rsidR="000F19B9">
        <w:rPr>
          <w:rFonts w:ascii="Times" w:hAnsi="Times"/>
        </w:rPr>
        <w:t xml:space="preserve">was </w:t>
      </w:r>
      <w:r w:rsidR="008A2579">
        <w:rPr>
          <w:rFonts w:ascii="Times" w:hAnsi="Times"/>
        </w:rPr>
        <w:t>secured</w:t>
      </w:r>
      <w:r w:rsidR="000F19B9">
        <w:rPr>
          <w:rFonts w:ascii="Times" w:hAnsi="Times"/>
        </w:rPr>
        <w:t xml:space="preserve"> </w:t>
      </w:r>
      <w:r w:rsidR="00124271">
        <w:rPr>
          <w:rFonts w:ascii="Times" w:hAnsi="Times"/>
        </w:rPr>
        <w:t>when P</w:t>
      </w:r>
      <w:r w:rsidR="007434F3">
        <w:rPr>
          <w:rFonts w:ascii="Times" w:hAnsi="Times"/>
        </w:rPr>
        <w:t>ound</w:t>
      </w:r>
      <w:r w:rsidR="00124271">
        <w:rPr>
          <w:rFonts w:ascii="Times" w:hAnsi="Times"/>
        </w:rPr>
        <w:t xml:space="preserve"> </w:t>
      </w:r>
      <w:r w:rsidR="00EF0546">
        <w:rPr>
          <w:rFonts w:ascii="Times" w:hAnsi="Times"/>
        </w:rPr>
        <w:t>included</w:t>
      </w:r>
      <w:r w:rsidR="000F19B9">
        <w:rPr>
          <w:rFonts w:ascii="Times" w:hAnsi="Times"/>
        </w:rPr>
        <w:t xml:space="preserve"> his poem “The Dance” in a series </w:t>
      </w:r>
      <w:r w:rsidR="008A2579">
        <w:rPr>
          <w:rFonts w:ascii="Times" w:hAnsi="Times"/>
        </w:rPr>
        <w:t>titled</w:t>
      </w:r>
      <w:r w:rsidR="00124271">
        <w:rPr>
          <w:rFonts w:ascii="Times" w:hAnsi="Times"/>
        </w:rPr>
        <w:t xml:space="preserve"> </w:t>
      </w:r>
      <w:r w:rsidR="000F19B9">
        <w:rPr>
          <w:rFonts w:ascii="Times" w:hAnsi="Times"/>
        </w:rPr>
        <w:t>“The Newer Poetry</w:t>
      </w:r>
      <w:r w:rsidR="00A456A4">
        <w:rPr>
          <w:rFonts w:ascii="Times" w:hAnsi="Times"/>
        </w:rPr>
        <w:t>,</w:t>
      </w:r>
      <w:r w:rsidR="000F19B9">
        <w:rPr>
          <w:rFonts w:ascii="Times" w:hAnsi="Times"/>
        </w:rPr>
        <w:t xml:space="preserve">” </w:t>
      </w:r>
      <w:r w:rsidR="008A2579">
        <w:rPr>
          <w:rFonts w:ascii="Times" w:hAnsi="Times"/>
        </w:rPr>
        <w:t>which also included</w:t>
      </w:r>
      <w:r w:rsidR="000F19B9">
        <w:rPr>
          <w:rFonts w:ascii="Times" w:hAnsi="Times"/>
        </w:rPr>
        <w:t xml:space="preserve"> work by </w:t>
      </w:r>
      <w:r w:rsidR="008A2579">
        <w:rPr>
          <w:rFonts w:ascii="Times" w:hAnsi="Times"/>
        </w:rPr>
        <w:t>R</w:t>
      </w:r>
      <w:r w:rsidR="007434F3">
        <w:rPr>
          <w:rFonts w:ascii="Times" w:hAnsi="Times"/>
        </w:rPr>
        <w:t xml:space="preserve">ichard Aldington, H. D., F. S. Flint, Amy Lowell, and William Carlos </w:t>
      </w:r>
      <w:r w:rsidR="007434F3">
        <w:rPr>
          <w:rFonts w:ascii="Times" w:hAnsi="Times"/>
        </w:rPr>
        <w:lastRenderedPageBreak/>
        <w:t>Williams</w:t>
      </w:r>
      <w:r w:rsidR="008A2579">
        <w:rPr>
          <w:rFonts w:ascii="Times" w:hAnsi="Times"/>
        </w:rPr>
        <w:t xml:space="preserve">, </w:t>
      </w:r>
      <w:r w:rsidR="00A456A4">
        <w:rPr>
          <w:rFonts w:ascii="Times" w:hAnsi="Times"/>
        </w:rPr>
        <w:t xml:space="preserve">in the September 1913 issue of </w:t>
      </w:r>
      <w:r w:rsidR="00A456A4">
        <w:rPr>
          <w:rFonts w:ascii="Times" w:hAnsi="Times"/>
          <w:i/>
        </w:rPr>
        <w:t>The New Freewoman</w:t>
      </w:r>
      <w:r w:rsidR="00A456A4">
        <w:rPr>
          <w:rFonts w:ascii="Times" w:hAnsi="Times"/>
        </w:rPr>
        <w:t xml:space="preserve">, </w:t>
      </w:r>
      <w:r w:rsidR="008A2579">
        <w:rPr>
          <w:rFonts w:ascii="Times" w:hAnsi="Times"/>
        </w:rPr>
        <w:t xml:space="preserve">and </w:t>
      </w:r>
      <w:r w:rsidR="00A456A4">
        <w:rPr>
          <w:rFonts w:ascii="Times" w:hAnsi="Times"/>
        </w:rPr>
        <w:t>printed</w:t>
      </w:r>
      <w:r w:rsidR="008A2579">
        <w:rPr>
          <w:rFonts w:ascii="Times" w:hAnsi="Times"/>
        </w:rPr>
        <w:t xml:space="preserve"> Cannell’s “Nocturne” sequence in the first anthology of imagist poetry, </w:t>
      </w:r>
      <w:r w:rsidR="008A2579">
        <w:rPr>
          <w:rFonts w:ascii="Times" w:hAnsi="Times"/>
          <w:i/>
        </w:rPr>
        <w:t xml:space="preserve">Des </w:t>
      </w:r>
      <w:proofErr w:type="spellStart"/>
      <w:r w:rsidR="008A2579">
        <w:rPr>
          <w:rFonts w:ascii="Times" w:hAnsi="Times"/>
          <w:i/>
        </w:rPr>
        <w:t>Imagistes</w:t>
      </w:r>
      <w:proofErr w:type="spellEnd"/>
      <w:r w:rsidR="008A2579">
        <w:rPr>
          <w:rFonts w:ascii="Times" w:hAnsi="Times"/>
        </w:rPr>
        <w:t xml:space="preserve"> (1914)</w:t>
      </w:r>
      <w:r w:rsidR="00962A36">
        <w:rPr>
          <w:rFonts w:ascii="Times" w:hAnsi="Times"/>
        </w:rPr>
        <w:t>.</w:t>
      </w:r>
      <w:r w:rsidR="008A2579">
        <w:rPr>
          <w:rFonts w:ascii="Times" w:hAnsi="Times"/>
        </w:rPr>
        <w:t xml:space="preserve"> </w:t>
      </w:r>
    </w:p>
    <w:p w14:paraId="6BF4A74C" w14:textId="6AD8E34E" w:rsidR="00F252E0" w:rsidRDefault="008D5F83" w:rsidP="008B5ED0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 xml:space="preserve">After relocating to </w:t>
      </w:r>
      <w:r w:rsidR="00256707">
        <w:rPr>
          <w:rFonts w:ascii="Times" w:hAnsi="Times"/>
        </w:rPr>
        <w:t xml:space="preserve">New York in the summer of 1915, </w:t>
      </w:r>
      <w:r w:rsidR="008A2579">
        <w:rPr>
          <w:rFonts w:ascii="Times" w:hAnsi="Times"/>
        </w:rPr>
        <w:t xml:space="preserve">Skipwith </w:t>
      </w:r>
      <w:r>
        <w:rPr>
          <w:rFonts w:ascii="Times" w:hAnsi="Times"/>
        </w:rPr>
        <w:t>Cannell</w:t>
      </w:r>
      <w:r w:rsidR="00256707">
        <w:rPr>
          <w:rFonts w:ascii="Times" w:hAnsi="Times"/>
        </w:rPr>
        <w:t xml:space="preserve"> </w:t>
      </w:r>
      <w:r w:rsidR="008A2579">
        <w:rPr>
          <w:rFonts w:ascii="Times" w:hAnsi="Times"/>
        </w:rPr>
        <w:t>was a regular contributor</w:t>
      </w:r>
      <w:r>
        <w:rPr>
          <w:rFonts w:ascii="Times" w:hAnsi="Times"/>
        </w:rPr>
        <w:t xml:space="preserve"> to A</w:t>
      </w:r>
      <w:r w:rsidR="007434F3">
        <w:rPr>
          <w:rFonts w:ascii="Times" w:hAnsi="Times"/>
        </w:rPr>
        <w:t xml:space="preserve">lfred </w:t>
      </w:r>
      <w:proofErr w:type="spellStart"/>
      <w:r w:rsidR="007434F3">
        <w:rPr>
          <w:rFonts w:ascii="Times" w:hAnsi="Times"/>
        </w:rPr>
        <w:t>Kreymborg’s</w:t>
      </w:r>
      <w:proofErr w:type="spellEnd"/>
      <w:r>
        <w:rPr>
          <w:rFonts w:ascii="Times" w:hAnsi="Times"/>
        </w:rPr>
        <w:t xml:space="preserve"> journal </w:t>
      </w:r>
      <w:proofErr w:type="gramStart"/>
      <w:r w:rsidR="00812757">
        <w:rPr>
          <w:rFonts w:ascii="Times" w:hAnsi="Times"/>
          <w:i/>
        </w:rPr>
        <w:t>Others</w:t>
      </w:r>
      <w:proofErr w:type="gramEnd"/>
      <w:r w:rsidR="00256707">
        <w:rPr>
          <w:rFonts w:ascii="Times" w:hAnsi="Times"/>
        </w:rPr>
        <w:t xml:space="preserve">. </w:t>
      </w:r>
      <w:r w:rsidR="008A2579">
        <w:rPr>
          <w:rFonts w:ascii="Times" w:hAnsi="Times"/>
        </w:rPr>
        <w:t>Cannell’s</w:t>
      </w:r>
      <w:r w:rsidR="000C5E91">
        <w:rPr>
          <w:rFonts w:ascii="Times" w:hAnsi="Times"/>
        </w:rPr>
        <w:t xml:space="preserve"> </w:t>
      </w:r>
      <w:r w:rsidR="000C5E91">
        <w:rPr>
          <w:rFonts w:ascii="Times" w:hAnsi="Times"/>
          <w:i/>
        </w:rPr>
        <w:t xml:space="preserve">Others </w:t>
      </w:r>
      <w:r w:rsidR="000C5E91">
        <w:rPr>
          <w:rFonts w:ascii="Times" w:hAnsi="Times"/>
        </w:rPr>
        <w:t xml:space="preserve">poems </w:t>
      </w:r>
      <w:r w:rsidR="000647E3">
        <w:rPr>
          <w:rFonts w:ascii="Times" w:hAnsi="Times"/>
        </w:rPr>
        <w:t>differ markedly in tone and subject matter</w:t>
      </w:r>
      <w:r w:rsidR="00256707">
        <w:rPr>
          <w:rFonts w:ascii="Times" w:hAnsi="Times"/>
        </w:rPr>
        <w:t xml:space="preserve">, </w:t>
      </w:r>
      <w:r w:rsidR="00E40D87">
        <w:rPr>
          <w:rFonts w:ascii="Times" w:hAnsi="Times"/>
        </w:rPr>
        <w:t xml:space="preserve">as the </w:t>
      </w:r>
      <w:r w:rsidR="006250B0">
        <w:rPr>
          <w:rFonts w:ascii="Times" w:hAnsi="Times"/>
        </w:rPr>
        <w:t>allusiveness</w:t>
      </w:r>
      <w:r w:rsidR="00B76734">
        <w:rPr>
          <w:rFonts w:ascii="Times" w:hAnsi="Times"/>
        </w:rPr>
        <w:t xml:space="preserve"> of </w:t>
      </w:r>
      <w:r w:rsidR="008A2579">
        <w:rPr>
          <w:rFonts w:ascii="Times" w:hAnsi="Times"/>
        </w:rPr>
        <w:t>his</w:t>
      </w:r>
      <w:r w:rsidR="00B76734">
        <w:rPr>
          <w:rFonts w:ascii="Times" w:hAnsi="Times"/>
        </w:rPr>
        <w:t xml:space="preserve"> earlier</w:t>
      </w:r>
      <w:r w:rsidR="00256707">
        <w:rPr>
          <w:rFonts w:ascii="Times" w:hAnsi="Times"/>
        </w:rPr>
        <w:t xml:space="preserve"> </w:t>
      </w:r>
      <w:r w:rsidR="009D0BA8">
        <w:rPr>
          <w:rFonts w:ascii="Times" w:hAnsi="Times"/>
        </w:rPr>
        <w:t>work</w:t>
      </w:r>
      <w:r w:rsidR="00256707">
        <w:rPr>
          <w:rFonts w:ascii="Times" w:hAnsi="Times"/>
        </w:rPr>
        <w:t xml:space="preserve"> </w:t>
      </w:r>
      <w:r w:rsidR="00A141F1">
        <w:rPr>
          <w:rFonts w:ascii="Times" w:hAnsi="Times"/>
        </w:rPr>
        <w:t>gives</w:t>
      </w:r>
      <w:r w:rsidR="00E02EEF">
        <w:rPr>
          <w:rFonts w:ascii="Times" w:hAnsi="Times"/>
        </w:rPr>
        <w:t xml:space="preserve"> way</w:t>
      </w:r>
      <w:r w:rsidR="00256707">
        <w:rPr>
          <w:rFonts w:ascii="Times" w:hAnsi="Times"/>
        </w:rPr>
        <w:t xml:space="preserve"> </w:t>
      </w:r>
      <w:r w:rsidR="00E02EEF">
        <w:rPr>
          <w:rFonts w:ascii="Times" w:hAnsi="Times"/>
        </w:rPr>
        <w:t>to</w:t>
      </w:r>
      <w:r w:rsidR="00256707">
        <w:rPr>
          <w:rFonts w:ascii="Times" w:hAnsi="Times"/>
        </w:rPr>
        <w:t xml:space="preserve"> </w:t>
      </w:r>
      <w:r w:rsidR="00E02EEF">
        <w:rPr>
          <w:rFonts w:ascii="Times" w:hAnsi="Times"/>
        </w:rPr>
        <w:t xml:space="preserve">a </w:t>
      </w:r>
      <w:r w:rsidR="00256707">
        <w:rPr>
          <w:rFonts w:ascii="Times" w:hAnsi="Times"/>
        </w:rPr>
        <w:t>direct</w:t>
      </w:r>
      <w:r w:rsidR="00E02EEF">
        <w:rPr>
          <w:rFonts w:ascii="Times" w:hAnsi="Times"/>
        </w:rPr>
        <w:t>, often violent,</w:t>
      </w:r>
      <w:r w:rsidR="00256707">
        <w:rPr>
          <w:rFonts w:ascii="Times" w:hAnsi="Times"/>
        </w:rPr>
        <w:t xml:space="preserve"> engagement with the conditions of modern urban life. </w:t>
      </w:r>
      <w:r w:rsidR="00CD6F8C">
        <w:rPr>
          <w:rFonts w:ascii="Times" w:hAnsi="Times"/>
        </w:rPr>
        <w:t>“</w:t>
      </w:r>
      <w:proofErr w:type="spellStart"/>
      <w:r w:rsidR="00CD6F8C">
        <w:rPr>
          <w:rFonts w:ascii="Times" w:hAnsi="Times"/>
        </w:rPr>
        <w:t>Ikons</w:t>
      </w:r>
      <w:proofErr w:type="spellEnd"/>
      <w:r w:rsidR="00CD6F8C">
        <w:rPr>
          <w:rFonts w:ascii="Times" w:hAnsi="Times"/>
        </w:rPr>
        <w:t>,” o</w:t>
      </w:r>
      <w:r w:rsidR="00FA0CCB">
        <w:rPr>
          <w:rFonts w:ascii="Times" w:hAnsi="Times"/>
        </w:rPr>
        <w:t>ne of Cannell’s final poems</w:t>
      </w:r>
      <w:r w:rsidR="008A5C69">
        <w:rPr>
          <w:rFonts w:ascii="Times" w:hAnsi="Times"/>
        </w:rPr>
        <w:t xml:space="preserve"> to be printed</w:t>
      </w:r>
      <w:r w:rsidR="00FA0CCB">
        <w:rPr>
          <w:rFonts w:ascii="Times" w:hAnsi="Times"/>
        </w:rPr>
        <w:t xml:space="preserve">, </w:t>
      </w:r>
      <w:r w:rsidR="00CD6F8C">
        <w:rPr>
          <w:rFonts w:ascii="Times" w:hAnsi="Times"/>
        </w:rPr>
        <w:t>is a</w:t>
      </w:r>
      <w:r w:rsidR="00767A4A">
        <w:rPr>
          <w:rFonts w:ascii="Times" w:hAnsi="Times"/>
        </w:rPr>
        <w:t xml:space="preserve"> </w:t>
      </w:r>
      <w:r w:rsidR="00AC263A">
        <w:rPr>
          <w:rFonts w:ascii="Times" w:hAnsi="Times"/>
        </w:rPr>
        <w:t>fragmentary</w:t>
      </w:r>
      <w:r w:rsidR="00767A4A">
        <w:rPr>
          <w:rFonts w:ascii="Times" w:hAnsi="Times"/>
        </w:rPr>
        <w:t>, chaotic</w:t>
      </w:r>
      <w:r w:rsidR="00CD6F8C">
        <w:rPr>
          <w:rFonts w:ascii="Times" w:hAnsi="Times"/>
        </w:rPr>
        <w:t xml:space="preserve"> poetic manifesto that </w:t>
      </w:r>
      <w:r w:rsidR="0098789C">
        <w:rPr>
          <w:rFonts w:ascii="Times" w:hAnsi="Times"/>
        </w:rPr>
        <w:t>charts</w:t>
      </w:r>
      <w:r w:rsidR="00CD6F8C">
        <w:rPr>
          <w:rFonts w:ascii="Times" w:hAnsi="Times"/>
        </w:rPr>
        <w:t xml:space="preserve"> </w:t>
      </w:r>
      <w:r w:rsidR="00331769">
        <w:rPr>
          <w:rFonts w:ascii="Times" w:hAnsi="Times"/>
        </w:rPr>
        <w:t>the poet’s</w:t>
      </w:r>
      <w:r w:rsidR="0098789C">
        <w:rPr>
          <w:rFonts w:ascii="Times" w:hAnsi="Times"/>
        </w:rPr>
        <w:t xml:space="preserve"> felt need</w:t>
      </w:r>
      <w:r w:rsidR="00FA0CCB">
        <w:rPr>
          <w:rFonts w:ascii="Times" w:hAnsi="Times"/>
        </w:rPr>
        <w:t xml:space="preserve"> to </w:t>
      </w:r>
      <w:r w:rsidR="00071135">
        <w:rPr>
          <w:rFonts w:ascii="Times" w:hAnsi="Times"/>
        </w:rPr>
        <w:t>self-modernize</w:t>
      </w:r>
      <w:r w:rsidR="00F252E0">
        <w:rPr>
          <w:rFonts w:ascii="Times" w:hAnsi="Times"/>
        </w:rPr>
        <w:t>:</w:t>
      </w:r>
    </w:p>
    <w:p w14:paraId="0933C051" w14:textId="77777777" w:rsidR="00F252E0" w:rsidRDefault="00F252E0" w:rsidP="00F252E0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>I am tired of old colors</w:t>
      </w:r>
    </w:p>
    <w:p w14:paraId="0A7A4D04" w14:textId="77777777" w:rsidR="00F252E0" w:rsidRDefault="00F252E0" w:rsidP="00F252E0">
      <w:pPr>
        <w:spacing w:line="480" w:lineRule="auto"/>
        <w:ind w:left="720" w:firstLine="720"/>
        <w:rPr>
          <w:rFonts w:ascii="Times" w:hAnsi="Times"/>
        </w:rPr>
      </w:pPr>
      <w:proofErr w:type="gramStart"/>
      <w:r>
        <w:rPr>
          <w:rFonts w:ascii="Times" w:hAnsi="Times"/>
        </w:rPr>
        <w:t>and</w:t>
      </w:r>
      <w:proofErr w:type="gramEnd"/>
      <w:r>
        <w:rPr>
          <w:rFonts w:ascii="Times" w:hAnsi="Times"/>
        </w:rPr>
        <w:t xml:space="preserve"> old sounds,</w:t>
      </w:r>
    </w:p>
    <w:p w14:paraId="61ECF8F5" w14:textId="77777777" w:rsidR="00F252E0" w:rsidRDefault="00F252E0" w:rsidP="00F252E0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>I will make new sounds with my mouth</w:t>
      </w:r>
    </w:p>
    <w:p w14:paraId="341BEF60" w14:textId="77777777" w:rsidR="00F252E0" w:rsidRDefault="00F252E0" w:rsidP="00F252E0">
      <w:pPr>
        <w:spacing w:line="480" w:lineRule="auto"/>
        <w:ind w:left="720" w:firstLine="720"/>
        <w:rPr>
          <w:rFonts w:ascii="Times" w:hAnsi="Times"/>
        </w:rPr>
      </w:pPr>
      <w:proofErr w:type="gramStart"/>
      <w:r>
        <w:rPr>
          <w:rFonts w:ascii="Times" w:hAnsi="Times"/>
        </w:rPr>
        <w:t>and</w:t>
      </w:r>
      <w:proofErr w:type="gramEnd"/>
      <w:r>
        <w:rPr>
          <w:rFonts w:ascii="Times" w:hAnsi="Times"/>
        </w:rPr>
        <w:t xml:space="preserve"> they shall be music</w:t>
      </w:r>
      <w:r w:rsidR="00FA0CCB">
        <w:rPr>
          <w:rFonts w:ascii="Times" w:hAnsi="Times"/>
        </w:rPr>
        <w:t>.</w:t>
      </w:r>
    </w:p>
    <w:p w14:paraId="6E0559C5" w14:textId="066B66DA" w:rsidR="00FA0CCB" w:rsidRDefault="006606A6" w:rsidP="008A2579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Cannell’s </w:t>
      </w:r>
      <w:r w:rsidR="008A2579">
        <w:rPr>
          <w:rFonts w:ascii="Times" w:hAnsi="Times"/>
        </w:rPr>
        <w:t>New York poetry</w:t>
      </w:r>
      <w:r>
        <w:rPr>
          <w:rFonts w:ascii="Times" w:hAnsi="Times"/>
        </w:rPr>
        <w:t xml:space="preserve"> </w:t>
      </w:r>
      <w:r w:rsidR="00767A4A">
        <w:rPr>
          <w:rFonts w:ascii="Times" w:hAnsi="Times"/>
        </w:rPr>
        <w:t>engag</w:t>
      </w:r>
      <w:r w:rsidR="00F4552C">
        <w:rPr>
          <w:rFonts w:ascii="Times" w:hAnsi="Times"/>
        </w:rPr>
        <w:t>es</w:t>
      </w:r>
      <w:r w:rsidR="000D6751">
        <w:rPr>
          <w:rFonts w:ascii="Times" w:hAnsi="Times"/>
        </w:rPr>
        <w:t xml:space="preserve"> frankly</w:t>
      </w:r>
      <w:r w:rsidR="00F4552C">
        <w:rPr>
          <w:rFonts w:ascii="Times" w:hAnsi="Times"/>
        </w:rPr>
        <w:t xml:space="preserve"> and often self-reflexively</w:t>
      </w:r>
      <w:r w:rsidR="00767A4A">
        <w:rPr>
          <w:rFonts w:ascii="Times" w:hAnsi="Times"/>
        </w:rPr>
        <w:t xml:space="preserve"> with </w:t>
      </w:r>
      <w:r w:rsidR="00375A02">
        <w:rPr>
          <w:rFonts w:ascii="Times" w:hAnsi="Times"/>
        </w:rPr>
        <w:t>twentieth-century</w:t>
      </w:r>
      <w:r w:rsidR="00767A4A">
        <w:rPr>
          <w:rFonts w:ascii="Times" w:hAnsi="Times"/>
        </w:rPr>
        <w:t xml:space="preserve"> subjec</w:t>
      </w:r>
      <w:r w:rsidR="007434F3">
        <w:rPr>
          <w:rFonts w:ascii="Times" w:hAnsi="Times"/>
        </w:rPr>
        <w:t>ts</w:t>
      </w:r>
      <w:r w:rsidR="00767A4A">
        <w:rPr>
          <w:rFonts w:ascii="Times" w:hAnsi="Times"/>
        </w:rPr>
        <w:t xml:space="preserve">, including </w:t>
      </w:r>
      <w:r w:rsidR="00375A02">
        <w:rPr>
          <w:rFonts w:ascii="Times" w:hAnsi="Times"/>
        </w:rPr>
        <w:t>capitalist exploitation</w:t>
      </w:r>
      <w:r w:rsidR="00767A4A">
        <w:rPr>
          <w:rFonts w:ascii="Times" w:hAnsi="Times"/>
        </w:rPr>
        <w:t>, sex</w:t>
      </w:r>
      <w:r w:rsidR="008A2579">
        <w:rPr>
          <w:rFonts w:ascii="Times" w:hAnsi="Times"/>
        </w:rPr>
        <w:t xml:space="preserve"> and sexuality</w:t>
      </w:r>
      <w:r w:rsidR="00767A4A">
        <w:rPr>
          <w:rFonts w:ascii="Times" w:hAnsi="Times"/>
        </w:rPr>
        <w:t xml:space="preserve">, and </w:t>
      </w:r>
      <w:r w:rsidR="000E5288">
        <w:rPr>
          <w:rFonts w:ascii="Times" w:hAnsi="Times"/>
        </w:rPr>
        <w:t>urban squalor</w:t>
      </w:r>
      <w:r w:rsidR="00732AA9">
        <w:rPr>
          <w:rFonts w:ascii="Times" w:hAnsi="Times"/>
        </w:rPr>
        <w:t xml:space="preserve">, in a distinctly modernist </w:t>
      </w:r>
      <w:r w:rsidR="00215C26">
        <w:rPr>
          <w:rFonts w:ascii="Times" w:hAnsi="Times"/>
        </w:rPr>
        <w:t xml:space="preserve">poetic </w:t>
      </w:r>
      <w:r w:rsidR="00732AA9">
        <w:rPr>
          <w:rFonts w:ascii="Times" w:hAnsi="Times"/>
        </w:rPr>
        <w:t>idiom</w:t>
      </w:r>
      <w:r w:rsidR="00767A4A">
        <w:rPr>
          <w:rFonts w:ascii="Times" w:hAnsi="Times"/>
        </w:rPr>
        <w:t>.</w:t>
      </w:r>
      <w:r w:rsidR="008A2579">
        <w:rPr>
          <w:rFonts w:ascii="Times" w:hAnsi="Times"/>
        </w:rPr>
        <w:t xml:space="preserve"> By late 1918, </w:t>
      </w:r>
      <w:r>
        <w:rPr>
          <w:rFonts w:ascii="Times" w:hAnsi="Times"/>
        </w:rPr>
        <w:t xml:space="preserve">Cannell had all but fallen </w:t>
      </w:r>
      <w:r w:rsidR="008B5ED0">
        <w:rPr>
          <w:rFonts w:ascii="Times" w:hAnsi="Times"/>
        </w:rPr>
        <w:t>from</w:t>
      </w:r>
      <w:r>
        <w:rPr>
          <w:rFonts w:ascii="Times" w:hAnsi="Times"/>
        </w:rPr>
        <w:t xml:space="preserve"> the literary scene</w:t>
      </w:r>
      <w:r w:rsidR="00FA0CCB">
        <w:rPr>
          <w:rFonts w:ascii="Times" w:hAnsi="Times"/>
        </w:rPr>
        <w:t xml:space="preserve">, </w:t>
      </w:r>
      <w:r w:rsidR="008B5ED0">
        <w:rPr>
          <w:rFonts w:ascii="Times" w:hAnsi="Times"/>
        </w:rPr>
        <w:t>enlisting in the United States Army and eventually securing permanent employment with the US Government</w:t>
      </w:r>
      <w:r w:rsidR="00FA0CCB">
        <w:rPr>
          <w:rFonts w:ascii="Times" w:hAnsi="Times"/>
        </w:rPr>
        <w:t xml:space="preserve">. </w:t>
      </w:r>
      <w:r w:rsidR="008B5ED0">
        <w:rPr>
          <w:rFonts w:ascii="Times" w:hAnsi="Times"/>
        </w:rPr>
        <w:t>Still</w:t>
      </w:r>
      <w:r w:rsidR="00282094">
        <w:rPr>
          <w:rFonts w:ascii="Times" w:hAnsi="Times"/>
        </w:rPr>
        <w:t>, t</w:t>
      </w:r>
      <w:r w:rsidR="00FA0CCB">
        <w:rPr>
          <w:rFonts w:ascii="Times" w:hAnsi="Times"/>
        </w:rPr>
        <w:t>he poetic bug would not leave Cannell entirely</w:t>
      </w:r>
      <w:r w:rsidR="008A2579">
        <w:rPr>
          <w:rFonts w:ascii="Times" w:hAnsi="Times"/>
        </w:rPr>
        <w:t>:</w:t>
      </w:r>
      <w:r w:rsidR="00FA0CCB">
        <w:rPr>
          <w:rFonts w:ascii="Times" w:hAnsi="Times"/>
        </w:rPr>
        <w:t xml:space="preserve"> </w:t>
      </w:r>
      <w:r w:rsidR="008A2579">
        <w:rPr>
          <w:rFonts w:ascii="Times" w:hAnsi="Times"/>
        </w:rPr>
        <w:t>i</w:t>
      </w:r>
      <w:r w:rsidR="00FA0CCB">
        <w:rPr>
          <w:rFonts w:ascii="Times" w:hAnsi="Times"/>
        </w:rPr>
        <w:t>n 1936, he sent his old friend W</w:t>
      </w:r>
      <w:r w:rsidR="007434F3">
        <w:rPr>
          <w:rFonts w:ascii="Times" w:hAnsi="Times"/>
        </w:rPr>
        <w:t>illiams</w:t>
      </w:r>
      <w:r w:rsidR="00FA0CCB">
        <w:rPr>
          <w:rFonts w:ascii="Times" w:hAnsi="Times"/>
        </w:rPr>
        <w:t xml:space="preserve"> a draft of </w:t>
      </w:r>
      <w:r w:rsidR="008A2579">
        <w:rPr>
          <w:rFonts w:ascii="Times" w:hAnsi="Times"/>
        </w:rPr>
        <w:t xml:space="preserve">“By the Rivers of Babylon,” </w:t>
      </w:r>
      <w:r w:rsidR="00FA0CCB">
        <w:rPr>
          <w:rFonts w:ascii="Times" w:hAnsi="Times"/>
        </w:rPr>
        <w:t>a long</w:t>
      </w:r>
      <w:r w:rsidR="008A2579">
        <w:rPr>
          <w:rFonts w:ascii="Times" w:hAnsi="Times"/>
        </w:rPr>
        <w:t xml:space="preserve"> </w:t>
      </w:r>
      <w:r w:rsidR="00FA0CCB">
        <w:rPr>
          <w:rFonts w:ascii="Times" w:hAnsi="Times"/>
        </w:rPr>
        <w:t>epic poem</w:t>
      </w:r>
      <w:r w:rsidR="00E71E21">
        <w:rPr>
          <w:rFonts w:ascii="Times" w:hAnsi="Times"/>
        </w:rPr>
        <w:t xml:space="preserve"> </w:t>
      </w:r>
      <w:r w:rsidR="00B52332">
        <w:rPr>
          <w:rFonts w:ascii="Times" w:hAnsi="Times"/>
        </w:rPr>
        <w:t xml:space="preserve">of modern bureaucracy, </w:t>
      </w:r>
      <w:r w:rsidR="00E71E21">
        <w:rPr>
          <w:rFonts w:ascii="Times" w:hAnsi="Times"/>
        </w:rPr>
        <w:t>capitalist economics</w:t>
      </w:r>
      <w:r w:rsidR="00B52332">
        <w:rPr>
          <w:rFonts w:ascii="Times" w:hAnsi="Times"/>
        </w:rPr>
        <w:t>, and industrial labor strikes</w:t>
      </w:r>
      <w:r w:rsidR="00FA0CCB">
        <w:rPr>
          <w:rFonts w:ascii="Times" w:hAnsi="Times"/>
        </w:rPr>
        <w:t xml:space="preserve"> </w:t>
      </w:r>
      <w:r w:rsidR="00282094">
        <w:rPr>
          <w:rFonts w:ascii="Times" w:hAnsi="Times"/>
        </w:rPr>
        <w:t>written under the pseudonym “David Ruth.”</w:t>
      </w:r>
      <w:r w:rsidR="00FA0CCB">
        <w:rPr>
          <w:rFonts w:ascii="Times" w:hAnsi="Times"/>
        </w:rPr>
        <w:t xml:space="preserve"> </w:t>
      </w:r>
      <w:r w:rsidR="00B52332">
        <w:rPr>
          <w:rFonts w:ascii="Times" w:hAnsi="Times"/>
        </w:rPr>
        <w:t>W</w:t>
      </w:r>
      <w:r w:rsidR="007434F3">
        <w:rPr>
          <w:rFonts w:ascii="Times" w:hAnsi="Times"/>
        </w:rPr>
        <w:t>illiams</w:t>
      </w:r>
      <w:r w:rsidR="00E71E21">
        <w:rPr>
          <w:rFonts w:ascii="Times" w:hAnsi="Times"/>
        </w:rPr>
        <w:t xml:space="preserve"> wrote an app</w:t>
      </w:r>
      <w:r w:rsidR="00B52332">
        <w:rPr>
          <w:rFonts w:ascii="Times" w:hAnsi="Times"/>
        </w:rPr>
        <w:t>roving introduction to this poem</w:t>
      </w:r>
      <w:r w:rsidR="00E71E21">
        <w:rPr>
          <w:rFonts w:ascii="Times" w:hAnsi="Times"/>
        </w:rPr>
        <w:t>,</w:t>
      </w:r>
      <w:r w:rsidR="00B52332">
        <w:rPr>
          <w:rFonts w:ascii="Times" w:hAnsi="Times"/>
        </w:rPr>
        <w:t xml:space="preserve"> but</w:t>
      </w:r>
      <w:r w:rsidR="00BE7EB8">
        <w:rPr>
          <w:rFonts w:ascii="Times" w:hAnsi="Times"/>
        </w:rPr>
        <w:t xml:space="preserve"> </w:t>
      </w:r>
      <w:r w:rsidR="00B52332">
        <w:rPr>
          <w:rFonts w:ascii="Times" w:hAnsi="Times"/>
        </w:rPr>
        <w:t xml:space="preserve">was unsuccessful in </w:t>
      </w:r>
      <w:r w:rsidR="00BE7EB8">
        <w:rPr>
          <w:rFonts w:ascii="Times" w:hAnsi="Times"/>
        </w:rPr>
        <w:t xml:space="preserve">his attempts to bring “By the Rivers of </w:t>
      </w:r>
      <w:r w:rsidR="00BB2354">
        <w:rPr>
          <w:rFonts w:ascii="Times" w:hAnsi="Times"/>
        </w:rPr>
        <w:t>Babylon</w:t>
      </w:r>
      <w:r w:rsidR="00BE7EB8">
        <w:rPr>
          <w:rFonts w:ascii="Times" w:hAnsi="Times"/>
        </w:rPr>
        <w:t>” into print</w:t>
      </w:r>
      <w:r w:rsidR="00B52332">
        <w:rPr>
          <w:rFonts w:ascii="Times" w:hAnsi="Times"/>
        </w:rPr>
        <w:t>.</w:t>
      </w:r>
    </w:p>
    <w:p w14:paraId="579D8292" w14:textId="615574C3" w:rsidR="00E71E21" w:rsidRDefault="00BF08D8" w:rsidP="00DC163A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>Skipwith Cannell’s poetic output may have been minimal relative to a number of his</w:t>
      </w:r>
      <w:r w:rsidR="00D91324">
        <w:rPr>
          <w:rFonts w:ascii="Times" w:hAnsi="Times"/>
        </w:rPr>
        <w:t xml:space="preserve"> imagist and </w:t>
      </w:r>
      <w:r w:rsidR="00D91324">
        <w:rPr>
          <w:rFonts w:ascii="Times" w:hAnsi="Times"/>
          <w:i/>
        </w:rPr>
        <w:t>Others</w:t>
      </w:r>
      <w:r>
        <w:rPr>
          <w:rFonts w:ascii="Times" w:hAnsi="Times"/>
        </w:rPr>
        <w:t xml:space="preserve"> contemporaries, but his work demonstrates an active, public engagement with the many redefinitions of transnational poetic modernism, from the Romantic and Symbo</w:t>
      </w:r>
      <w:r w:rsidR="008A2579">
        <w:rPr>
          <w:rFonts w:ascii="Times" w:hAnsi="Times"/>
        </w:rPr>
        <w:t xml:space="preserve">list themes of his early verse to </w:t>
      </w:r>
      <w:r>
        <w:rPr>
          <w:rFonts w:ascii="Times" w:hAnsi="Times"/>
        </w:rPr>
        <w:t xml:space="preserve">the austere </w:t>
      </w:r>
      <w:r w:rsidR="007434F3">
        <w:rPr>
          <w:rFonts w:ascii="Times" w:hAnsi="Times"/>
        </w:rPr>
        <w:t>I</w:t>
      </w:r>
      <w:r>
        <w:rPr>
          <w:rFonts w:ascii="Times" w:hAnsi="Times"/>
        </w:rPr>
        <w:t>magism of his work in the mid-1910s, and finally to the social</w:t>
      </w:r>
      <w:r w:rsidR="007265DB">
        <w:rPr>
          <w:rFonts w:ascii="Times" w:hAnsi="Times"/>
        </w:rPr>
        <w:t>ly-engaged</w:t>
      </w:r>
      <w:r>
        <w:rPr>
          <w:rFonts w:ascii="Times" w:hAnsi="Times"/>
        </w:rPr>
        <w:t xml:space="preserve"> proletarian poetry of the 1930s.</w:t>
      </w:r>
    </w:p>
    <w:p w14:paraId="241FF5E5" w14:textId="77777777" w:rsidR="009408ED" w:rsidRDefault="009408ED" w:rsidP="00247A1B">
      <w:pPr>
        <w:spacing w:line="480" w:lineRule="auto"/>
        <w:rPr>
          <w:rFonts w:ascii="Times" w:hAnsi="Times"/>
        </w:rPr>
      </w:pPr>
    </w:p>
    <w:p w14:paraId="7929225D" w14:textId="3A183143" w:rsidR="009408ED" w:rsidRDefault="009408ED" w:rsidP="00247A1B">
      <w:pPr>
        <w:spacing w:line="480" w:lineRule="auto"/>
        <w:rPr>
          <w:rFonts w:ascii="Times" w:hAnsi="Times"/>
        </w:rPr>
      </w:pPr>
      <w:r>
        <w:rPr>
          <w:rFonts w:ascii="Times" w:hAnsi="Times"/>
          <w:b/>
        </w:rPr>
        <w:t>List of Works Cited</w:t>
      </w:r>
    </w:p>
    <w:p w14:paraId="0E45268B" w14:textId="7CCF0AA1" w:rsidR="004C46B7" w:rsidRPr="004C46B7" w:rsidRDefault="009B78E3" w:rsidP="00247A1B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 </w:t>
      </w:r>
      <w:r w:rsidR="004C46B7">
        <w:rPr>
          <w:rFonts w:ascii="Times" w:hAnsi="Times"/>
        </w:rPr>
        <w:t xml:space="preserve">“Nocturne Triste.” </w:t>
      </w:r>
      <w:r w:rsidR="004C46B7">
        <w:rPr>
          <w:rFonts w:ascii="Times" w:hAnsi="Times"/>
          <w:i/>
        </w:rPr>
        <w:t>Poetry</w:t>
      </w:r>
      <w:r w:rsidR="004C46B7">
        <w:rPr>
          <w:rFonts w:ascii="Times" w:hAnsi="Times"/>
        </w:rPr>
        <w:t xml:space="preserve"> 2.5 (1913)</w:t>
      </w:r>
    </w:p>
    <w:p w14:paraId="5DE6FACB" w14:textId="4007FB4E" w:rsidR="009408ED" w:rsidRDefault="009408ED" w:rsidP="00247A1B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“The Dance.” </w:t>
      </w:r>
      <w:r>
        <w:rPr>
          <w:rFonts w:ascii="Times" w:hAnsi="Times"/>
          <w:i/>
        </w:rPr>
        <w:t>The New Freewoman</w:t>
      </w:r>
      <w:r>
        <w:rPr>
          <w:rFonts w:ascii="Times" w:hAnsi="Times"/>
        </w:rPr>
        <w:t xml:space="preserve"> </w:t>
      </w:r>
      <w:r w:rsidR="0058171E">
        <w:rPr>
          <w:rFonts w:ascii="Times" w:hAnsi="Times"/>
        </w:rPr>
        <w:t xml:space="preserve">1.6 </w:t>
      </w:r>
      <w:r>
        <w:rPr>
          <w:rFonts w:ascii="Times" w:hAnsi="Times"/>
        </w:rPr>
        <w:t>(</w:t>
      </w:r>
      <w:r w:rsidR="0058171E">
        <w:rPr>
          <w:rFonts w:ascii="Times" w:hAnsi="Times"/>
        </w:rPr>
        <w:t>1913</w:t>
      </w:r>
      <w:r>
        <w:rPr>
          <w:rFonts w:ascii="Times" w:hAnsi="Times"/>
        </w:rPr>
        <w:t>)</w:t>
      </w:r>
    </w:p>
    <w:p w14:paraId="0D40A65F" w14:textId="517B3DBB" w:rsidR="0058171E" w:rsidRPr="0058171E" w:rsidRDefault="0058171E" w:rsidP="00247A1B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“</w:t>
      </w:r>
      <w:proofErr w:type="spellStart"/>
      <w:r>
        <w:rPr>
          <w:rFonts w:ascii="Times" w:hAnsi="Times"/>
        </w:rPr>
        <w:t>Noctures</w:t>
      </w:r>
      <w:proofErr w:type="spellEnd"/>
      <w:r>
        <w:rPr>
          <w:rFonts w:ascii="Times" w:hAnsi="Times"/>
        </w:rPr>
        <w:t xml:space="preserve">.” </w:t>
      </w:r>
      <w:r>
        <w:rPr>
          <w:rFonts w:ascii="Times" w:hAnsi="Times"/>
          <w:i/>
        </w:rPr>
        <w:t xml:space="preserve">Des </w:t>
      </w:r>
      <w:proofErr w:type="spellStart"/>
      <w:r>
        <w:rPr>
          <w:rFonts w:ascii="Times" w:hAnsi="Times"/>
          <w:i/>
        </w:rPr>
        <w:t>Imagistes</w:t>
      </w:r>
      <w:proofErr w:type="spellEnd"/>
      <w:r>
        <w:rPr>
          <w:rFonts w:ascii="Times" w:hAnsi="Times"/>
          <w:i/>
        </w:rPr>
        <w:t>: An Anthology</w:t>
      </w:r>
      <w:r w:rsidR="0034734B">
        <w:rPr>
          <w:rFonts w:ascii="Times" w:hAnsi="Times"/>
        </w:rPr>
        <w:t xml:space="preserve"> (1914)</w:t>
      </w:r>
    </w:p>
    <w:p w14:paraId="79A803D1" w14:textId="051D47D0" w:rsidR="00D84A20" w:rsidRPr="00D84A20" w:rsidRDefault="00080CE9" w:rsidP="00247A1B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 </w:t>
      </w:r>
      <w:r w:rsidR="00D84A20">
        <w:rPr>
          <w:rFonts w:ascii="Times" w:hAnsi="Times"/>
        </w:rPr>
        <w:t>“</w:t>
      </w:r>
      <w:proofErr w:type="spellStart"/>
      <w:r w:rsidR="00D84A20">
        <w:rPr>
          <w:rFonts w:ascii="Times" w:hAnsi="Times"/>
        </w:rPr>
        <w:t>Ikons</w:t>
      </w:r>
      <w:proofErr w:type="spellEnd"/>
      <w:r w:rsidR="00D84A20">
        <w:rPr>
          <w:rFonts w:ascii="Times" w:hAnsi="Times"/>
        </w:rPr>
        <w:t xml:space="preserve">.” </w:t>
      </w:r>
      <w:r w:rsidR="00D84A20">
        <w:rPr>
          <w:rFonts w:ascii="Times" w:hAnsi="Times"/>
          <w:i/>
        </w:rPr>
        <w:t>Others</w:t>
      </w:r>
      <w:r w:rsidR="00D84A20">
        <w:rPr>
          <w:rFonts w:ascii="Times" w:hAnsi="Times"/>
        </w:rPr>
        <w:t xml:space="preserve"> 2.2 (1916)</w:t>
      </w:r>
    </w:p>
    <w:p w14:paraId="265E7559" w14:textId="77777777" w:rsidR="00D84A20" w:rsidRDefault="00D84A20" w:rsidP="00247A1B">
      <w:pPr>
        <w:spacing w:line="480" w:lineRule="auto"/>
        <w:rPr>
          <w:rFonts w:ascii="Times" w:hAnsi="Times"/>
        </w:rPr>
      </w:pPr>
    </w:p>
    <w:p w14:paraId="5F87CD78" w14:textId="77E25C84" w:rsidR="009408ED" w:rsidRDefault="009408ED" w:rsidP="00247A1B">
      <w:pPr>
        <w:spacing w:line="480" w:lineRule="auto"/>
        <w:rPr>
          <w:rFonts w:ascii="Times" w:hAnsi="Times"/>
          <w:b/>
        </w:rPr>
      </w:pPr>
      <w:r>
        <w:rPr>
          <w:rFonts w:ascii="Times" w:hAnsi="Times"/>
          <w:b/>
        </w:rPr>
        <w:t>References and Further Reading</w:t>
      </w:r>
    </w:p>
    <w:p w14:paraId="72E35A4B" w14:textId="2C0A8082" w:rsidR="00776AEF" w:rsidRPr="00776AEF" w:rsidRDefault="007D4E78" w:rsidP="00776AEF">
      <w:pPr>
        <w:spacing w:line="48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t>Carr, H. (2009)</w:t>
      </w:r>
      <w:r w:rsidR="00776AEF">
        <w:rPr>
          <w:rFonts w:ascii="Times" w:hAnsi="Times"/>
        </w:rPr>
        <w:t xml:space="preserve"> </w:t>
      </w:r>
      <w:r w:rsidR="00776AEF">
        <w:rPr>
          <w:rFonts w:ascii="Times" w:hAnsi="Times"/>
          <w:i/>
        </w:rPr>
        <w:t>The Verse Revolutionaries: Ezra Pound, H.D., and the Imagists</w:t>
      </w:r>
      <w:r>
        <w:rPr>
          <w:rFonts w:ascii="Times" w:hAnsi="Times"/>
        </w:rPr>
        <w:t xml:space="preserve">, </w:t>
      </w:r>
      <w:r w:rsidR="00776AEF">
        <w:rPr>
          <w:rFonts w:ascii="Times" w:hAnsi="Times"/>
        </w:rPr>
        <w:t>London: Jonathan Cape</w:t>
      </w:r>
      <w:r>
        <w:rPr>
          <w:rFonts w:ascii="Times" w:hAnsi="Times"/>
        </w:rPr>
        <w:t>.</w:t>
      </w:r>
    </w:p>
    <w:p w14:paraId="420431AF" w14:textId="1A98865C" w:rsidR="009408ED" w:rsidRDefault="007D4E78" w:rsidP="00776AEF">
      <w:pPr>
        <w:spacing w:line="480" w:lineRule="auto"/>
        <w:ind w:left="720" w:hanging="720"/>
        <w:rPr>
          <w:rFonts w:ascii="Times" w:hAnsi="Times"/>
        </w:rPr>
      </w:pPr>
      <w:proofErr w:type="spellStart"/>
      <w:r>
        <w:rPr>
          <w:rFonts w:ascii="Times" w:hAnsi="Times"/>
        </w:rPr>
        <w:t>Mariani</w:t>
      </w:r>
      <w:proofErr w:type="spellEnd"/>
      <w:r>
        <w:rPr>
          <w:rFonts w:ascii="Times" w:hAnsi="Times"/>
        </w:rPr>
        <w:t>, P. (1990)</w:t>
      </w:r>
      <w:r w:rsidR="00D84A20">
        <w:rPr>
          <w:rFonts w:ascii="Times" w:hAnsi="Times"/>
        </w:rPr>
        <w:t xml:space="preserve"> </w:t>
      </w:r>
      <w:r w:rsidR="00D84A20">
        <w:rPr>
          <w:rFonts w:ascii="Times" w:hAnsi="Times"/>
          <w:i/>
        </w:rPr>
        <w:t>William Carlos Williams: A New World Naked</w:t>
      </w:r>
      <w:r>
        <w:rPr>
          <w:rFonts w:ascii="Times" w:hAnsi="Times"/>
        </w:rPr>
        <w:t>,</w:t>
      </w:r>
      <w:r w:rsidR="0034734B">
        <w:rPr>
          <w:rFonts w:ascii="Times" w:hAnsi="Times"/>
        </w:rPr>
        <w:t xml:space="preserve"> New York: W.W. Norton &amp; Company</w:t>
      </w:r>
      <w:r>
        <w:rPr>
          <w:rFonts w:ascii="Times" w:hAnsi="Times"/>
        </w:rPr>
        <w:t>.</w:t>
      </w:r>
    </w:p>
    <w:p w14:paraId="638E5426" w14:textId="594A8336" w:rsidR="00D84A20" w:rsidRPr="00D84A20" w:rsidRDefault="007D4E78" w:rsidP="00247A1B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Stock, N. (1970)</w:t>
      </w:r>
      <w:r w:rsidR="00D84A20">
        <w:rPr>
          <w:rFonts w:ascii="Times" w:hAnsi="Times"/>
        </w:rPr>
        <w:t xml:space="preserve"> </w:t>
      </w:r>
      <w:r w:rsidR="00D84A20">
        <w:rPr>
          <w:rFonts w:ascii="Times" w:hAnsi="Times"/>
          <w:i/>
        </w:rPr>
        <w:t>The Life of Ezra Pound</w:t>
      </w:r>
      <w:r>
        <w:rPr>
          <w:rFonts w:ascii="Times" w:hAnsi="Times"/>
        </w:rPr>
        <w:t xml:space="preserve">, </w:t>
      </w:r>
      <w:r w:rsidR="0034734B">
        <w:rPr>
          <w:rFonts w:ascii="Times" w:hAnsi="Times"/>
        </w:rPr>
        <w:t>New York: Pantheon</w:t>
      </w:r>
      <w:r>
        <w:rPr>
          <w:rFonts w:ascii="Times" w:hAnsi="Times"/>
        </w:rPr>
        <w:t>.</w:t>
      </w:r>
    </w:p>
    <w:p w14:paraId="210AC7C8" w14:textId="77777777" w:rsidR="00D84A20" w:rsidRPr="00D84A20" w:rsidRDefault="00D84A20" w:rsidP="00247A1B">
      <w:pPr>
        <w:spacing w:line="480" w:lineRule="auto"/>
        <w:rPr>
          <w:rFonts w:ascii="Times" w:hAnsi="Times"/>
        </w:rPr>
      </w:pPr>
    </w:p>
    <w:p w14:paraId="35F2D89F" w14:textId="35AFFD79" w:rsidR="009408ED" w:rsidRDefault="009408ED" w:rsidP="00247A1B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Frank Capogna</w:t>
      </w:r>
    </w:p>
    <w:p w14:paraId="406D21A1" w14:textId="3B9BD895" w:rsidR="009408ED" w:rsidRPr="009408ED" w:rsidRDefault="009408ED" w:rsidP="00247A1B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Northeastern University</w:t>
      </w:r>
    </w:p>
    <w:sectPr w:rsidR="009408ED" w:rsidRPr="009408ED" w:rsidSect="001571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A1B"/>
    <w:rsid w:val="000134DF"/>
    <w:rsid w:val="00033BD1"/>
    <w:rsid w:val="00052840"/>
    <w:rsid w:val="00057A7E"/>
    <w:rsid w:val="000647E3"/>
    <w:rsid w:val="00071135"/>
    <w:rsid w:val="00080CE9"/>
    <w:rsid w:val="0009629A"/>
    <w:rsid w:val="000C5E91"/>
    <w:rsid w:val="000D6751"/>
    <w:rsid w:val="000E5288"/>
    <w:rsid w:val="000F19B9"/>
    <w:rsid w:val="00124271"/>
    <w:rsid w:val="001571AE"/>
    <w:rsid w:val="00166C68"/>
    <w:rsid w:val="00215C26"/>
    <w:rsid w:val="00246D72"/>
    <w:rsid w:val="00247A1B"/>
    <w:rsid w:val="00256707"/>
    <w:rsid w:val="00282094"/>
    <w:rsid w:val="0028643E"/>
    <w:rsid w:val="00295DBD"/>
    <w:rsid w:val="002A0130"/>
    <w:rsid w:val="00331769"/>
    <w:rsid w:val="0034734B"/>
    <w:rsid w:val="00375A02"/>
    <w:rsid w:val="0047453C"/>
    <w:rsid w:val="004C46B7"/>
    <w:rsid w:val="00502FF1"/>
    <w:rsid w:val="005160E8"/>
    <w:rsid w:val="005517DC"/>
    <w:rsid w:val="0058171E"/>
    <w:rsid w:val="005A7BA9"/>
    <w:rsid w:val="006226CE"/>
    <w:rsid w:val="006250B0"/>
    <w:rsid w:val="0064728D"/>
    <w:rsid w:val="00651B41"/>
    <w:rsid w:val="006606A6"/>
    <w:rsid w:val="006E15C0"/>
    <w:rsid w:val="006E1EC7"/>
    <w:rsid w:val="00702BDC"/>
    <w:rsid w:val="00703889"/>
    <w:rsid w:val="007265DB"/>
    <w:rsid w:val="00732AA9"/>
    <w:rsid w:val="007434F3"/>
    <w:rsid w:val="00767A4A"/>
    <w:rsid w:val="00776AEF"/>
    <w:rsid w:val="007B1ECA"/>
    <w:rsid w:val="007D4E78"/>
    <w:rsid w:val="007F138F"/>
    <w:rsid w:val="007F1BE8"/>
    <w:rsid w:val="00812757"/>
    <w:rsid w:val="00832CAA"/>
    <w:rsid w:val="008A2579"/>
    <w:rsid w:val="008A5C69"/>
    <w:rsid w:val="008B5ED0"/>
    <w:rsid w:val="008D5F83"/>
    <w:rsid w:val="008D6F4D"/>
    <w:rsid w:val="008E4BEA"/>
    <w:rsid w:val="009215FA"/>
    <w:rsid w:val="009408ED"/>
    <w:rsid w:val="00962A36"/>
    <w:rsid w:val="0098789C"/>
    <w:rsid w:val="009A594D"/>
    <w:rsid w:val="009B78E3"/>
    <w:rsid w:val="009D0BA8"/>
    <w:rsid w:val="00A141F1"/>
    <w:rsid w:val="00A456A4"/>
    <w:rsid w:val="00A74DBD"/>
    <w:rsid w:val="00AC263A"/>
    <w:rsid w:val="00B1727F"/>
    <w:rsid w:val="00B47C3C"/>
    <w:rsid w:val="00B52332"/>
    <w:rsid w:val="00B76734"/>
    <w:rsid w:val="00BB2354"/>
    <w:rsid w:val="00BE7EB8"/>
    <w:rsid w:val="00BF08D8"/>
    <w:rsid w:val="00C07B7B"/>
    <w:rsid w:val="00C536DF"/>
    <w:rsid w:val="00C831C0"/>
    <w:rsid w:val="00CA31AF"/>
    <w:rsid w:val="00CB23B3"/>
    <w:rsid w:val="00CD6F8C"/>
    <w:rsid w:val="00D74192"/>
    <w:rsid w:val="00D84A20"/>
    <w:rsid w:val="00D87912"/>
    <w:rsid w:val="00D91324"/>
    <w:rsid w:val="00DC163A"/>
    <w:rsid w:val="00DE3A34"/>
    <w:rsid w:val="00E02EEF"/>
    <w:rsid w:val="00E40D87"/>
    <w:rsid w:val="00E71E21"/>
    <w:rsid w:val="00E903EE"/>
    <w:rsid w:val="00E9272E"/>
    <w:rsid w:val="00EA0E8F"/>
    <w:rsid w:val="00EA52B8"/>
    <w:rsid w:val="00EF0546"/>
    <w:rsid w:val="00F036AF"/>
    <w:rsid w:val="00F252E0"/>
    <w:rsid w:val="00F4552C"/>
    <w:rsid w:val="00F754F0"/>
    <w:rsid w:val="00F76548"/>
    <w:rsid w:val="00FA0CCB"/>
    <w:rsid w:val="00FE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F94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4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4F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4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4F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3610</Characters>
  <Application>Microsoft Macintosh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Capogna</dc:creator>
  <cp:keywords/>
  <dc:description/>
  <cp:lastModifiedBy>Stephanie Novak</cp:lastModifiedBy>
  <cp:revision>2</cp:revision>
  <dcterms:created xsi:type="dcterms:W3CDTF">2015-06-29T02:57:00Z</dcterms:created>
  <dcterms:modified xsi:type="dcterms:W3CDTF">2015-06-29T02:57:00Z</dcterms:modified>
</cp:coreProperties>
</file>