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51611C7" w14:textId="77777777" w:rsidTr="00922950">
        <w:tc>
          <w:tcPr>
            <w:tcW w:w="491" w:type="dxa"/>
            <w:vMerge w:val="restart"/>
            <w:shd w:val="clear" w:color="auto" w:fill="A6A6A6" w:themeFill="background1" w:themeFillShade="A6"/>
            <w:textDirection w:val="btLr"/>
          </w:tcPr>
          <w:p w14:paraId="4300C2D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EE5AF09A25340FDA6BB4B05B551E80B"/>
            </w:placeholder>
            <w:showingPlcHdr/>
            <w:dropDownList>
              <w:listItem w:displayText="Dr." w:value="Dr."/>
              <w:listItem w:displayText="Prof." w:value="Prof."/>
            </w:dropDownList>
          </w:sdtPr>
          <w:sdtEndPr/>
          <w:sdtContent>
            <w:tc>
              <w:tcPr>
                <w:tcW w:w="1259" w:type="dxa"/>
              </w:tcPr>
              <w:p w14:paraId="0F3EE80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B6BDF50F4AF44D6BC2ECE30D6C6DE0C"/>
            </w:placeholder>
            <w:text/>
          </w:sdtPr>
          <w:sdtEndPr/>
          <w:sdtContent>
            <w:tc>
              <w:tcPr>
                <w:tcW w:w="2073" w:type="dxa"/>
              </w:tcPr>
              <w:p w14:paraId="7B572F8C" w14:textId="77777777" w:rsidR="00B574C9" w:rsidRDefault="00B57A35" w:rsidP="00B57A35">
                <w:r>
                  <w:t>Alan</w:t>
                </w:r>
              </w:p>
            </w:tc>
          </w:sdtContent>
        </w:sdt>
        <w:sdt>
          <w:sdtPr>
            <w:alias w:val="Middle name"/>
            <w:tag w:val="authorMiddleName"/>
            <w:id w:val="-2076034781"/>
            <w:placeholder>
              <w:docPart w:val="63DF789CA38145038E5E9285E0764FD5"/>
            </w:placeholder>
            <w:showingPlcHdr/>
            <w:text/>
          </w:sdtPr>
          <w:sdtEndPr/>
          <w:sdtContent>
            <w:tc>
              <w:tcPr>
                <w:tcW w:w="2551" w:type="dxa"/>
              </w:tcPr>
              <w:p w14:paraId="5AC80F1C" w14:textId="77777777" w:rsidR="00B574C9" w:rsidRDefault="00B57A35" w:rsidP="00B57A35">
                <w:r>
                  <w:rPr>
                    <w:rStyle w:val="PlaceholderText"/>
                  </w:rPr>
                  <w:t>[Middle name]</w:t>
                </w:r>
              </w:p>
            </w:tc>
          </w:sdtContent>
        </w:sdt>
        <w:sdt>
          <w:sdtPr>
            <w:alias w:val="Last name"/>
            <w:tag w:val="authorLastName"/>
            <w:id w:val="-1088529830"/>
            <w:placeholder>
              <w:docPart w:val="02D4FB91B4574468B23E1888BE08F096"/>
            </w:placeholder>
            <w:text/>
          </w:sdtPr>
          <w:sdtEndPr/>
          <w:sdtContent>
            <w:tc>
              <w:tcPr>
                <w:tcW w:w="2642" w:type="dxa"/>
              </w:tcPr>
              <w:p w14:paraId="47F88BC0" w14:textId="77777777" w:rsidR="00B574C9" w:rsidRDefault="00B57A35" w:rsidP="00B57A35">
                <w:r>
                  <w:t>Fowler</w:t>
                </w:r>
              </w:p>
            </w:tc>
          </w:sdtContent>
        </w:sdt>
      </w:tr>
      <w:tr w:rsidR="00B574C9" w14:paraId="6DFD39E0" w14:textId="77777777" w:rsidTr="001A6A06">
        <w:trPr>
          <w:trHeight w:val="986"/>
        </w:trPr>
        <w:tc>
          <w:tcPr>
            <w:tcW w:w="491" w:type="dxa"/>
            <w:vMerge/>
            <w:shd w:val="clear" w:color="auto" w:fill="A6A6A6" w:themeFill="background1" w:themeFillShade="A6"/>
          </w:tcPr>
          <w:p w14:paraId="5AB4CEA4" w14:textId="77777777" w:rsidR="00B574C9" w:rsidRPr="001A6A06" w:rsidRDefault="00B574C9" w:rsidP="00CF1542">
            <w:pPr>
              <w:jc w:val="center"/>
              <w:rPr>
                <w:b/>
                <w:color w:val="FFFFFF" w:themeColor="background1"/>
              </w:rPr>
            </w:pPr>
          </w:p>
        </w:tc>
        <w:sdt>
          <w:sdtPr>
            <w:alias w:val="Biography"/>
            <w:tag w:val="authorBiography"/>
            <w:id w:val="938807824"/>
            <w:placeholder>
              <w:docPart w:val="CBD96F2717724B74AFED63FFB6C374D7"/>
            </w:placeholder>
            <w:showingPlcHdr/>
          </w:sdtPr>
          <w:sdtEndPr/>
          <w:sdtContent>
            <w:tc>
              <w:tcPr>
                <w:tcW w:w="8525" w:type="dxa"/>
                <w:gridSpan w:val="4"/>
              </w:tcPr>
              <w:p w14:paraId="65685121" w14:textId="77777777" w:rsidR="00B574C9" w:rsidRDefault="00B574C9" w:rsidP="00922950">
                <w:r>
                  <w:rPr>
                    <w:rStyle w:val="PlaceholderText"/>
                  </w:rPr>
                  <w:t>[Enter your biography]</w:t>
                </w:r>
              </w:p>
            </w:tc>
          </w:sdtContent>
        </w:sdt>
      </w:tr>
      <w:tr w:rsidR="00B574C9" w14:paraId="456D5A94" w14:textId="77777777" w:rsidTr="001A6A06">
        <w:trPr>
          <w:trHeight w:val="986"/>
        </w:trPr>
        <w:tc>
          <w:tcPr>
            <w:tcW w:w="491" w:type="dxa"/>
            <w:vMerge/>
            <w:shd w:val="clear" w:color="auto" w:fill="A6A6A6" w:themeFill="background1" w:themeFillShade="A6"/>
          </w:tcPr>
          <w:p w14:paraId="26A22CE1" w14:textId="77777777" w:rsidR="00B574C9" w:rsidRPr="001A6A06" w:rsidRDefault="00B574C9" w:rsidP="00CF1542">
            <w:pPr>
              <w:jc w:val="center"/>
              <w:rPr>
                <w:b/>
                <w:color w:val="FFFFFF" w:themeColor="background1"/>
              </w:rPr>
            </w:pPr>
          </w:p>
        </w:tc>
        <w:sdt>
          <w:sdtPr>
            <w:alias w:val="Affiliation"/>
            <w:tag w:val="affiliation"/>
            <w:id w:val="2012937915"/>
            <w:placeholder>
              <w:docPart w:val="D3A2569F48FB4126AFA0D90163E52DBB"/>
            </w:placeholder>
            <w:text/>
          </w:sdtPr>
          <w:sdtEndPr/>
          <w:sdtContent>
            <w:tc>
              <w:tcPr>
                <w:tcW w:w="8525" w:type="dxa"/>
                <w:gridSpan w:val="4"/>
              </w:tcPr>
              <w:p w14:paraId="36A079CC" w14:textId="334AD25C" w:rsidR="00B574C9" w:rsidRDefault="00EE77D5" w:rsidP="00EE77D5">
                <w:r>
                  <w:t>Independent Scholar</w:t>
                </w:r>
              </w:p>
            </w:tc>
          </w:sdtContent>
        </w:sdt>
      </w:tr>
    </w:tbl>
    <w:p w14:paraId="0F38C6F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900571C" w14:textId="77777777" w:rsidTr="00244BB0">
        <w:tc>
          <w:tcPr>
            <w:tcW w:w="9016" w:type="dxa"/>
            <w:shd w:val="clear" w:color="auto" w:fill="A6A6A6" w:themeFill="background1" w:themeFillShade="A6"/>
            <w:tcMar>
              <w:top w:w="113" w:type="dxa"/>
              <w:bottom w:w="113" w:type="dxa"/>
            </w:tcMar>
          </w:tcPr>
          <w:p w14:paraId="1034E9F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506F2ED" w14:textId="77777777" w:rsidTr="003F0D73">
        <w:sdt>
          <w:sdtPr>
            <w:alias w:val="Article headword"/>
            <w:tag w:val="articleHeadword"/>
            <w:id w:val="-361440020"/>
            <w:placeholder>
              <w:docPart w:val="B7EC8E0A357A40E7A25BFF0FEDA063F7"/>
            </w:placeholder>
            <w:text/>
          </w:sdtPr>
          <w:sdtEndPr/>
          <w:sdtContent>
            <w:tc>
              <w:tcPr>
                <w:tcW w:w="9016" w:type="dxa"/>
                <w:tcMar>
                  <w:top w:w="113" w:type="dxa"/>
                  <w:bottom w:w="113" w:type="dxa"/>
                </w:tcMar>
              </w:tcPr>
              <w:p w14:paraId="7D1AB7B7" w14:textId="77777777" w:rsidR="003F0D73" w:rsidRPr="00FB589A" w:rsidRDefault="00B57A35" w:rsidP="00B57A35">
                <w:pPr>
                  <w:rPr>
                    <w:b/>
                  </w:rPr>
                </w:pPr>
                <w:r w:rsidRPr="00B57A35">
                  <w:t>Circle</w:t>
                </w:r>
              </w:p>
            </w:tc>
          </w:sdtContent>
        </w:sdt>
      </w:tr>
      <w:tr w:rsidR="00464699" w14:paraId="452293BF" w14:textId="77777777" w:rsidTr="00B16AA0">
        <w:sdt>
          <w:sdtPr>
            <w:alias w:val="Variant headwords"/>
            <w:tag w:val="variantHeadwords"/>
            <w:id w:val="173464402"/>
            <w:placeholder>
              <w:docPart w:val="A831AA1B7BB3475D94EDF9FE74E086BB"/>
            </w:placeholder>
            <w:showingPlcHdr/>
          </w:sdtPr>
          <w:sdtEndPr/>
          <w:sdtContent>
            <w:tc>
              <w:tcPr>
                <w:tcW w:w="9016" w:type="dxa"/>
                <w:tcMar>
                  <w:top w:w="113" w:type="dxa"/>
                  <w:bottom w:w="113" w:type="dxa"/>
                </w:tcMar>
              </w:tcPr>
              <w:p w14:paraId="76A222E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D195F20" w14:textId="77777777" w:rsidTr="003F0D73">
        <w:sdt>
          <w:sdtPr>
            <w:alias w:val="Abstract"/>
            <w:tag w:val="abstract"/>
            <w:id w:val="-635871867"/>
            <w:placeholder>
              <w:docPart w:val="2725425019614B758AB8CD2915E3BB13"/>
            </w:placeholder>
          </w:sdtPr>
          <w:sdtEndPr/>
          <w:sdtContent>
            <w:tc>
              <w:tcPr>
                <w:tcW w:w="9016" w:type="dxa"/>
                <w:tcMar>
                  <w:top w:w="113" w:type="dxa"/>
                  <w:bottom w:w="113" w:type="dxa"/>
                </w:tcMar>
              </w:tcPr>
              <w:p w14:paraId="5A8AE253" w14:textId="77777777" w:rsidR="00E85A05" w:rsidRDefault="00B57A35" w:rsidP="00B57A35">
                <w:r w:rsidRPr="00D51957">
                  <w:rPr>
                    <w:i/>
                  </w:rPr>
                  <w:t>Circle</w:t>
                </w:r>
                <w:r>
                  <w:t xml:space="preserve"> is a book-length survey of international constructive art, first published in Lo</w:t>
                </w:r>
                <w:r w:rsidR="00B16AA0">
                  <w:t>ndon in 1937. The joint editors</w:t>
                </w:r>
                <w:r>
                  <w:t xml:space="preserve"> and organisers of the parallel</w:t>
                </w:r>
                <w:r w:rsidR="00B16AA0">
                  <w:t xml:space="preserve"> Exhibition of Constructive Art</w:t>
                </w:r>
                <w:r>
                  <w:t xml:space="preserve"> were the émigré Rus</w:t>
                </w:r>
                <w:r w:rsidR="00B16AA0">
                  <w:t xml:space="preserve">sian sculptor </w:t>
                </w:r>
                <w:proofErr w:type="spellStart"/>
                <w:r w:rsidR="00B16AA0">
                  <w:t>Naum</w:t>
                </w:r>
                <w:proofErr w:type="spellEnd"/>
                <w:r w:rsidR="00B16AA0">
                  <w:t xml:space="preserve"> Gabo (1890-</w:t>
                </w:r>
                <w:r>
                  <w:t xml:space="preserve">1977), the British abstract artist Ben Nicholson, and the modernist British architect Leslie Martin. Gabo was one of several European artists and architects who came to England in the late 1930s to escape Nazi and Soviet oppression. In London, he became a friend of Ben Nicholson, with whom he discussed starting an annual publication that would promote the constructivist concept of a synthesis of modernist architecture with constructivist painting and sculpture. </w:t>
                </w:r>
                <w:r w:rsidRPr="00D51957">
                  <w:rPr>
                    <w:i/>
                  </w:rPr>
                  <w:t>Circle</w:t>
                </w:r>
                <w:r>
                  <w:t xml:space="preserve"> was the outcome of these discussions, and the book and exhibition constituted the first comprehensive exposition of constructive art in Britain. </w:t>
                </w:r>
                <w:r w:rsidRPr="00D51957">
                  <w:rPr>
                    <w:i/>
                  </w:rPr>
                  <w:t>Circle</w:t>
                </w:r>
                <w:r>
                  <w:t xml:space="preserve"> featured fifty-one participants, including ten from Britain. While the contributors from overseas included major international figures such as </w:t>
                </w:r>
                <w:r w:rsidR="00B16AA0">
                  <w:t xml:space="preserve">Piet </w:t>
                </w:r>
                <w:r>
                  <w:t xml:space="preserve">Mondrian, </w:t>
                </w:r>
                <w:proofErr w:type="spellStart"/>
                <w:r w:rsidR="00B16AA0">
                  <w:t>Fernand</w:t>
                </w:r>
                <w:proofErr w:type="spellEnd"/>
                <w:r w:rsidR="00B16AA0">
                  <w:t xml:space="preserve"> </w:t>
                </w:r>
                <w:r>
                  <w:t>Léger,</w:t>
                </w:r>
                <w:r w:rsidR="007642F9">
                  <w:t xml:space="preserve"> Walter</w:t>
                </w:r>
                <w:r>
                  <w:t xml:space="preserve"> Gropius and Le Corbusier, the British artists — with the exception of Nicholson, Barbara Hepworth and Henry Moore — were far less well-known and the constructivist credentials of several were very weak. The intention to publish </w:t>
                </w:r>
                <w:r w:rsidRPr="00D51957">
                  <w:rPr>
                    <w:i/>
                  </w:rPr>
                  <w:t>Circle</w:t>
                </w:r>
                <w:r>
                  <w:t xml:space="preserve"> annually was frustrated by the outbreak of the Second World War and the departure of Gabo and others to the USA.</w:t>
                </w:r>
              </w:p>
            </w:tc>
          </w:sdtContent>
        </w:sdt>
      </w:tr>
      <w:tr w:rsidR="003F0D73" w14:paraId="55887A5C" w14:textId="77777777" w:rsidTr="003F0D73">
        <w:sdt>
          <w:sdtPr>
            <w:rPr>
              <w:rFonts w:asciiTheme="minorHAnsi" w:eastAsiaTheme="minorHAnsi" w:hAnsiTheme="minorHAnsi" w:cstheme="minorBidi"/>
              <w:b w:val="0"/>
              <w:color w:val="auto"/>
              <w:szCs w:val="22"/>
            </w:rPr>
            <w:alias w:val="Article text"/>
            <w:tag w:val="articleText"/>
            <w:id w:val="634067588"/>
            <w:placeholder>
              <w:docPart w:val="61F8CA89198447B7A36B1AFFC1A272A0"/>
            </w:placeholder>
          </w:sdtPr>
          <w:sdtEndPr/>
          <w:sdtContent>
            <w:tc>
              <w:tcPr>
                <w:tcW w:w="9016" w:type="dxa"/>
                <w:tcMar>
                  <w:top w:w="113" w:type="dxa"/>
                  <w:bottom w:w="113" w:type="dxa"/>
                </w:tcMar>
              </w:tcPr>
              <w:p w14:paraId="71630159" w14:textId="77777777" w:rsidR="00B57A35" w:rsidRPr="007642F9" w:rsidRDefault="00B57A35" w:rsidP="00B57A35">
                <w:pPr>
                  <w:pStyle w:val="Heading1"/>
                  <w:outlineLvl w:val="0"/>
                  <w:rPr>
                    <w:rFonts w:asciiTheme="minorHAnsi" w:hAnsiTheme="minorHAnsi"/>
                    <w:b w:val="0"/>
                    <w:color w:val="auto"/>
                    <w:szCs w:val="22"/>
                  </w:rPr>
                </w:pPr>
                <w:r w:rsidRPr="007642F9">
                  <w:rPr>
                    <w:rFonts w:asciiTheme="minorHAnsi" w:hAnsiTheme="minorHAnsi"/>
                    <w:b w:val="0"/>
                    <w:color w:val="auto"/>
                    <w:szCs w:val="22"/>
                  </w:rPr>
                  <w:t>Circle is a book-length survey of international constructive art, first published in London in 1937. The joint editors, and organisers of the parallel Exhibition of Constructive Art, were the émigré Rus</w:t>
                </w:r>
                <w:r w:rsidR="007642F9" w:rsidRPr="007642F9">
                  <w:rPr>
                    <w:rFonts w:asciiTheme="minorHAnsi" w:hAnsiTheme="minorHAnsi"/>
                    <w:b w:val="0"/>
                    <w:color w:val="auto"/>
                    <w:szCs w:val="22"/>
                  </w:rPr>
                  <w:t xml:space="preserve">sian sculptor </w:t>
                </w:r>
                <w:proofErr w:type="spellStart"/>
                <w:r w:rsidR="007642F9" w:rsidRPr="007642F9">
                  <w:rPr>
                    <w:rFonts w:asciiTheme="minorHAnsi" w:hAnsiTheme="minorHAnsi"/>
                    <w:b w:val="0"/>
                    <w:color w:val="auto"/>
                    <w:szCs w:val="22"/>
                  </w:rPr>
                  <w:t>Naum</w:t>
                </w:r>
                <w:proofErr w:type="spellEnd"/>
                <w:r w:rsidR="007642F9" w:rsidRPr="007642F9">
                  <w:rPr>
                    <w:rFonts w:asciiTheme="minorHAnsi" w:hAnsiTheme="minorHAnsi"/>
                    <w:b w:val="0"/>
                    <w:color w:val="auto"/>
                    <w:szCs w:val="22"/>
                  </w:rPr>
                  <w:t xml:space="preserve"> Gabo (1890-</w:t>
                </w:r>
                <w:r w:rsidRPr="007642F9">
                  <w:rPr>
                    <w:rFonts w:asciiTheme="minorHAnsi" w:hAnsiTheme="minorHAnsi"/>
                    <w:b w:val="0"/>
                    <w:color w:val="auto"/>
                    <w:szCs w:val="22"/>
                  </w:rPr>
                  <w:t xml:space="preserve">1977), the British abstract artist Ben Nicholson, and the modernist British architect Leslie Martin. Gabo was one of several European artists and architects who came to England in the late 1930s to escape Nazi and Soviet oppression. In London, he became a friend of Ben Nicholson, with whom he discussed starting an annual publication that would promote the constructivist concept of a synthesis of modernist architecture with constructivist painting and sculpture. Circle was the outcome of these discussions, and the book and exhibition constituted the first comprehensive exposition of constructive art in Britain. Circle featured fifty-one participants, including ten from Britain. While the contributors from overseas included major international figures such as </w:t>
                </w:r>
                <w:r w:rsidR="007642F9" w:rsidRPr="007642F9">
                  <w:rPr>
                    <w:rFonts w:asciiTheme="minorHAnsi" w:hAnsiTheme="minorHAnsi"/>
                    <w:b w:val="0"/>
                    <w:color w:val="auto"/>
                    <w:szCs w:val="22"/>
                  </w:rPr>
                  <w:t xml:space="preserve">Piet </w:t>
                </w:r>
                <w:r w:rsidRPr="007642F9">
                  <w:rPr>
                    <w:rFonts w:asciiTheme="minorHAnsi" w:hAnsiTheme="minorHAnsi"/>
                    <w:b w:val="0"/>
                    <w:color w:val="auto"/>
                    <w:szCs w:val="22"/>
                  </w:rPr>
                  <w:t xml:space="preserve">Mondrian, </w:t>
                </w:r>
                <w:proofErr w:type="spellStart"/>
                <w:r w:rsidR="007642F9" w:rsidRPr="007642F9">
                  <w:rPr>
                    <w:rFonts w:asciiTheme="minorHAnsi" w:hAnsiTheme="minorHAnsi"/>
                    <w:b w:val="0"/>
                    <w:color w:val="auto"/>
                    <w:szCs w:val="22"/>
                  </w:rPr>
                  <w:t>Fernand</w:t>
                </w:r>
                <w:proofErr w:type="spellEnd"/>
                <w:r w:rsidR="007642F9" w:rsidRPr="007642F9">
                  <w:rPr>
                    <w:rFonts w:asciiTheme="minorHAnsi" w:hAnsiTheme="minorHAnsi"/>
                    <w:b w:val="0"/>
                    <w:color w:val="auto"/>
                    <w:szCs w:val="22"/>
                  </w:rPr>
                  <w:t xml:space="preserve"> </w:t>
                </w:r>
                <w:r w:rsidRPr="007642F9">
                  <w:rPr>
                    <w:rFonts w:asciiTheme="minorHAnsi" w:hAnsiTheme="minorHAnsi"/>
                    <w:b w:val="0"/>
                    <w:color w:val="auto"/>
                    <w:szCs w:val="22"/>
                  </w:rPr>
                  <w:t xml:space="preserve">Léger, </w:t>
                </w:r>
                <w:r w:rsidR="007642F9" w:rsidRPr="007642F9">
                  <w:rPr>
                    <w:rFonts w:asciiTheme="minorHAnsi" w:hAnsiTheme="minorHAnsi"/>
                    <w:b w:val="0"/>
                    <w:color w:val="auto"/>
                    <w:szCs w:val="22"/>
                  </w:rPr>
                  <w:t xml:space="preserve">Walter </w:t>
                </w:r>
                <w:r w:rsidRPr="007642F9">
                  <w:rPr>
                    <w:rFonts w:asciiTheme="minorHAnsi" w:hAnsiTheme="minorHAnsi"/>
                    <w:b w:val="0"/>
                    <w:color w:val="auto"/>
                    <w:szCs w:val="22"/>
                  </w:rPr>
                  <w:t>Gropius and Le Corbusier, the British artists — with the exception of Nicholson, Barbara Hepworth and Henry Moore — were far less well-known and the constructivist credentials of several were very weak. The intention to publish Circle annually was frustrated by the outbreak of the Second World War and the departure of Gabo and others to the USA.</w:t>
                </w:r>
              </w:p>
              <w:p w14:paraId="7E37B268" w14:textId="77777777" w:rsidR="00B57A35" w:rsidRDefault="00B57A35" w:rsidP="00B57A35">
                <w:pPr>
                  <w:pStyle w:val="Heading1"/>
                  <w:outlineLvl w:val="0"/>
                </w:pPr>
                <w:proofErr w:type="spellStart"/>
                <w:r>
                  <w:t>Naum</w:t>
                </w:r>
                <w:proofErr w:type="spellEnd"/>
                <w:r>
                  <w:t xml:space="preserve"> Gabo</w:t>
                </w:r>
              </w:p>
              <w:p w14:paraId="39C44262" w14:textId="77777777" w:rsidR="00B57A35" w:rsidRDefault="00B57A35" w:rsidP="00B57A35">
                <w:proofErr w:type="spellStart"/>
                <w:r>
                  <w:t>Naum</w:t>
                </w:r>
                <w:proofErr w:type="spellEnd"/>
                <w:r>
                  <w:t xml:space="preserve"> Gabo was a leading Russian exponent of Constructivism who </w:t>
                </w:r>
                <w:r w:rsidR="007642F9">
                  <w:t>immigrated</w:t>
                </w:r>
                <w:r>
                  <w:t xml:space="preserve"> to England in 1936 after leaving Russia and then living for a time in Germany. In London, together with Mondrian, he became a neighbour and friend of Ben Nicholson and the constructivist artist John Cecil Stephenson. From these contacts emerged the plan to launch an annual publication entitled </w:t>
                </w:r>
                <w:r w:rsidRPr="001643B2">
                  <w:rPr>
                    <w:i/>
                  </w:rPr>
                  <w:t>Circle</w:t>
                </w:r>
                <w:r>
                  <w:t xml:space="preserve"> as a survey of international constructive art — covering painting, sculpture and architecture — and to hold related exhibitions. Gabo, Nicholson and the architect Leslie Martin co-edited the book, which was published in 1937 alongside an exhibition of constructive art at the London Gallery.</w:t>
                </w:r>
              </w:p>
              <w:p w14:paraId="39337428" w14:textId="77777777" w:rsidR="00B57A35" w:rsidRDefault="00B57A35" w:rsidP="00B57A35"/>
              <w:p w14:paraId="05FBF21C" w14:textId="77777777" w:rsidR="00B57A35" w:rsidRDefault="00B57A35" w:rsidP="00B57A35">
                <w:pPr>
                  <w:keepNext/>
                </w:pPr>
                <w:r>
                  <w:t>File: circle1.jpg</w:t>
                </w:r>
              </w:p>
              <w:p w14:paraId="2D83CBE7" w14:textId="77777777" w:rsidR="00B57A35" w:rsidRDefault="00EE77D5" w:rsidP="00B57A35">
                <w:pPr>
                  <w:pStyle w:val="Caption"/>
                </w:pPr>
                <w:r>
                  <w:fldChar w:fldCharType="begin"/>
                </w:r>
                <w:r>
                  <w:instrText xml:space="preserve"> SEQ Figure \* ARABIC </w:instrText>
                </w:r>
                <w:r>
                  <w:fldChar w:fldCharType="separate"/>
                </w:r>
                <w:r w:rsidR="00D04AA3">
                  <w:rPr>
                    <w:noProof/>
                  </w:rPr>
                  <w:t>1</w:t>
                </w:r>
                <w:r>
                  <w:rPr>
                    <w:noProof/>
                  </w:rPr>
                  <w:fldChar w:fldCharType="end"/>
                </w:r>
                <w:r w:rsidR="00B57A35">
                  <w:t xml:space="preserve"> </w:t>
                </w:r>
                <w:proofErr w:type="spellStart"/>
                <w:r w:rsidR="00B57A35" w:rsidRPr="00C50F35">
                  <w:t>Naum</w:t>
                </w:r>
                <w:proofErr w:type="spellEnd"/>
                <w:r w:rsidR="00B57A35" w:rsidRPr="00C50F35">
                  <w:t xml:space="preserve"> Gabo, Stone with a Collar, 1936/7, limestone, brass, slate, 37 x 72 55 </w:t>
                </w:r>
                <w:proofErr w:type="spellStart"/>
                <w:r w:rsidR="00B57A35" w:rsidRPr="00C50F35">
                  <w:t>cms</w:t>
                </w:r>
                <w:proofErr w:type="spellEnd"/>
                <w:r w:rsidR="00B57A35" w:rsidRPr="00C50F35">
                  <w:t>. www.tate.org.uk/art/artworks/gabo-construction-stone-with-a-collar/t06975</w:t>
                </w:r>
              </w:p>
              <w:p w14:paraId="34322B72" w14:textId="77777777" w:rsidR="00B57A35" w:rsidRDefault="00B57A35" w:rsidP="00B57A35">
                <w:pPr>
                  <w:pStyle w:val="Heading1"/>
                  <w:outlineLvl w:val="0"/>
                </w:pPr>
                <w:r>
                  <w:t xml:space="preserve">Contributions to </w:t>
                </w:r>
                <w:r w:rsidRPr="00B57A35">
                  <w:rPr>
                    <w:i/>
                  </w:rPr>
                  <w:t>Circle</w:t>
                </w:r>
              </w:p>
              <w:p w14:paraId="03B975AE" w14:textId="77777777" w:rsidR="00B57A35" w:rsidRDefault="00B57A35" w:rsidP="00B57A35">
                <w:r>
                  <w:t xml:space="preserve">The book’s editorial claimed that </w:t>
                </w:r>
                <w:r w:rsidR="007642F9">
                  <w:t>‘</w:t>
                </w:r>
                <w:r>
                  <w:t>a new cultural unity is slowly emerging out of the fundamental changes which are taking place in our present-day civilization</w:t>
                </w:r>
                <w:r w:rsidR="007642F9">
                  <w:t>’</w:t>
                </w:r>
                <w:r>
                  <w:t xml:space="preserve"> and that this unity was </w:t>
                </w:r>
                <w:r w:rsidR="007642F9">
                  <w:t>‘</w:t>
                </w:r>
                <w:r>
                  <w:t>the constructive trend in the art of our day.</w:t>
                </w:r>
                <w:r w:rsidR="007642F9">
                  <w:t>’</w:t>
                </w:r>
                <w:r>
                  <w:t xml:space="preserve"> To support these claims, the book included 170 photographs of the work of twenty-one painters, ten sculptors, and twenty architectural practices. The exhibition was less comprehensive. </w:t>
                </w:r>
                <w:r w:rsidRPr="0094740A">
                  <w:rPr>
                    <w:i/>
                  </w:rPr>
                  <w:t>Circle</w:t>
                </w:r>
                <w:r>
                  <w:t xml:space="preserve"> also contained a number of essays by artists and architects whose work was illustrated, with additional essays by the art critics Herbert Read and </w:t>
                </w:r>
                <w:proofErr w:type="spellStart"/>
                <w:r>
                  <w:t>Sigfried</w:t>
                </w:r>
                <w:proofErr w:type="spellEnd"/>
                <w:r>
                  <w:t xml:space="preserve"> </w:t>
                </w:r>
                <w:proofErr w:type="spellStart"/>
                <w:r>
                  <w:t>Geidion</w:t>
                </w:r>
                <w:proofErr w:type="spellEnd"/>
                <w:r>
                  <w:t xml:space="preserve">, the modernist typographer Jan </w:t>
                </w:r>
                <w:proofErr w:type="spellStart"/>
                <w:r>
                  <w:t>Tschichold</w:t>
                </w:r>
                <w:proofErr w:type="spellEnd"/>
                <w:r>
                  <w:t>, and the scientist J. D.</w:t>
                </w:r>
                <w:r w:rsidR="007642F9">
                  <w:t xml:space="preserve"> Bernal.</w:t>
                </w:r>
                <w:r>
                  <w:t xml:space="preserve"> Read, who had earlier commented that Nicholson’s white reliefs were </w:t>
                </w:r>
                <w:r w:rsidR="007642F9">
                  <w:t>‘</w:t>
                </w:r>
                <w:r>
                  <w:t>the best type of painting to go with the new architecture</w:t>
                </w:r>
                <w:r w:rsidR="007642F9">
                  <w:t>’</w:t>
                </w:r>
                <w:r>
                  <w:t xml:space="preserve">, wrote about the search for new forms of artistic expression and suggested that  </w:t>
                </w:r>
                <w:r w:rsidR="007642F9">
                  <w:t>‘</w:t>
                </w:r>
                <w:r>
                  <w:t xml:space="preserve">there is no one way of doing this </w:t>
                </w:r>
                <w:r w:rsidR="007642F9">
                  <w:t>[</w:t>
                </w:r>
                <w:r>
                  <w:t>…</w:t>
                </w:r>
                <w:r w:rsidR="007642F9">
                  <w:t>]</w:t>
                </w:r>
                <w:r>
                  <w:t xml:space="preserve"> we are at a stage of experimentation.</w:t>
                </w:r>
                <w:r w:rsidR="007642F9">
                  <w:t>’</w:t>
                </w:r>
                <w:r>
                  <w:t xml:space="preserve"> </w:t>
                </w:r>
              </w:p>
              <w:p w14:paraId="7CE44FB3" w14:textId="77777777" w:rsidR="00B57A35" w:rsidRDefault="00B57A35" w:rsidP="00B57A35"/>
              <w:p w14:paraId="5DD28EC5" w14:textId="77777777" w:rsidR="00B57A35" w:rsidRDefault="00B57A35" w:rsidP="00B57A35">
                <w:pPr>
                  <w:keepNext/>
                </w:pPr>
                <w:r>
                  <w:t>File: circle2.jpg</w:t>
                </w:r>
              </w:p>
              <w:p w14:paraId="71BC086F" w14:textId="77777777" w:rsidR="00B57A35" w:rsidRDefault="00EE77D5" w:rsidP="00B57A35">
                <w:pPr>
                  <w:pStyle w:val="Caption"/>
                </w:pPr>
                <w:r>
                  <w:fldChar w:fldCharType="begin"/>
                </w:r>
                <w:r>
                  <w:instrText xml:space="preserve"> SEQ Figure \* ARABIC </w:instrText>
                </w:r>
                <w:r>
                  <w:fldChar w:fldCharType="separate"/>
                </w:r>
                <w:r w:rsidR="00D04AA3">
                  <w:rPr>
                    <w:noProof/>
                  </w:rPr>
                  <w:t>2</w:t>
                </w:r>
                <w:r>
                  <w:rPr>
                    <w:noProof/>
                  </w:rPr>
                  <w:fldChar w:fldCharType="end"/>
                </w:r>
                <w:r w:rsidR="00B57A35">
                  <w:t xml:space="preserve"> </w:t>
                </w:r>
                <w:r w:rsidR="00B57A35" w:rsidRPr="009439BE">
                  <w:t xml:space="preserve">Ben Nicholson, White Relief, 1935, painted wood, 42.3 x 67.6 </w:t>
                </w:r>
                <w:proofErr w:type="spellStart"/>
                <w:r w:rsidR="00B57A35" w:rsidRPr="009439BE">
                  <w:t>cms</w:t>
                </w:r>
                <w:proofErr w:type="spellEnd"/>
                <w:r w:rsidR="00B57A35" w:rsidRPr="009439BE">
                  <w:t>. www.mutualart.com/artwork/1935-white-relief/084F603C64BBD135</w:t>
                </w:r>
              </w:p>
              <w:p w14:paraId="559C879A" w14:textId="77777777" w:rsidR="00B57A35" w:rsidRDefault="00B57A35" w:rsidP="00B57A35">
                <w:r>
                  <w:t>Authors interpreted their topic broadly, addressing a wide range of sometimes contradictory ideas in their essays. For example, Mondrian, unlike Gabo, made no reference to constructivism in expounding his philosophy of neo-</w:t>
                </w:r>
                <w:proofErr w:type="spellStart"/>
                <w:r>
                  <w:t>plasticism</w:t>
                </w:r>
                <w:proofErr w:type="spellEnd"/>
                <w:r>
                  <w:t xml:space="preserve">. Bernal was concerned with art’s search for social </w:t>
                </w:r>
                <w:r>
                  <w:lastRenderedPageBreak/>
                  <w:t xml:space="preserve">utility, while Nicholson suggested that </w:t>
                </w:r>
                <w:r w:rsidR="007642F9">
                  <w:t>‘</w:t>
                </w:r>
                <w:r>
                  <w:t>painting and religious experience are the same thing.</w:t>
                </w:r>
                <w:r w:rsidR="007642F9">
                  <w:t>’</w:t>
                </w:r>
                <w:r>
                  <w:t xml:space="preserve">   That said, the concept of the artwork as being essentially rational and constructed from basic elements underlay</w:t>
                </w:r>
                <w:r w:rsidR="007642F9">
                  <w:t>s</w:t>
                </w:r>
                <w:r>
                  <w:t xml:space="preserve"> almost everything illustrated and written about in </w:t>
                </w:r>
                <w:r w:rsidRPr="0094740A">
                  <w:rPr>
                    <w:i/>
                  </w:rPr>
                  <w:t>Circle</w:t>
                </w:r>
                <w:r>
                  <w:t>.</w:t>
                </w:r>
              </w:p>
              <w:p w14:paraId="710B13C1" w14:textId="77777777" w:rsidR="00B57A35" w:rsidRDefault="00B57A35" w:rsidP="00B57A35"/>
              <w:p w14:paraId="5101DA22" w14:textId="77777777" w:rsidR="00D04AA3" w:rsidRDefault="00B57A35" w:rsidP="00B57A35">
                <w:r>
                  <w:t xml:space="preserve">The artists and architects illustrated in </w:t>
                </w:r>
                <w:r w:rsidRPr="0094740A">
                  <w:rPr>
                    <w:i/>
                  </w:rPr>
                  <w:t>Circle</w:t>
                </w:r>
                <w:r>
                  <w:t xml:space="preserve"> included many major figures from across Europe, among them </w:t>
                </w:r>
                <w:r w:rsidR="007642F9">
                  <w:t xml:space="preserve">Hans/Jean </w:t>
                </w:r>
                <w:r>
                  <w:t xml:space="preserve">Arp, Gropius, </w:t>
                </w:r>
                <w:r w:rsidR="007642F9">
                  <w:t xml:space="preserve">Paul </w:t>
                </w:r>
                <w:r>
                  <w:t xml:space="preserve">Klee, </w:t>
                </w:r>
                <w:r w:rsidR="00F15432">
                  <w:t xml:space="preserve">Le </w:t>
                </w:r>
                <w:r>
                  <w:t xml:space="preserve">Corbusier, Léger, </w:t>
                </w:r>
                <w:proofErr w:type="spellStart"/>
                <w:r>
                  <w:t>Moholy</w:t>
                </w:r>
                <w:proofErr w:type="spellEnd"/>
                <w:r>
                  <w:t xml:space="preserve"> Nagy, and Mondrian. It is </w:t>
                </w:r>
                <w:r w:rsidR="00F15432">
                  <w:t>up for debate</w:t>
                </w:r>
                <w:r>
                  <w:t xml:space="preserve"> as to whether some of the British artists, exceptin</w:t>
                </w:r>
                <w:r w:rsidR="00F15432">
                  <w:t>g John Cecil Stephenson (1889-</w:t>
                </w:r>
                <w:r>
                  <w:t>1965), merited the</w:t>
                </w:r>
                <w:r w:rsidR="00D04AA3">
                  <w:t xml:space="preserve"> constructivist label.</w:t>
                </w:r>
              </w:p>
              <w:p w14:paraId="4F1A307A" w14:textId="77777777" w:rsidR="00D04AA3" w:rsidRDefault="00D04AA3" w:rsidP="00B57A35"/>
              <w:p w14:paraId="3AC2A844" w14:textId="77777777" w:rsidR="00D04AA3" w:rsidRDefault="00D04AA3" w:rsidP="00D04AA3">
                <w:pPr>
                  <w:keepNext/>
                </w:pPr>
                <w:r>
                  <w:t>File: circle3.jpg</w:t>
                </w:r>
              </w:p>
              <w:p w14:paraId="58BDFA6A" w14:textId="77777777" w:rsidR="00D04AA3" w:rsidRDefault="00EE77D5" w:rsidP="00D04AA3">
                <w:pPr>
                  <w:pStyle w:val="Caption"/>
                </w:pPr>
                <w:r>
                  <w:fldChar w:fldCharType="begin"/>
                </w:r>
                <w:r>
                  <w:instrText xml:space="preserve"> SEQ Figure \* ARABIC </w:instrText>
                </w:r>
                <w:r>
                  <w:fldChar w:fldCharType="separate"/>
                </w:r>
                <w:r w:rsidR="00D04AA3">
                  <w:rPr>
                    <w:noProof/>
                  </w:rPr>
                  <w:t>3</w:t>
                </w:r>
                <w:r>
                  <w:rPr>
                    <w:noProof/>
                  </w:rPr>
                  <w:fldChar w:fldCharType="end"/>
                </w:r>
                <w:r w:rsidR="00D04AA3">
                  <w:t xml:space="preserve"> </w:t>
                </w:r>
                <w:r w:rsidR="00D04AA3" w:rsidRPr="000A5372">
                  <w:t xml:space="preserve">John Cecil Stephenson, Painting, 1937, tempera on canvas, 71.1 x 91.4 </w:t>
                </w:r>
                <w:proofErr w:type="spellStart"/>
                <w:r w:rsidR="00D04AA3" w:rsidRPr="000A5372">
                  <w:t>cms</w:t>
                </w:r>
                <w:proofErr w:type="spellEnd"/>
                <w:r w:rsidR="00D04AA3" w:rsidRPr="000A5372">
                  <w:t>. www.tate.org.uk/art/artworks/stephenson-painting-t00617</w:t>
                </w:r>
              </w:p>
              <w:p w14:paraId="0B3C99D0" w14:textId="77777777" w:rsidR="00B57A35" w:rsidRDefault="00B57A35" w:rsidP="00B57A35">
                <w:r>
                  <w:t xml:space="preserve">Hepworth and Moore were making biomorphic sculptures, while the painters Arthur Jackson, John Piper, and Winifred </w:t>
                </w:r>
                <w:proofErr w:type="spellStart"/>
                <w:r>
                  <w:t>Dacre</w:t>
                </w:r>
                <w:proofErr w:type="spellEnd"/>
                <w:r>
                  <w:t xml:space="preserve"> were experimenting with hard-edge abstraction. Nicholson, too, slowly abandoned a constructivist approach, becoming the dominant landscape-influenced abstractionist of the St</w:t>
                </w:r>
                <w:r w:rsidR="00F15432">
                  <w:t>.</w:t>
                </w:r>
                <w:r>
                  <w:t xml:space="preserve"> Ives School. Nevertheless, </w:t>
                </w:r>
                <w:r w:rsidRPr="00EF4D77">
                  <w:rPr>
                    <w:i/>
                  </w:rPr>
                  <w:t>Circle</w:t>
                </w:r>
                <w:r>
                  <w:t xml:space="preserve"> is significant as the first occasion in British art history in which a comprehensive array of international constructive art, including a British component, was presented to the British art world. </w:t>
                </w:r>
              </w:p>
              <w:p w14:paraId="2EE58A38" w14:textId="77777777" w:rsidR="00B57A35" w:rsidRDefault="00B57A35" w:rsidP="00B57A35"/>
              <w:p w14:paraId="36F44F06" w14:textId="77777777" w:rsidR="003F0D73" w:rsidRDefault="00B57A35" w:rsidP="00B57A35">
                <w:r>
                  <w:t xml:space="preserve">The organisers’ intention to make publication an annual event collapsed when, in response to the worsening international situation in 1938 and the outbreak of war in 1939, the European émigrés associated with </w:t>
                </w:r>
                <w:r w:rsidRPr="00134D68">
                  <w:rPr>
                    <w:i/>
                  </w:rPr>
                  <w:t>Circle</w:t>
                </w:r>
                <w:r>
                  <w:t xml:space="preserve"> began leaving Britain for the USA, and Nicholson left London to live in St. Ives.</w:t>
                </w:r>
              </w:p>
            </w:tc>
          </w:sdtContent>
        </w:sdt>
      </w:tr>
      <w:tr w:rsidR="003235A7" w14:paraId="17A5B803" w14:textId="77777777" w:rsidTr="003235A7">
        <w:tc>
          <w:tcPr>
            <w:tcW w:w="9016" w:type="dxa"/>
          </w:tcPr>
          <w:p w14:paraId="6FCB0BD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204A942CAD14F75A47B45A76F70DB05"/>
              </w:placeholder>
            </w:sdtPr>
            <w:sdtEndPr/>
            <w:sdtContent>
              <w:p w14:paraId="5B911615" w14:textId="77777777" w:rsidR="000F52BC" w:rsidRDefault="00EE77D5" w:rsidP="000F52BC">
                <w:sdt>
                  <w:sdtPr>
                    <w:id w:val="-967890532"/>
                    <w:citation/>
                  </w:sdtPr>
                  <w:sdtEndPr/>
                  <w:sdtContent>
                    <w:r w:rsidR="000F52BC">
                      <w:fldChar w:fldCharType="begin"/>
                    </w:r>
                    <w:r w:rsidR="000F52BC">
                      <w:rPr>
                        <w:lang w:val="en-US"/>
                      </w:rPr>
                      <w:instrText xml:space="preserve"> CITATION Che00 \l 1033 </w:instrText>
                    </w:r>
                    <w:r w:rsidR="000F52BC">
                      <w:fldChar w:fldCharType="separate"/>
                    </w:r>
                    <w:r w:rsidR="000F52BC">
                      <w:rPr>
                        <w:noProof/>
                        <w:lang w:val="en-US"/>
                      </w:rPr>
                      <w:t>(Checkland)</w:t>
                    </w:r>
                    <w:r w:rsidR="000F52BC">
                      <w:fldChar w:fldCharType="end"/>
                    </w:r>
                  </w:sdtContent>
                </w:sdt>
              </w:p>
              <w:p w14:paraId="680916A4" w14:textId="77777777" w:rsidR="000F52BC" w:rsidRDefault="000F52BC" w:rsidP="000F52BC"/>
              <w:p w14:paraId="3FB68AD0" w14:textId="77777777" w:rsidR="000F52BC" w:rsidRDefault="00EE77D5" w:rsidP="000F52BC">
                <w:sdt>
                  <w:sdtPr>
                    <w:id w:val="23518938"/>
                    <w:citation/>
                  </w:sdtPr>
                  <w:sdtEndPr/>
                  <w:sdtContent>
                    <w:r w:rsidR="000F52BC">
                      <w:fldChar w:fldCharType="begin"/>
                    </w:r>
                    <w:r w:rsidR="000F52BC">
                      <w:rPr>
                        <w:lang w:val="en-US"/>
                      </w:rPr>
                      <w:instrText xml:space="preserve"> CITATION Har81 \l 1033 </w:instrText>
                    </w:r>
                    <w:r w:rsidR="000F52BC">
                      <w:fldChar w:fldCharType="separate"/>
                    </w:r>
                    <w:r w:rsidR="000F52BC">
                      <w:rPr>
                        <w:noProof/>
                        <w:lang w:val="en-US"/>
                      </w:rPr>
                      <w:t>(Harrison)</w:t>
                    </w:r>
                    <w:r w:rsidR="000F52BC">
                      <w:fldChar w:fldCharType="end"/>
                    </w:r>
                  </w:sdtContent>
                </w:sdt>
              </w:p>
              <w:p w14:paraId="58F8235B" w14:textId="77777777" w:rsidR="000F52BC" w:rsidRDefault="000F52BC" w:rsidP="000F52BC"/>
              <w:p w14:paraId="42713313" w14:textId="77777777" w:rsidR="000F52BC" w:rsidRDefault="00EE77D5" w:rsidP="000F52BC">
                <w:sdt>
                  <w:sdtPr>
                    <w:id w:val="-1327594048"/>
                    <w:citation/>
                  </w:sdtPr>
                  <w:sdtEndPr/>
                  <w:sdtContent>
                    <w:r w:rsidR="000F52BC">
                      <w:fldChar w:fldCharType="begin"/>
                    </w:r>
                    <w:r w:rsidR="000F52BC">
                      <w:rPr>
                        <w:lang w:val="en-US"/>
                      </w:rPr>
                      <w:instrText xml:space="preserve"> CITATION Mar37 \l 1033 </w:instrText>
                    </w:r>
                    <w:r w:rsidR="000F52BC">
                      <w:fldChar w:fldCharType="separate"/>
                    </w:r>
                    <w:r w:rsidR="000F52BC">
                      <w:rPr>
                        <w:noProof/>
                        <w:lang w:val="en-US"/>
                      </w:rPr>
                      <w:t>(Martin, Nicholson and Gabo)</w:t>
                    </w:r>
                    <w:r w:rsidR="000F52BC">
                      <w:fldChar w:fldCharType="end"/>
                    </w:r>
                  </w:sdtContent>
                </w:sdt>
              </w:p>
              <w:p w14:paraId="0BC131A7" w14:textId="77777777" w:rsidR="000F52BC" w:rsidRDefault="000F52BC" w:rsidP="000F52BC">
                <w:pPr>
                  <w:tabs>
                    <w:tab w:val="left" w:pos="810"/>
                  </w:tabs>
                </w:pPr>
              </w:p>
              <w:p w14:paraId="0D9A8DAA" w14:textId="77777777" w:rsidR="000F52BC" w:rsidRDefault="00EE77D5" w:rsidP="000F52BC">
                <w:pPr>
                  <w:tabs>
                    <w:tab w:val="left" w:pos="810"/>
                  </w:tabs>
                </w:pPr>
                <w:sdt>
                  <w:sdtPr>
                    <w:id w:val="-618525010"/>
                    <w:citation/>
                  </w:sdtPr>
                  <w:sdtEndPr/>
                  <w:sdtContent>
                    <w:r w:rsidR="000F52BC">
                      <w:fldChar w:fldCharType="begin"/>
                    </w:r>
                    <w:r w:rsidR="000F52BC">
                      <w:rPr>
                        <w:lang w:val="en-US"/>
                      </w:rPr>
                      <w:instrText xml:space="preserve"> CITATION Nas85 \l 1033 </w:instrText>
                    </w:r>
                    <w:r w:rsidR="000F52BC">
                      <w:fldChar w:fldCharType="separate"/>
                    </w:r>
                    <w:r w:rsidR="000F52BC">
                      <w:rPr>
                        <w:noProof/>
                        <w:lang w:val="en-US"/>
                      </w:rPr>
                      <w:t>(Nash and Merket)</w:t>
                    </w:r>
                    <w:r w:rsidR="000F52BC">
                      <w:fldChar w:fldCharType="end"/>
                    </w:r>
                  </w:sdtContent>
                </w:sdt>
              </w:p>
              <w:p w14:paraId="7D397CDC" w14:textId="77777777" w:rsidR="000F52BC" w:rsidRDefault="000F52BC" w:rsidP="000F52BC">
                <w:pPr>
                  <w:tabs>
                    <w:tab w:val="left" w:pos="810"/>
                  </w:tabs>
                </w:pPr>
              </w:p>
              <w:p w14:paraId="2177F66A" w14:textId="77777777" w:rsidR="000F52BC" w:rsidRDefault="00EE77D5" w:rsidP="000F52BC">
                <w:pPr>
                  <w:tabs>
                    <w:tab w:val="left" w:pos="810"/>
                  </w:tabs>
                </w:pPr>
                <w:sdt>
                  <w:sdtPr>
                    <w:id w:val="616028936"/>
                    <w:citation/>
                  </w:sdtPr>
                  <w:sdtEndPr/>
                  <w:sdtContent>
                    <w:r w:rsidR="000F52BC">
                      <w:fldChar w:fldCharType="begin"/>
                    </w:r>
                    <w:r w:rsidR="000F52BC">
                      <w:rPr>
                        <w:lang w:val="en-US"/>
                      </w:rPr>
                      <w:instrText xml:space="preserve"> CITATION Rea35 \l 1033 </w:instrText>
                    </w:r>
                    <w:r w:rsidR="000F52BC">
                      <w:fldChar w:fldCharType="separate"/>
                    </w:r>
                    <w:r w:rsidR="000F52BC">
                      <w:rPr>
                        <w:noProof/>
                        <w:lang w:val="en-US"/>
                      </w:rPr>
                      <w:t>(Read)</w:t>
                    </w:r>
                    <w:r w:rsidR="000F52BC">
                      <w:fldChar w:fldCharType="end"/>
                    </w:r>
                  </w:sdtContent>
                </w:sdt>
              </w:p>
              <w:p w14:paraId="123508F7" w14:textId="77777777" w:rsidR="003235A7" w:rsidRDefault="00EE77D5" w:rsidP="000F52BC">
                <w:pPr>
                  <w:tabs>
                    <w:tab w:val="left" w:pos="810"/>
                  </w:tabs>
                </w:pPr>
              </w:p>
            </w:sdtContent>
          </w:sdt>
        </w:tc>
      </w:tr>
    </w:tbl>
    <w:p w14:paraId="4B90FB1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B8178C" w14:textId="77777777" w:rsidR="007642F9" w:rsidRDefault="007642F9" w:rsidP="007A0D55">
      <w:pPr>
        <w:spacing w:after="0" w:line="240" w:lineRule="auto"/>
      </w:pPr>
      <w:r>
        <w:separator/>
      </w:r>
    </w:p>
  </w:endnote>
  <w:endnote w:type="continuationSeparator" w:id="0">
    <w:p w14:paraId="5012BBD6" w14:textId="77777777" w:rsidR="007642F9" w:rsidRDefault="007642F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FE984D" w14:textId="77777777" w:rsidR="007642F9" w:rsidRDefault="007642F9" w:rsidP="007A0D55">
      <w:pPr>
        <w:spacing w:after="0" w:line="240" w:lineRule="auto"/>
      </w:pPr>
      <w:r>
        <w:separator/>
      </w:r>
    </w:p>
  </w:footnote>
  <w:footnote w:type="continuationSeparator" w:id="0">
    <w:p w14:paraId="1CB0131B" w14:textId="77777777" w:rsidR="007642F9" w:rsidRDefault="007642F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8CFB9B" w14:textId="77777777" w:rsidR="007642F9" w:rsidRDefault="007642F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E9D5907" w14:textId="77777777" w:rsidR="007642F9" w:rsidRDefault="007642F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2F2"/>
    <w:rsid w:val="00032559"/>
    <w:rsid w:val="00052040"/>
    <w:rsid w:val="000B25AE"/>
    <w:rsid w:val="000B55AB"/>
    <w:rsid w:val="000D24DC"/>
    <w:rsid w:val="000F52BC"/>
    <w:rsid w:val="00101B2E"/>
    <w:rsid w:val="00116FA0"/>
    <w:rsid w:val="0015114C"/>
    <w:rsid w:val="001A21F3"/>
    <w:rsid w:val="001A2537"/>
    <w:rsid w:val="001A6A06"/>
    <w:rsid w:val="001C72F2"/>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642F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12518"/>
    <w:rsid w:val="00B16AA0"/>
    <w:rsid w:val="00B219AE"/>
    <w:rsid w:val="00B33145"/>
    <w:rsid w:val="00B574C9"/>
    <w:rsid w:val="00B57A35"/>
    <w:rsid w:val="00BC39C9"/>
    <w:rsid w:val="00BE5BF7"/>
    <w:rsid w:val="00BF40E1"/>
    <w:rsid w:val="00C27FAB"/>
    <w:rsid w:val="00C358D4"/>
    <w:rsid w:val="00C6296B"/>
    <w:rsid w:val="00CC586D"/>
    <w:rsid w:val="00CF1542"/>
    <w:rsid w:val="00CF3EC5"/>
    <w:rsid w:val="00D04AA3"/>
    <w:rsid w:val="00D656DA"/>
    <w:rsid w:val="00D83300"/>
    <w:rsid w:val="00DC6B48"/>
    <w:rsid w:val="00DF01B0"/>
    <w:rsid w:val="00E85A05"/>
    <w:rsid w:val="00E95829"/>
    <w:rsid w:val="00EA606C"/>
    <w:rsid w:val="00EB0C8C"/>
    <w:rsid w:val="00EB51FD"/>
    <w:rsid w:val="00EB77DB"/>
    <w:rsid w:val="00ED139F"/>
    <w:rsid w:val="00EE77D5"/>
    <w:rsid w:val="00EF74F7"/>
    <w:rsid w:val="00F15432"/>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F21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C72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2F2"/>
    <w:rPr>
      <w:rFonts w:ascii="Tahoma" w:hAnsi="Tahoma" w:cs="Tahoma"/>
      <w:sz w:val="16"/>
      <w:szCs w:val="16"/>
    </w:rPr>
  </w:style>
  <w:style w:type="paragraph" w:styleId="Caption">
    <w:name w:val="caption"/>
    <w:basedOn w:val="Normal"/>
    <w:next w:val="Normal"/>
    <w:uiPriority w:val="35"/>
    <w:semiHidden/>
    <w:qFormat/>
    <w:rsid w:val="00B57A3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C72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2F2"/>
    <w:rPr>
      <w:rFonts w:ascii="Tahoma" w:hAnsi="Tahoma" w:cs="Tahoma"/>
      <w:sz w:val="16"/>
      <w:szCs w:val="16"/>
    </w:rPr>
  </w:style>
  <w:style w:type="paragraph" w:styleId="Caption">
    <w:name w:val="caption"/>
    <w:basedOn w:val="Normal"/>
    <w:next w:val="Normal"/>
    <w:uiPriority w:val="35"/>
    <w:semiHidden/>
    <w:qFormat/>
    <w:rsid w:val="00B57A3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EE5AF09A25340FDA6BB4B05B551E80B"/>
        <w:category>
          <w:name w:val="General"/>
          <w:gallery w:val="placeholder"/>
        </w:category>
        <w:types>
          <w:type w:val="bbPlcHdr"/>
        </w:types>
        <w:behaviors>
          <w:behavior w:val="content"/>
        </w:behaviors>
        <w:guid w:val="{F2B8B307-4351-4A4D-AAA3-51F35CBBF19C}"/>
      </w:docPartPr>
      <w:docPartBody>
        <w:p w:rsidR="00957D10" w:rsidRDefault="006E4C8B">
          <w:pPr>
            <w:pStyle w:val="EEE5AF09A25340FDA6BB4B05B551E80B"/>
          </w:pPr>
          <w:r w:rsidRPr="00CC586D">
            <w:rPr>
              <w:rStyle w:val="PlaceholderText"/>
              <w:b/>
              <w:color w:val="FFFFFF" w:themeColor="background1"/>
            </w:rPr>
            <w:t>[Salutation]</w:t>
          </w:r>
        </w:p>
      </w:docPartBody>
    </w:docPart>
    <w:docPart>
      <w:docPartPr>
        <w:name w:val="0B6BDF50F4AF44D6BC2ECE30D6C6DE0C"/>
        <w:category>
          <w:name w:val="General"/>
          <w:gallery w:val="placeholder"/>
        </w:category>
        <w:types>
          <w:type w:val="bbPlcHdr"/>
        </w:types>
        <w:behaviors>
          <w:behavior w:val="content"/>
        </w:behaviors>
        <w:guid w:val="{5FBDC526-84D8-4216-9E60-8C71243EA8B0}"/>
      </w:docPartPr>
      <w:docPartBody>
        <w:p w:rsidR="00957D10" w:rsidRDefault="006E4C8B">
          <w:pPr>
            <w:pStyle w:val="0B6BDF50F4AF44D6BC2ECE30D6C6DE0C"/>
          </w:pPr>
          <w:r>
            <w:rPr>
              <w:rStyle w:val="PlaceholderText"/>
            </w:rPr>
            <w:t>[First name]</w:t>
          </w:r>
        </w:p>
      </w:docPartBody>
    </w:docPart>
    <w:docPart>
      <w:docPartPr>
        <w:name w:val="63DF789CA38145038E5E9285E0764FD5"/>
        <w:category>
          <w:name w:val="General"/>
          <w:gallery w:val="placeholder"/>
        </w:category>
        <w:types>
          <w:type w:val="bbPlcHdr"/>
        </w:types>
        <w:behaviors>
          <w:behavior w:val="content"/>
        </w:behaviors>
        <w:guid w:val="{54F7D68A-4A5D-445B-8F6A-04DFD8CFFF91}"/>
      </w:docPartPr>
      <w:docPartBody>
        <w:p w:rsidR="00957D10" w:rsidRDefault="006E4C8B">
          <w:pPr>
            <w:pStyle w:val="63DF789CA38145038E5E9285E0764FD5"/>
          </w:pPr>
          <w:r>
            <w:rPr>
              <w:rStyle w:val="PlaceholderText"/>
            </w:rPr>
            <w:t>[Middle name]</w:t>
          </w:r>
        </w:p>
      </w:docPartBody>
    </w:docPart>
    <w:docPart>
      <w:docPartPr>
        <w:name w:val="02D4FB91B4574468B23E1888BE08F096"/>
        <w:category>
          <w:name w:val="General"/>
          <w:gallery w:val="placeholder"/>
        </w:category>
        <w:types>
          <w:type w:val="bbPlcHdr"/>
        </w:types>
        <w:behaviors>
          <w:behavior w:val="content"/>
        </w:behaviors>
        <w:guid w:val="{018D2D4B-84DE-4434-93AE-A248AA0F3292}"/>
      </w:docPartPr>
      <w:docPartBody>
        <w:p w:rsidR="00957D10" w:rsidRDefault="006E4C8B">
          <w:pPr>
            <w:pStyle w:val="02D4FB91B4574468B23E1888BE08F096"/>
          </w:pPr>
          <w:r>
            <w:rPr>
              <w:rStyle w:val="PlaceholderText"/>
            </w:rPr>
            <w:t>[Last name]</w:t>
          </w:r>
        </w:p>
      </w:docPartBody>
    </w:docPart>
    <w:docPart>
      <w:docPartPr>
        <w:name w:val="CBD96F2717724B74AFED63FFB6C374D7"/>
        <w:category>
          <w:name w:val="General"/>
          <w:gallery w:val="placeholder"/>
        </w:category>
        <w:types>
          <w:type w:val="bbPlcHdr"/>
        </w:types>
        <w:behaviors>
          <w:behavior w:val="content"/>
        </w:behaviors>
        <w:guid w:val="{FBA971A9-2C63-4A5A-8482-E66578B14F0E}"/>
      </w:docPartPr>
      <w:docPartBody>
        <w:p w:rsidR="00957D10" w:rsidRDefault="006E4C8B">
          <w:pPr>
            <w:pStyle w:val="CBD96F2717724B74AFED63FFB6C374D7"/>
          </w:pPr>
          <w:r>
            <w:rPr>
              <w:rStyle w:val="PlaceholderText"/>
            </w:rPr>
            <w:t>[Enter your biography]</w:t>
          </w:r>
        </w:p>
      </w:docPartBody>
    </w:docPart>
    <w:docPart>
      <w:docPartPr>
        <w:name w:val="D3A2569F48FB4126AFA0D90163E52DBB"/>
        <w:category>
          <w:name w:val="General"/>
          <w:gallery w:val="placeholder"/>
        </w:category>
        <w:types>
          <w:type w:val="bbPlcHdr"/>
        </w:types>
        <w:behaviors>
          <w:behavior w:val="content"/>
        </w:behaviors>
        <w:guid w:val="{8CCF3903-728B-41B6-BE92-C1D7DD45BDCC}"/>
      </w:docPartPr>
      <w:docPartBody>
        <w:p w:rsidR="00957D10" w:rsidRDefault="006E4C8B">
          <w:pPr>
            <w:pStyle w:val="D3A2569F48FB4126AFA0D90163E52DBB"/>
          </w:pPr>
          <w:r>
            <w:rPr>
              <w:rStyle w:val="PlaceholderText"/>
            </w:rPr>
            <w:t>[Enter the institution with which you are affiliated]</w:t>
          </w:r>
        </w:p>
      </w:docPartBody>
    </w:docPart>
    <w:docPart>
      <w:docPartPr>
        <w:name w:val="B7EC8E0A357A40E7A25BFF0FEDA063F7"/>
        <w:category>
          <w:name w:val="General"/>
          <w:gallery w:val="placeholder"/>
        </w:category>
        <w:types>
          <w:type w:val="bbPlcHdr"/>
        </w:types>
        <w:behaviors>
          <w:behavior w:val="content"/>
        </w:behaviors>
        <w:guid w:val="{799B1469-5D52-4C30-B761-979B4DC525F8}"/>
      </w:docPartPr>
      <w:docPartBody>
        <w:p w:rsidR="00957D10" w:rsidRDefault="006E4C8B">
          <w:pPr>
            <w:pStyle w:val="B7EC8E0A357A40E7A25BFF0FEDA063F7"/>
          </w:pPr>
          <w:r w:rsidRPr="00EF74F7">
            <w:rPr>
              <w:b/>
              <w:color w:val="808080" w:themeColor="background1" w:themeShade="80"/>
            </w:rPr>
            <w:t>[Enter the headword for your article]</w:t>
          </w:r>
        </w:p>
      </w:docPartBody>
    </w:docPart>
    <w:docPart>
      <w:docPartPr>
        <w:name w:val="A831AA1B7BB3475D94EDF9FE74E086BB"/>
        <w:category>
          <w:name w:val="General"/>
          <w:gallery w:val="placeholder"/>
        </w:category>
        <w:types>
          <w:type w:val="bbPlcHdr"/>
        </w:types>
        <w:behaviors>
          <w:behavior w:val="content"/>
        </w:behaviors>
        <w:guid w:val="{151DDAE0-B514-4C96-AAA0-AFB225F5D62D}"/>
      </w:docPartPr>
      <w:docPartBody>
        <w:p w:rsidR="00957D10" w:rsidRDefault="006E4C8B">
          <w:pPr>
            <w:pStyle w:val="A831AA1B7BB3475D94EDF9FE74E086B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725425019614B758AB8CD2915E3BB13"/>
        <w:category>
          <w:name w:val="General"/>
          <w:gallery w:val="placeholder"/>
        </w:category>
        <w:types>
          <w:type w:val="bbPlcHdr"/>
        </w:types>
        <w:behaviors>
          <w:behavior w:val="content"/>
        </w:behaviors>
        <w:guid w:val="{63317924-020D-4051-8772-318DEF011811}"/>
      </w:docPartPr>
      <w:docPartBody>
        <w:p w:rsidR="00957D10" w:rsidRDefault="006E4C8B">
          <w:pPr>
            <w:pStyle w:val="2725425019614B758AB8CD2915E3BB1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1F8CA89198447B7A36B1AFFC1A272A0"/>
        <w:category>
          <w:name w:val="General"/>
          <w:gallery w:val="placeholder"/>
        </w:category>
        <w:types>
          <w:type w:val="bbPlcHdr"/>
        </w:types>
        <w:behaviors>
          <w:behavior w:val="content"/>
        </w:behaviors>
        <w:guid w:val="{95CC5738-1C7E-43AB-B055-D7306EF8E177}"/>
      </w:docPartPr>
      <w:docPartBody>
        <w:p w:rsidR="00957D10" w:rsidRDefault="006E4C8B">
          <w:pPr>
            <w:pStyle w:val="61F8CA89198447B7A36B1AFFC1A272A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204A942CAD14F75A47B45A76F70DB05"/>
        <w:category>
          <w:name w:val="General"/>
          <w:gallery w:val="placeholder"/>
        </w:category>
        <w:types>
          <w:type w:val="bbPlcHdr"/>
        </w:types>
        <w:behaviors>
          <w:behavior w:val="content"/>
        </w:behaviors>
        <w:guid w:val="{498AC0A2-2E80-41E3-B8CC-D131C6BD1633}"/>
      </w:docPartPr>
      <w:docPartBody>
        <w:p w:rsidR="00957D10" w:rsidRDefault="006E4C8B">
          <w:pPr>
            <w:pStyle w:val="C204A942CAD14F75A47B45A76F70DB0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C8B"/>
    <w:rsid w:val="006E4C8B"/>
    <w:rsid w:val="00957D1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7D10"/>
    <w:rPr>
      <w:color w:val="808080"/>
    </w:rPr>
  </w:style>
  <w:style w:type="paragraph" w:customStyle="1" w:styleId="EEE5AF09A25340FDA6BB4B05B551E80B">
    <w:name w:val="EEE5AF09A25340FDA6BB4B05B551E80B"/>
  </w:style>
  <w:style w:type="paragraph" w:customStyle="1" w:styleId="0B6BDF50F4AF44D6BC2ECE30D6C6DE0C">
    <w:name w:val="0B6BDF50F4AF44D6BC2ECE30D6C6DE0C"/>
  </w:style>
  <w:style w:type="paragraph" w:customStyle="1" w:styleId="63DF789CA38145038E5E9285E0764FD5">
    <w:name w:val="63DF789CA38145038E5E9285E0764FD5"/>
  </w:style>
  <w:style w:type="paragraph" w:customStyle="1" w:styleId="02D4FB91B4574468B23E1888BE08F096">
    <w:name w:val="02D4FB91B4574468B23E1888BE08F096"/>
  </w:style>
  <w:style w:type="paragraph" w:customStyle="1" w:styleId="CBD96F2717724B74AFED63FFB6C374D7">
    <w:name w:val="CBD96F2717724B74AFED63FFB6C374D7"/>
  </w:style>
  <w:style w:type="paragraph" w:customStyle="1" w:styleId="D3A2569F48FB4126AFA0D90163E52DBB">
    <w:name w:val="D3A2569F48FB4126AFA0D90163E52DBB"/>
  </w:style>
  <w:style w:type="paragraph" w:customStyle="1" w:styleId="B7EC8E0A357A40E7A25BFF0FEDA063F7">
    <w:name w:val="B7EC8E0A357A40E7A25BFF0FEDA063F7"/>
  </w:style>
  <w:style w:type="paragraph" w:customStyle="1" w:styleId="A831AA1B7BB3475D94EDF9FE74E086BB">
    <w:name w:val="A831AA1B7BB3475D94EDF9FE74E086BB"/>
  </w:style>
  <w:style w:type="paragraph" w:customStyle="1" w:styleId="2725425019614B758AB8CD2915E3BB13">
    <w:name w:val="2725425019614B758AB8CD2915E3BB13"/>
  </w:style>
  <w:style w:type="paragraph" w:customStyle="1" w:styleId="61F8CA89198447B7A36B1AFFC1A272A0">
    <w:name w:val="61F8CA89198447B7A36B1AFFC1A272A0"/>
  </w:style>
  <w:style w:type="paragraph" w:customStyle="1" w:styleId="C204A942CAD14F75A47B45A76F70DB05">
    <w:name w:val="C204A942CAD14F75A47B45A76F70DB05"/>
  </w:style>
  <w:style w:type="paragraph" w:customStyle="1" w:styleId="6DBD2CC485E58A46AB5AD6D14E054F81">
    <w:name w:val="6DBD2CC485E58A46AB5AD6D14E054F81"/>
    <w:rsid w:val="00957D10"/>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7D10"/>
    <w:rPr>
      <w:color w:val="808080"/>
    </w:rPr>
  </w:style>
  <w:style w:type="paragraph" w:customStyle="1" w:styleId="EEE5AF09A25340FDA6BB4B05B551E80B">
    <w:name w:val="EEE5AF09A25340FDA6BB4B05B551E80B"/>
  </w:style>
  <w:style w:type="paragraph" w:customStyle="1" w:styleId="0B6BDF50F4AF44D6BC2ECE30D6C6DE0C">
    <w:name w:val="0B6BDF50F4AF44D6BC2ECE30D6C6DE0C"/>
  </w:style>
  <w:style w:type="paragraph" w:customStyle="1" w:styleId="63DF789CA38145038E5E9285E0764FD5">
    <w:name w:val="63DF789CA38145038E5E9285E0764FD5"/>
  </w:style>
  <w:style w:type="paragraph" w:customStyle="1" w:styleId="02D4FB91B4574468B23E1888BE08F096">
    <w:name w:val="02D4FB91B4574468B23E1888BE08F096"/>
  </w:style>
  <w:style w:type="paragraph" w:customStyle="1" w:styleId="CBD96F2717724B74AFED63FFB6C374D7">
    <w:name w:val="CBD96F2717724B74AFED63FFB6C374D7"/>
  </w:style>
  <w:style w:type="paragraph" w:customStyle="1" w:styleId="D3A2569F48FB4126AFA0D90163E52DBB">
    <w:name w:val="D3A2569F48FB4126AFA0D90163E52DBB"/>
  </w:style>
  <w:style w:type="paragraph" w:customStyle="1" w:styleId="B7EC8E0A357A40E7A25BFF0FEDA063F7">
    <w:name w:val="B7EC8E0A357A40E7A25BFF0FEDA063F7"/>
  </w:style>
  <w:style w:type="paragraph" w:customStyle="1" w:styleId="A831AA1B7BB3475D94EDF9FE74E086BB">
    <w:name w:val="A831AA1B7BB3475D94EDF9FE74E086BB"/>
  </w:style>
  <w:style w:type="paragraph" w:customStyle="1" w:styleId="2725425019614B758AB8CD2915E3BB13">
    <w:name w:val="2725425019614B758AB8CD2915E3BB13"/>
  </w:style>
  <w:style w:type="paragraph" w:customStyle="1" w:styleId="61F8CA89198447B7A36B1AFFC1A272A0">
    <w:name w:val="61F8CA89198447B7A36B1AFFC1A272A0"/>
  </w:style>
  <w:style w:type="paragraph" w:customStyle="1" w:styleId="C204A942CAD14F75A47B45A76F70DB05">
    <w:name w:val="C204A942CAD14F75A47B45A76F70DB05"/>
  </w:style>
  <w:style w:type="paragraph" w:customStyle="1" w:styleId="6DBD2CC485E58A46AB5AD6D14E054F81">
    <w:name w:val="6DBD2CC485E58A46AB5AD6D14E054F81"/>
    <w:rsid w:val="00957D10"/>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Che00</b:Tag>
    <b:SourceType>Book</b:SourceType>
    <b:Guid>{785AE7F9-F50B-4283-9F9F-32A0EB7F7FCF}</b:Guid>
    <b:Author>
      <b:Author>
        <b:NameList>
          <b:Person>
            <b:Last>Checkland</b:Last>
            <b:First>S.J.</b:First>
          </b:Person>
        </b:NameList>
      </b:Author>
    </b:Author>
    <b:Title>Ben Nicholson: the Vicious Circle of his Life and Art</b:Title>
    <b:Year>2000</b:Year>
    <b:City>London</b:City>
    <b:Publisher>John Murray</b:Publisher>
    <b:RefOrder>1</b:RefOrder>
  </b:Source>
  <b:Source>
    <b:Tag>Har81</b:Tag>
    <b:SourceType>Book</b:SourceType>
    <b:Guid>{A7FBC489-3AAE-478F-9771-D251B0D6B0BF}</b:Guid>
    <b:Author>
      <b:Author>
        <b:NameList>
          <b:Person>
            <b:Last>Harrison</b:Last>
            <b:First>C.</b:First>
          </b:Person>
        </b:NameList>
      </b:Author>
    </b:Author>
    <b:Title>English Art and Modernism 1900 – 1939</b:Title>
    <b:Year>1981</b:Year>
    <b:City>New Haven and London</b:City>
    <b:Publisher>Yale UP</b:Publisher>
    <b:RefOrder>2</b:RefOrder>
  </b:Source>
  <b:Source>
    <b:Tag>Mar37</b:Tag>
    <b:SourceType>Book</b:SourceType>
    <b:Guid>{FC739AFD-58F6-488C-A0BB-4CB730F22F99}</b:Guid>
    <b:Title>Circle</b:Title>
    <b:Year>1937</b:Year>
    <b:City>London</b:City>
    <b:Publisher>Faber &amp; Faber</b:Publisher>
    <b:Author>
      <b:Editor>
        <b:NameList>
          <b:Person>
            <b:Last>Martin</b:Last>
            <b:First>J.L.</b:First>
          </b:Person>
          <b:Person>
            <b:Last>Nicholson</b:Last>
            <b:First>B.</b:First>
          </b:Person>
          <b:Person>
            <b:Last>Gabo</b:Last>
            <b:First>N.</b:First>
          </b:Person>
        </b:NameList>
      </b:Editor>
    </b:Author>
    <b:RefOrder>3</b:RefOrder>
  </b:Source>
  <b:Source>
    <b:Tag>Nas85</b:Tag>
    <b:SourceType>Book</b:SourceType>
    <b:Guid>{8635EA0B-AD1D-4C20-B509-C7438925B5C0}</b:Guid>
    <b:Title>Naum Gabo: 60 Years of Constructivism</b:Title>
    <b:Year>1985</b:Year>
    <b:City>New York</b:City>
    <b:Publisher>Prestel Verlag</b:Publisher>
    <b:Author>
      <b:Editor>
        <b:NameList>
          <b:Person>
            <b:Last>Nash</b:Last>
            <b:First>A.</b:First>
          </b:Person>
          <b:Person>
            <b:Last>Merket</b:Last>
            <b:First>J.</b:First>
          </b:Person>
        </b:NameList>
      </b:Editor>
    </b:Author>
    <b:RefOrder>4</b:RefOrder>
  </b:Source>
  <b:Source>
    <b:Tag>Rea35</b:Tag>
    <b:SourceType>JournalArticle</b:SourceType>
    <b:Guid>{EE1AB66D-1C57-4D7A-A1D4-8A0824E25DC1}</b:Guid>
    <b:Author>
      <b:Author>
        <b:NameList>
          <b:Person>
            <b:Last>Read</b:Last>
            <b:First>H.</b:First>
          </b:Person>
        </b:NameList>
      </b:Author>
    </b:Author>
    <b:Year>1935</b:Year>
    <b:JournalName>Axis</b:JournalName>
    <b:Pages>16</b:Pages>
    <b:Month>April</b:Month>
    <b:RefOrder>5</b:RefOrder>
  </b:Source>
</b:Sources>
</file>

<file path=customXml/itemProps1.xml><?xml version="1.0" encoding="utf-8"?>
<ds:datastoreItem xmlns:ds="http://schemas.openxmlformats.org/officeDocument/2006/customXml" ds:itemID="{6667893D-CC6E-DE4D-9246-40AFB19CF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33</TotalTime>
  <Pages>3</Pages>
  <Words>1065</Words>
  <Characters>6071</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2014-07-23T02:24:00Z</dcterms:created>
  <dcterms:modified xsi:type="dcterms:W3CDTF">2014-09-10T13:42:00Z</dcterms:modified>
</cp:coreProperties>
</file>