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5314F3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7E72C1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E98083F1A00494E9B918DC911EDFF0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9408D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415CB35791DE34DA1140E00F36629D1"/>
            </w:placeholder>
            <w:text/>
          </w:sdtPr>
          <w:sdtContent>
            <w:tc>
              <w:tcPr>
                <w:tcW w:w="2073" w:type="dxa"/>
              </w:tcPr>
              <w:p w14:paraId="6C23CB56" w14:textId="77777777" w:rsidR="00B574C9" w:rsidRDefault="00B6359A" w:rsidP="00B6359A">
                <w:r>
                  <w:t xml:space="preserve">Stefanie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D916E5486B3648A0DF5AC11C0A0F01"/>
            </w:placeholder>
            <w:showingPlcHdr/>
            <w:text/>
          </w:sdtPr>
          <w:sdtContent>
            <w:tc>
              <w:tcPr>
                <w:tcW w:w="2551" w:type="dxa"/>
              </w:tcPr>
              <w:p w14:paraId="343C9B0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E8C55F8752CE94C816B26D2662DBFBF"/>
            </w:placeholder>
            <w:text/>
          </w:sdtPr>
          <w:sdtContent>
            <w:tc>
              <w:tcPr>
                <w:tcW w:w="2642" w:type="dxa"/>
              </w:tcPr>
              <w:p w14:paraId="14142DE4" w14:textId="77777777" w:rsidR="00B574C9" w:rsidRDefault="00B6359A" w:rsidP="00B6359A">
                <w:r>
                  <w:t>Miller</w:t>
                </w:r>
              </w:p>
            </w:tc>
          </w:sdtContent>
        </w:sdt>
      </w:tr>
      <w:tr w:rsidR="00B574C9" w14:paraId="1CBA30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B873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D095B289A8F704B8787650B1D880557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23D823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CF240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EF361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3596B60173E34FAC7D8292D17E7D71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4CFACF5F" w14:textId="37D9ADA7" w:rsidR="00B574C9" w:rsidRDefault="007B5C93" w:rsidP="007B5C93">
                <w:r>
                  <w:t>Brown University</w:t>
                </w:r>
              </w:p>
            </w:tc>
          </w:sdtContent>
        </w:sdt>
      </w:tr>
    </w:tbl>
    <w:p w14:paraId="049343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7BA716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88B5F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391CFD4" w14:textId="77777777" w:rsidTr="003F0D73">
        <w:sdt>
          <w:sdtPr>
            <w:alias w:val="Article headword"/>
            <w:tag w:val="articleHeadword"/>
            <w:id w:val="-361440020"/>
            <w:placeholder>
              <w:docPart w:val="944AACCF8AFF5F49B426B5E0E62347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9DECCB" w14:textId="77777777" w:rsidR="003F0D73" w:rsidRPr="00FB589A" w:rsidRDefault="00B6359A" w:rsidP="00B6359A">
                <w:pPr>
                  <w:rPr>
                    <w:b/>
                  </w:rPr>
                </w:pPr>
                <w:r w:rsidRPr="007B5C93">
                  <w:t xml:space="preserve">Dance Film </w:t>
                </w:r>
              </w:p>
            </w:tc>
          </w:sdtContent>
        </w:sdt>
      </w:tr>
      <w:tr w:rsidR="00464699" w14:paraId="74EAE265" w14:textId="77777777" w:rsidTr="007F0CA4">
        <w:sdt>
          <w:sdtPr>
            <w:alias w:val="Variant headwords"/>
            <w:tag w:val="variantHeadwords"/>
            <w:id w:val="173464402"/>
            <w:placeholder>
              <w:docPart w:val="22D8B144AB76B348964102909F88F8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EFF0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2492B13" w14:textId="77777777" w:rsidTr="003F0D73">
        <w:sdt>
          <w:sdtPr>
            <w:alias w:val="Abstract"/>
            <w:tag w:val="abstract"/>
            <w:id w:val="-635871867"/>
            <w:placeholder>
              <w:docPart w:val="B2BFAD36038A244BAC6CDE6321BE2BA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45A9C6D" w14:textId="77777777" w:rsidR="00C24DAF" w:rsidRDefault="00B6359A" w:rsidP="007B5C93">
                <w:r>
                  <w:t>D</w:t>
                </w:r>
                <w:r w:rsidRPr="00034C55">
                  <w:t xml:space="preserve">ance film describes works of film </w:t>
                </w:r>
                <w:r w:rsidR="007B5C93">
                  <w:t>that combine</w:t>
                </w:r>
                <w:r w:rsidRPr="00034C55">
                  <w:t xml:space="preserve"> choreog</w:t>
                </w:r>
                <w:r w:rsidR="00A05FEC">
                  <w:t>raphic and cinematic practices, encompassing</w:t>
                </w:r>
                <w:r w:rsidRPr="00034C55">
                  <w:t xml:space="preserve"> </w:t>
                </w:r>
                <w:r w:rsidR="00A22DC4">
                  <w:t>a range of genres</w:t>
                </w:r>
                <w:r w:rsidRPr="00034C55">
                  <w:t xml:space="preserve"> from Hollywood musical dance sequences</w:t>
                </w:r>
                <w:r w:rsidR="00A22DC4">
                  <w:t>,</w:t>
                </w:r>
                <w:r w:rsidRPr="00034C55">
                  <w:t xml:space="preserve"> to choreographed fight scenes</w:t>
                </w:r>
                <w:r w:rsidR="00A22DC4">
                  <w:t>,</w:t>
                </w:r>
                <w:r w:rsidRPr="00034C55">
                  <w:t xml:space="preserve"> to montages of mechanical movement in avant-garde film. </w:t>
                </w:r>
                <w:r w:rsidR="00B904FA">
                  <w:t>T</w:t>
                </w:r>
                <w:r w:rsidRPr="00034C55">
                  <w:t xml:space="preserve">he term describes works of choreography </w:t>
                </w:r>
                <w:r w:rsidR="00A22DC4">
                  <w:t xml:space="preserve">produced in conjunction with the camera, resulting in </w:t>
                </w:r>
                <w:r w:rsidRPr="00034C55">
                  <w:t xml:space="preserve">hybrid, cross-disciplinary works that can only exist </w:t>
                </w:r>
                <w:r w:rsidR="00A22DC4">
                  <w:t>in cinema</w:t>
                </w:r>
                <w:r w:rsidRPr="00034C55">
                  <w:t xml:space="preserve">. </w:t>
                </w:r>
                <w:r w:rsidR="00A22DC4">
                  <w:t>Dance Film is also referred to as Dance on Film, or</w:t>
                </w:r>
                <w:r w:rsidRPr="00034C55">
                  <w:t xml:space="preserve"> </w:t>
                </w:r>
                <w:r w:rsidR="00A22DC4">
                  <w:t xml:space="preserve">the more comprehensive term </w:t>
                </w:r>
                <w:proofErr w:type="spellStart"/>
                <w:r w:rsidR="00A22DC4">
                  <w:t>Screendance</w:t>
                </w:r>
                <w:proofErr w:type="spellEnd"/>
                <w:r w:rsidR="00A22DC4">
                  <w:t xml:space="preserve">, </w:t>
                </w:r>
                <w:r w:rsidRPr="00034C55">
                  <w:t>whic</w:t>
                </w:r>
                <w:r w:rsidR="00B904FA">
                  <w:t xml:space="preserve">h encompasses all screen forms </w:t>
                </w:r>
                <w:r w:rsidRPr="00034C55">
                  <w:t xml:space="preserve">including video, animation, and digital media. </w:t>
                </w:r>
              </w:p>
              <w:p w14:paraId="2A9C6533" w14:textId="77777777" w:rsidR="00C24DAF" w:rsidRDefault="00C24DAF" w:rsidP="007B5C93"/>
              <w:p w14:paraId="71FC2CA2" w14:textId="274488C3" w:rsidR="00E85A05" w:rsidRPr="00C24DAF" w:rsidRDefault="00C24DAF" w:rsidP="007B5C93">
                <w:r w:rsidRPr="00034C55">
                  <w:t>Early cinema’s fascination with capturing movement on film led to collaborations between fi</w:t>
                </w:r>
                <w:r>
                  <w:t xml:space="preserve">lmmakers and dancers. It is difficult, then, to separate the history of film from modern dance, and the two are often considered inextricably intertwined. </w:t>
                </w:r>
                <w:r w:rsidRPr="00034C55">
                  <w:t xml:space="preserve">Dance on film began in 1894, when Thomas Edison recorded Ruth St. Denis’s outdoor performance of a skirt dance with his </w:t>
                </w:r>
                <w:proofErr w:type="spellStart"/>
                <w:r w:rsidRPr="00034C55">
                  <w:t>Kinetoscope</w:t>
                </w:r>
                <w:proofErr w:type="spellEnd"/>
                <w:r w:rsidRPr="00034C55">
                  <w:t xml:space="preserve">. </w:t>
                </w:r>
                <w:r>
                  <w:t xml:space="preserve">Developed by American modern dance pioneer </w:t>
                </w:r>
                <w:proofErr w:type="spellStart"/>
                <w:r>
                  <w:t>Loie</w:t>
                </w:r>
                <w:proofErr w:type="spellEnd"/>
                <w:r>
                  <w:t xml:space="preserve"> Fuller, The Serpentine Dance</w:t>
                </w:r>
                <w:r w:rsidRPr="00034C55">
                  <w:t xml:space="preserve"> became a popul</w:t>
                </w:r>
                <w:r>
                  <w:t>ar film subject, as it capitalis</w:t>
                </w:r>
                <w:r w:rsidRPr="00034C55">
                  <w:t>ed on the medium’s ability to capture movement and light. Scenes of dance were also featured in many of early cinema’s most nota</w:t>
                </w:r>
                <w:r>
                  <w:t xml:space="preserve">ble films: Georges </w:t>
                </w:r>
                <w:proofErr w:type="spellStart"/>
                <w:r>
                  <w:t>Méliès</w:t>
                </w:r>
                <w:proofErr w:type="spellEnd"/>
                <w:r>
                  <w:t xml:space="preserve"> used</w:t>
                </w:r>
                <w:r w:rsidRPr="00034C55">
                  <w:t xml:space="preserve"> twelve corps dancers and a soloist</w:t>
                </w:r>
                <w:r>
                  <w:t xml:space="preserve"> </w:t>
                </w:r>
                <w:r w:rsidRPr="00034C55">
                  <w:t xml:space="preserve">in </w:t>
                </w:r>
                <w:r w:rsidRPr="00034C55">
                  <w:rPr>
                    <w:i/>
                    <w:iCs/>
                  </w:rPr>
                  <w:t xml:space="preserve">The Magic Lantern </w:t>
                </w:r>
                <w:r w:rsidRPr="00034C55">
                  <w:rPr>
                    <w:iCs/>
                  </w:rPr>
                  <w:t>(1903)</w:t>
                </w:r>
                <w:r>
                  <w:t>;</w:t>
                </w:r>
                <w:r w:rsidRPr="00034C55">
                  <w:t xml:space="preserve"> Edwin Porter’s </w:t>
                </w:r>
                <w:r w:rsidRPr="00034C55">
                  <w:rPr>
                    <w:i/>
                    <w:iCs/>
                  </w:rPr>
                  <w:t xml:space="preserve">The Great Train Robbery </w:t>
                </w:r>
                <w:r w:rsidRPr="00034C55">
                  <w:rPr>
                    <w:iCs/>
                  </w:rPr>
                  <w:t>(1903)</w:t>
                </w:r>
                <w:r w:rsidRPr="00034C55">
                  <w:rPr>
                    <w:i/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 xml:space="preserve">features </w:t>
                </w:r>
                <w:r>
                  <w:rPr>
                    <w:iCs/>
                  </w:rPr>
                  <w:t>square dancing and clog dancing;</w:t>
                </w:r>
                <w:r w:rsidRPr="00034C55">
                  <w:rPr>
                    <w:iCs/>
                  </w:rPr>
                  <w:t xml:space="preserve"> and dancers from Ruth St. Denis and Te</w:t>
                </w:r>
                <w:r>
                  <w:rPr>
                    <w:iCs/>
                  </w:rPr>
                  <w:t xml:space="preserve">d Shawn’s modern dance company </w:t>
                </w:r>
                <w:proofErr w:type="spellStart"/>
                <w:r>
                  <w:rPr>
                    <w:iCs/>
                  </w:rPr>
                  <w:t>Denishawn</w:t>
                </w:r>
                <w:proofErr w:type="spellEnd"/>
                <w:r>
                  <w:rPr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>appe</w:t>
                </w:r>
                <w:r>
                  <w:rPr>
                    <w:iCs/>
                  </w:rPr>
                  <w:t>ar in D. W. Griffith’s 1916 epic</w:t>
                </w:r>
                <w:r w:rsidRPr="00034C55">
                  <w:rPr>
                    <w:iCs/>
                  </w:rPr>
                  <w:t> </w:t>
                </w:r>
                <w:r w:rsidRPr="00034C55">
                  <w:rPr>
                    <w:i/>
                    <w:iCs/>
                  </w:rPr>
                  <w:t>Intolerance.</w:t>
                </w:r>
              </w:p>
            </w:tc>
          </w:sdtContent>
        </w:sdt>
      </w:tr>
      <w:tr w:rsidR="003F0D73" w14:paraId="20BF32D0" w14:textId="77777777" w:rsidTr="003F0D73">
        <w:sdt>
          <w:sdtPr>
            <w:alias w:val="Article text"/>
            <w:tag w:val="articleText"/>
            <w:id w:val="634067588"/>
            <w:placeholder>
              <w:docPart w:val="A06B2E26C707D34D9BEC8AA0F5D8EF7D"/>
            </w:placeholder>
          </w:sdtPr>
          <w:sdtEndPr>
            <w:rPr>
              <w:vanish/>
              <w:highlight w:val="yellow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935788419"/>
                  <w:placeholder>
                    <w:docPart w:val="63079954D6585B4B8A89EBBDC91C5969"/>
                  </w:placeholder>
                </w:sdtPr>
                <w:sdtContent>
                  <w:sdt>
                    <w:sdtPr>
                      <w:alias w:val="Abstract"/>
                      <w:tag w:val="abstract"/>
                      <w:id w:val="47349750"/>
                      <w:placeholder>
                        <w:docPart w:val="36BF4E17AF5AF44A92CD1E2B7D5FB1C3"/>
                      </w:placeholder>
                    </w:sdtPr>
                    <w:sdtContent>
                      <w:p w14:paraId="52456FD6" w14:textId="40B48856" w:rsidR="00B904FA" w:rsidRDefault="00B904FA" w:rsidP="00B6359A">
                        <w:r>
                          <w:t>D</w:t>
                        </w:r>
                        <w:r w:rsidRPr="00034C55">
                          <w:t xml:space="preserve">ance film describes works of film </w:t>
                        </w:r>
                        <w:r w:rsidR="007B5C93">
                          <w:t>that combine</w:t>
                        </w:r>
                        <w:r w:rsidRPr="00034C55">
                          <w:t xml:space="preserve"> choreog</w:t>
                        </w:r>
                        <w:r>
                          <w:t>raphic and cinematic practices, encompassing</w:t>
                        </w:r>
                        <w:r w:rsidRPr="00034C55">
                          <w:t xml:space="preserve"> </w:t>
                        </w:r>
                        <w:r>
                          <w:t>a range of genres</w:t>
                        </w:r>
                        <w:r w:rsidRPr="00034C55">
                          <w:t xml:space="preserve"> from Hollywood musical dance sequences</w:t>
                        </w:r>
                        <w:r>
                          <w:t>,</w:t>
                        </w:r>
                        <w:r w:rsidRPr="00034C55">
                          <w:t xml:space="preserve"> to choreographed fight scenes</w:t>
                        </w:r>
                        <w:r>
                          <w:t>,</w:t>
                        </w:r>
                        <w:r w:rsidRPr="00034C55">
                          <w:t xml:space="preserve"> to montages of mechanical movement in avant-garde film. </w:t>
                        </w:r>
                        <w:r>
                          <w:t>T</w:t>
                        </w:r>
                        <w:r w:rsidRPr="00034C55">
                          <w:t xml:space="preserve">he term describes works of choreography </w:t>
                        </w:r>
                        <w:r>
                          <w:t xml:space="preserve">produced in conjunction with the camera, resulting in </w:t>
                        </w:r>
                        <w:r w:rsidRPr="00034C55">
                          <w:t xml:space="preserve">hybrid, cross-disciplinary works that can only exist </w:t>
                        </w:r>
                        <w:r>
                          <w:t>in cinema</w:t>
                        </w:r>
                        <w:r w:rsidRPr="00034C55">
                          <w:t xml:space="preserve">. </w:t>
                        </w:r>
                        <w:bookmarkStart w:id="0" w:name="_GoBack"/>
                        <w:bookmarkEnd w:id="0"/>
                        <w:r>
                          <w:t>Dance Film is also referred to as Dance on Film, or</w:t>
                        </w:r>
                        <w:r w:rsidRPr="00034C55">
                          <w:t xml:space="preserve"> </w:t>
                        </w:r>
                        <w:r>
                          <w:t xml:space="preserve">the more comprehensive term </w:t>
                        </w:r>
                        <w:proofErr w:type="spellStart"/>
                        <w:r>
                          <w:t>Screendance</w:t>
                        </w:r>
                        <w:proofErr w:type="spellEnd"/>
                        <w:r>
                          <w:t xml:space="preserve">, </w:t>
                        </w:r>
                        <w:r w:rsidRPr="00034C55">
                          <w:t>whic</w:t>
                        </w:r>
                        <w:r>
                          <w:t xml:space="preserve">h encompasses all screen forms </w:t>
                        </w:r>
                        <w:r w:rsidRPr="00034C55">
                          <w:t xml:space="preserve">including video, animation, and digital media. </w:t>
                        </w:r>
                      </w:p>
                      <w:p w14:paraId="1D4C0BCD" w14:textId="4CE03883" w:rsidR="00B6359A" w:rsidRPr="00034C55" w:rsidRDefault="007B5C93" w:rsidP="00B6359A"/>
                    </w:sdtContent>
                  </w:sdt>
                </w:sdtContent>
              </w:sdt>
              <w:p w14:paraId="096D83D4" w14:textId="6F975AEB" w:rsidR="00B6359A" w:rsidRPr="00034C55" w:rsidRDefault="00B6359A" w:rsidP="00B6359A">
                <w:r w:rsidRPr="00034C55">
                  <w:t>Early cinema’s fascination with capturing movement on film led to collaborations between fi</w:t>
                </w:r>
                <w:r w:rsidR="009B17CD">
                  <w:t xml:space="preserve">lmmakers and dancers. It is difficult, then, to separate the history of film from modern dance, and the two are often considered inextricably intertwined. </w:t>
                </w:r>
                <w:r w:rsidRPr="00034C55">
                  <w:t xml:space="preserve">Dance on film began in 1894, when Thomas Edison recorded Ruth St. Denis’s outdoor performance of a skirt dance with his </w:t>
                </w:r>
                <w:proofErr w:type="spellStart"/>
                <w:r w:rsidRPr="00034C55">
                  <w:t>Kinetoscope</w:t>
                </w:r>
                <w:proofErr w:type="spellEnd"/>
                <w:r w:rsidRPr="00034C55">
                  <w:t xml:space="preserve">. </w:t>
                </w:r>
                <w:r w:rsidR="00443322">
                  <w:t xml:space="preserve">Developed by American modern dance pioneer </w:t>
                </w:r>
                <w:proofErr w:type="spellStart"/>
                <w:r w:rsidR="00443322">
                  <w:t>Loie</w:t>
                </w:r>
                <w:proofErr w:type="spellEnd"/>
                <w:r w:rsidR="00443322">
                  <w:t xml:space="preserve"> Fuller, </w:t>
                </w:r>
                <w:r w:rsidR="001D17E9">
                  <w:t>The Serpentine Dance</w:t>
                </w:r>
                <w:r w:rsidRPr="00034C55">
                  <w:t xml:space="preserve"> became a popul</w:t>
                </w:r>
                <w:r w:rsidR="007B5C93">
                  <w:t>ar film subject, as it capitalis</w:t>
                </w:r>
                <w:r w:rsidRPr="00034C55">
                  <w:t xml:space="preserve">ed on the medium’s ability to capture movement and light. Edison filmed Broadway dancer Annabelle </w:t>
                </w:r>
                <w:proofErr w:type="spellStart"/>
                <w:r w:rsidRPr="00034C55">
                  <w:t>Whitford</w:t>
                </w:r>
                <w:proofErr w:type="spellEnd"/>
                <w:r w:rsidRPr="00034C55">
                  <w:t xml:space="preserve"> performing the dance in 1894, while the </w:t>
                </w:r>
                <w:r w:rsidRPr="00034C55">
                  <w:lastRenderedPageBreak/>
                  <w:t>Lumière brothers captured Fuller’s version in 1896. Scenes of dance were also featured in many of early cinema’s most nota</w:t>
                </w:r>
                <w:r w:rsidR="00C24DAF">
                  <w:t xml:space="preserve">ble films: Georges </w:t>
                </w:r>
                <w:proofErr w:type="spellStart"/>
                <w:r w:rsidR="00C24DAF">
                  <w:t>Méliès</w:t>
                </w:r>
                <w:proofErr w:type="spellEnd"/>
                <w:r w:rsidR="00C24DAF">
                  <w:t xml:space="preserve"> used</w:t>
                </w:r>
                <w:r w:rsidRPr="00034C55">
                  <w:t xml:space="preserve"> twelve corps dancers and a soloist</w:t>
                </w:r>
              </w:p>
              <w:p w14:paraId="49671303" w14:textId="35878748" w:rsidR="00B6359A" w:rsidRDefault="00B6359A" w:rsidP="00B6359A">
                <w:pPr>
                  <w:rPr>
                    <w:i/>
                    <w:iCs/>
                  </w:rPr>
                </w:pPr>
                <w:proofErr w:type="gramStart"/>
                <w:r w:rsidRPr="00034C55">
                  <w:t>in</w:t>
                </w:r>
                <w:proofErr w:type="gramEnd"/>
                <w:r w:rsidRPr="00034C55">
                  <w:t xml:space="preserve"> </w:t>
                </w:r>
                <w:r w:rsidRPr="00034C55">
                  <w:rPr>
                    <w:i/>
                    <w:iCs/>
                  </w:rPr>
                  <w:t xml:space="preserve">The Magic Lantern </w:t>
                </w:r>
                <w:r w:rsidRPr="00034C55">
                  <w:rPr>
                    <w:iCs/>
                  </w:rPr>
                  <w:t>(1903)</w:t>
                </w:r>
                <w:r w:rsidR="007B5C93">
                  <w:t>;</w:t>
                </w:r>
                <w:r w:rsidRPr="00034C55">
                  <w:t xml:space="preserve"> Edwin Porter’s </w:t>
                </w:r>
                <w:r w:rsidRPr="00034C55">
                  <w:rPr>
                    <w:i/>
                    <w:iCs/>
                  </w:rPr>
                  <w:t xml:space="preserve">The Great Train Robbery </w:t>
                </w:r>
                <w:r w:rsidRPr="00034C55">
                  <w:rPr>
                    <w:iCs/>
                  </w:rPr>
                  <w:t>(1903)</w:t>
                </w:r>
                <w:r w:rsidRPr="00034C55">
                  <w:rPr>
                    <w:i/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 xml:space="preserve">features </w:t>
                </w:r>
                <w:r w:rsidR="007B5C93">
                  <w:rPr>
                    <w:iCs/>
                  </w:rPr>
                  <w:t>square dancing and clog dancing;</w:t>
                </w:r>
                <w:r w:rsidRPr="00034C55">
                  <w:rPr>
                    <w:iCs/>
                  </w:rPr>
                  <w:t xml:space="preserve"> and dancers from Ruth St. Denis and Te</w:t>
                </w:r>
                <w:r w:rsidR="00F30B9E">
                  <w:rPr>
                    <w:iCs/>
                  </w:rPr>
                  <w:t xml:space="preserve">d Shawn’s modern dance company </w:t>
                </w:r>
                <w:proofErr w:type="spellStart"/>
                <w:r w:rsidR="00F30B9E">
                  <w:rPr>
                    <w:iCs/>
                  </w:rPr>
                  <w:t>Denishawn</w:t>
                </w:r>
                <w:proofErr w:type="spellEnd"/>
                <w:r w:rsidR="00F30B9E">
                  <w:rPr>
                    <w:iCs/>
                  </w:rPr>
                  <w:t xml:space="preserve"> </w:t>
                </w:r>
                <w:r w:rsidRPr="00034C55">
                  <w:rPr>
                    <w:iCs/>
                  </w:rPr>
                  <w:t>appe</w:t>
                </w:r>
                <w:r w:rsidR="0083371A">
                  <w:rPr>
                    <w:iCs/>
                  </w:rPr>
                  <w:t>ar in D.</w:t>
                </w:r>
                <w:r w:rsidR="007B5C93">
                  <w:rPr>
                    <w:iCs/>
                  </w:rPr>
                  <w:t xml:space="preserve"> </w:t>
                </w:r>
                <w:r w:rsidR="0083371A">
                  <w:rPr>
                    <w:iCs/>
                  </w:rPr>
                  <w:t>W. Griffith’s 1916 epic</w:t>
                </w:r>
                <w:r w:rsidRPr="00034C55">
                  <w:rPr>
                    <w:iCs/>
                  </w:rPr>
                  <w:t> </w:t>
                </w:r>
                <w:r w:rsidRPr="00034C55">
                  <w:rPr>
                    <w:i/>
                    <w:iCs/>
                  </w:rPr>
                  <w:t>Intolerance.</w:t>
                </w:r>
              </w:p>
              <w:p w14:paraId="23B862B5" w14:textId="77777777" w:rsidR="00F249C7" w:rsidRDefault="00F249C7" w:rsidP="00B6359A">
                <w:pPr>
                  <w:rPr>
                    <w:i/>
                    <w:iCs/>
                  </w:rPr>
                </w:pPr>
              </w:p>
              <w:p w14:paraId="7E6A043D" w14:textId="4CAB7E23" w:rsidR="00F249C7" w:rsidRPr="00F249C7" w:rsidRDefault="002747D5" w:rsidP="00B6359A">
                <w:pPr>
                  <w:rPr>
                    <w:iCs/>
                  </w:rPr>
                </w:pPr>
                <w:r>
                  <w:rPr>
                    <w:iCs/>
                  </w:rPr>
                  <w:t>Link: Video File</w:t>
                </w:r>
              </w:p>
              <w:p w14:paraId="64223468" w14:textId="64F82231" w:rsidR="00F249C7" w:rsidRDefault="00F249C7" w:rsidP="00F249C7">
                <w:pPr>
                  <w:pStyle w:val="Caption"/>
                  <w:keepNext/>
                  <w:rPr>
                    <w:bCs w:val="0"/>
                    <w:iCs/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 w:rsidR="00C46A0B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>
                  <w:rPr>
                    <w:bCs w:val="0"/>
                    <w:iCs/>
                  </w:rPr>
                  <w:t>Lumi</w:t>
                </w:r>
                <w:proofErr w:type="spellEnd"/>
                <w:r>
                  <w:rPr>
                    <w:bCs w:val="0"/>
                    <w:iCs/>
                    <w:lang w:val="fr-FR"/>
                  </w:rPr>
                  <w:t xml:space="preserve">ère </w:t>
                </w:r>
                <w:r>
                  <w:rPr>
                    <w:bCs w:val="0"/>
                    <w:iCs/>
                    <w:lang w:val="en-US"/>
                  </w:rPr>
                  <w:t xml:space="preserve">Brothers – </w:t>
                </w:r>
                <w:r>
                  <w:rPr>
                    <w:bCs w:val="0"/>
                    <w:i/>
                    <w:iCs/>
                    <w:lang w:val="en-US"/>
                  </w:rPr>
                  <w:t xml:space="preserve">Serpentine Dance </w:t>
                </w:r>
                <w:r>
                  <w:rPr>
                    <w:bCs w:val="0"/>
                    <w:iCs/>
                    <w:lang w:val="en-US"/>
                  </w:rPr>
                  <w:t xml:space="preserve">(1896) </w:t>
                </w:r>
              </w:p>
              <w:p w14:paraId="606892B2" w14:textId="512DF7C6" w:rsidR="00F249C7" w:rsidRDefault="00C24DAF" w:rsidP="00F249C7">
                <w:r>
                  <w:t xml:space="preserve">Source: </w:t>
                </w:r>
                <w:hyperlink r:id="rId9" w:history="1">
                  <w:r w:rsidR="00F249C7" w:rsidRPr="003E5E48">
                    <w:rPr>
                      <w:rStyle w:val="Hyperlink"/>
                      <w:bCs/>
                      <w:iCs/>
                    </w:rPr>
                    <w:t>http://www.ubu.com/dance/lumieres_danse-serpentine.html</w:t>
                  </w:r>
                </w:hyperlink>
              </w:p>
              <w:p w14:paraId="3FF50DD1" w14:textId="77777777" w:rsidR="00F249C7" w:rsidRDefault="00F249C7" w:rsidP="00F249C7"/>
              <w:p w14:paraId="43C49AB0" w14:textId="77777777" w:rsidR="00F249C7" w:rsidRDefault="00F249C7" w:rsidP="00F249C7"/>
              <w:p w14:paraId="2DA9EAA4" w14:textId="1A907A72" w:rsidR="002747D5" w:rsidRDefault="002747D5" w:rsidP="00F249C7">
                <w:r>
                  <w:t>Link: Video File</w:t>
                </w:r>
              </w:p>
              <w:p w14:paraId="1C8258C7" w14:textId="10F655EE" w:rsidR="00F249C7" w:rsidRDefault="00F249C7" w:rsidP="00F249C7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 w:rsidR="00C46A0B"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>
                  <w:t>Fernand</w:t>
                </w:r>
                <w:proofErr w:type="spellEnd"/>
                <w:r>
                  <w:t xml:space="preserve"> Léger – </w:t>
                </w:r>
                <w:r w:rsidRPr="00034C55">
                  <w:rPr>
                    <w:bCs w:val="0"/>
                    <w:i/>
                    <w:iCs/>
                  </w:rPr>
                  <w:t xml:space="preserve">Ballet </w:t>
                </w:r>
                <w:proofErr w:type="spellStart"/>
                <w:r w:rsidRPr="00034C55">
                  <w:rPr>
                    <w:bCs w:val="0"/>
                    <w:i/>
                    <w:iCs/>
                  </w:rPr>
                  <w:t>Mécanique</w:t>
                </w:r>
                <w:proofErr w:type="spellEnd"/>
                <w:r w:rsidRPr="00034C55">
                  <w:t> (1924</w:t>
                </w:r>
                <w:r>
                  <w:t>)</w:t>
                </w:r>
              </w:p>
              <w:p w14:paraId="1251405F" w14:textId="717263E2" w:rsidR="00B6359A" w:rsidRDefault="00C24DAF" w:rsidP="00B6359A">
                <w:pPr>
                  <w:rPr>
                    <w:iCs/>
                  </w:rPr>
                </w:pPr>
                <w:r>
                  <w:rPr>
                    <w:iCs/>
                  </w:rPr>
                  <w:t xml:space="preserve">Source: </w:t>
                </w:r>
                <w:hyperlink r:id="rId10" w:history="1">
                  <w:r w:rsidRPr="00464213">
                    <w:rPr>
                      <w:rStyle w:val="Hyperlink"/>
                      <w:iCs/>
                    </w:rPr>
                    <w:t>http://www.ubu.com/film/leger_ballet.html</w:t>
                  </w:r>
                </w:hyperlink>
              </w:p>
              <w:p w14:paraId="684053EE" w14:textId="77777777" w:rsidR="00C24DAF" w:rsidRPr="00034C55" w:rsidRDefault="00C24DAF" w:rsidP="00B6359A">
                <w:pPr>
                  <w:rPr>
                    <w:iCs/>
                  </w:rPr>
                </w:pPr>
              </w:p>
              <w:p w14:paraId="521F2DAA" w14:textId="61EB52F8" w:rsidR="00B6359A" w:rsidRDefault="00B6359A" w:rsidP="00B6359A">
                <w:pPr>
                  <w:rPr>
                    <w:iCs/>
                  </w:rPr>
                </w:pPr>
                <w:r w:rsidRPr="00034C55">
                  <w:rPr>
                    <w:iCs/>
                  </w:rPr>
                  <w:t xml:space="preserve">In the first half of the </w:t>
                </w:r>
                <w:r w:rsidR="007B5C93">
                  <w:rPr>
                    <w:iCs/>
                  </w:rPr>
                  <w:t>twentieth</w:t>
                </w:r>
                <w:r w:rsidRPr="00034C55">
                  <w:rPr>
                    <w:iCs/>
                  </w:rPr>
                  <w:t xml:space="preserve"> century, avant-garde filmmakers experimented with techniques that created choreographies through montage. </w:t>
                </w:r>
                <w:r>
                  <w:rPr>
                    <w:iCs/>
                  </w:rPr>
                  <w:t xml:space="preserve">A key example is </w:t>
                </w:r>
                <w:proofErr w:type="spellStart"/>
                <w:r w:rsidRPr="00034C55">
                  <w:t>Fernand</w:t>
                </w:r>
                <w:proofErr w:type="spellEnd"/>
                <w:r w:rsidRPr="00034C55">
                  <w:t xml:space="preserve"> Léger’s </w:t>
                </w:r>
                <w:r w:rsidRPr="00034C55">
                  <w:rPr>
                    <w:bCs/>
                    <w:i/>
                    <w:iCs/>
                  </w:rPr>
                  <w:t xml:space="preserve">Ballet </w:t>
                </w:r>
                <w:proofErr w:type="spellStart"/>
                <w:r w:rsidRPr="00034C55">
                  <w:rPr>
                    <w:bCs/>
                    <w:i/>
                    <w:iCs/>
                  </w:rPr>
                  <w:t>Mécanique</w:t>
                </w:r>
                <w:proofErr w:type="spellEnd"/>
                <w:r w:rsidRPr="00034C55">
                  <w:t> (1924)</w:t>
                </w:r>
                <w:r>
                  <w:t xml:space="preserve">, which </w:t>
                </w:r>
                <w:r w:rsidRPr="00034C55">
                  <w:rPr>
                    <w:iCs/>
                  </w:rPr>
                  <w:t xml:space="preserve">rhythmically juxtaposes images of everyday and mechanical objects, women in motion, and close-ups of lips, teeth, eyes, and faces to compose </w:t>
                </w:r>
                <w:proofErr w:type="gramStart"/>
                <w:r w:rsidRPr="00034C55">
                  <w:rPr>
                    <w:iCs/>
                  </w:rPr>
                  <w:t>a choreography</w:t>
                </w:r>
                <w:proofErr w:type="gramEnd"/>
                <w:r w:rsidRPr="00034C55">
                  <w:rPr>
                    <w:iCs/>
                  </w:rPr>
                  <w:t xml:space="preserve"> comprised of both bodies and </w:t>
                </w:r>
                <w:r>
                  <w:rPr>
                    <w:iCs/>
                  </w:rPr>
                  <w:t>things</w:t>
                </w:r>
                <w:r w:rsidRPr="00034C55">
                  <w:rPr>
                    <w:iCs/>
                  </w:rPr>
                  <w:t xml:space="preserve">. A sequence of the film </w:t>
                </w:r>
                <w:r w:rsidR="007B5C93">
                  <w:rPr>
                    <w:iCs/>
                  </w:rPr>
                  <w:t>in which</w:t>
                </w:r>
                <w:r w:rsidRPr="00034C55">
                  <w:rPr>
                    <w:iCs/>
                  </w:rPr>
                  <w:t xml:space="preserve"> </w:t>
                </w:r>
                <w:proofErr w:type="gramStart"/>
                <w:r w:rsidR="007B5C93" w:rsidRPr="00034C55">
                  <w:rPr>
                    <w:iCs/>
                  </w:rPr>
                  <w:t>a pair of mannequin legs dances</w:t>
                </w:r>
                <w:r w:rsidRPr="00034C55">
                  <w:rPr>
                    <w:iCs/>
                  </w:rPr>
                  <w:t xml:space="preserve"> through a series of quick jump cuts </w:t>
                </w:r>
                <w:r w:rsidR="00660E5C">
                  <w:rPr>
                    <w:iCs/>
                  </w:rPr>
                  <w:t>showcases</w:t>
                </w:r>
                <w:r w:rsidRPr="00034C55">
                  <w:rPr>
                    <w:iCs/>
                  </w:rPr>
                  <w:t xml:space="preserve"> </w:t>
                </w:r>
                <w:r w:rsidR="00746635">
                  <w:rPr>
                    <w:iCs/>
                  </w:rPr>
                  <w:t>how</w:t>
                </w:r>
                <w:r w:rsidRPr="00034C55">
                  <w:rPr>
                    <w:iCs/>
                  </w:rPr>
                  <w:t xml:space="preserve"> dance</w:t>
                </w:r>
                <w:proofErr w:type="gramEnd"/>
                <w:r w:rsidRPr="00034C55">
                  <w:rPr>
                    <w:iCs/>
                  </w:rPr>
                  <w:t xml:space="preserve"> film is not limited to the choreography of human bodies. In </w:t>
                </w:r>
                <w:r w:rsidRPr="00034C55">
                  <w:rPr>
                    <w:i/>
                    <w:iCs/>
                  </w:rPr>
                  <w:t xml:space="preserve">A Study in Choreography for Camera </w:t>
                </w:r>
                <w:r w:rsidRPr="00034C55">
                  <w:rPr>
                    <w:iCs/>
                  </w:rPr>
                  <w:t xml:space="preserve">(1945), American experimental filmmaker Maya </w:t>
                </w:r>
                <w:proofErr w:type="spellStart"/>
                <w:r w:rsidRPr="00034C55">
                  <w:rPr>
                    <w:iCs/>
                  </w:rPr>
                  <w:t>Deren</w:t>
                </w:r>
                <w:proofErr w:type="spellEnd"/>
                <w:r w:rsidRPr="00034C55">
                  <w:rPr>
                    <w:iCs/>
                  </w:rPr>
                  <w:t xml:space="preserve"> </w:t>
                </w:r>
                <w:r>
                  <w:rPr>
                    <w:iCs/>
                  </w:rPr>
                  <w:t>used</w:t>
                </w:r>
                <w:r w:rsidRPr="00034C55">
                  <w:rPr>
                    <w:iCs/>
                  </w:rPr>
                  <w:t xml:space="preserve"> montage and her signature technique of cutting on action to expand </w:t>
                </w:r>
                <w:r>
                  <w:rPr>
                    <w:iCs/>
                  </w:rPr>
                  <w:t>the spatial and temporal possibilities of dance. Her technique allowed dancer</w:t>
                </w:r>
                <w:r w:rsidRPr="00034C55">
                  <w:rPr>
                    <w:iCs/>
                  </w:rPr>
                  <w:t xml:space="preserve"> Talley Beatty to perform inhuman feats: leaps that suspend in mid-air, and steps that move</w:t>
                </w:r>
                <w:r>
                  <w:rPr>
                    <w:iCs/>
                  </w:rPr>
                  <w:t xml:space="preserve"> his body from inside a </w:t>
                </w:r>
                <w:r w:rsidRPr="00034C55">
                  <w:rPr>
                    <w:iCs/>
                  </w:rPr>
                  <w:t xml:space="preserve">forest to </w:t>
                </w:r>
                <w:r>
                  <w:rPr>
                    <w:iCs/>
                  </w:rPr>
                  <w:t>inside a room</w:t>
                </w:r>
                <w:r w:rsidRPr="00034C55">
                  <w:rPr>
                    <w:bCs/>
                    <w:iCs/>
                  </w:rPr>
                  <w:t xml:space="preserve">, producing a space and time not possible in live stage performance. </w:t>
                </w:r>
                <w:proofErr w:type="spellStart"/>
                <w:r>
                  <w:rPr>
                    <w:iCs/>
                  </w:rPr>
                  <w:t>Deren</w:t>
                </w:r>
                <w:proofErr w:type="spellEnd"/>
                <w:r>
                  <w:rPr>
                    <w:iCs/>
                  </w:rPr>
                  <w:t xml:space="preserve"> viewed dance film a</w:t>
                </w:r>
                <w:r w:rsidRPr="00034C55">
                  <w:rPr>
                    <w:iCs/>
                  </w:rPr>
                  <w:t>s a collaborat</w:t>
                </w:r>
                <w:r>
                  <w:rPr>
                    <w:iCs/>
                  </w:rPr>
                  <w:t>ive effort understood</w:t>
                </w:r>
                <w:r w:rsidRPr="00034C55">
                  <w:rPr>
                    <w:iCs/>
                  </w:rPr>
                  <w:t xml:space="preserve"> as a duet between the camera and the dancer.</w:t>
                </w:r>
              </w:p>
              <w:p w14:paraId="705C3087" w14:textId="77777777" w:rsidR="00C46A0B" w:rsidRDefault="00C46A0B" w:rsidP="00B6359A">
                <w:pPr>
                  <w:rPr>
                    <w:iCs/>
                  </w:rPr>
                </w:pPr>
              </w:p>
              <w:p w14:paraId="7D715C0F" w14:textId="4C9999EB" w:rsidR="00C46A0B" w:rsidRDefault="00BB3F47" w:rsidP="00B6359A">
                <w:pPr>
                  <w:rPr>
                    <w:iCs/>
                  </w:rPr>
                </w:pPr>
                <w:r>
                  <w:rPr>
                    <w:iCs/>
                  </w:rPr>
                  <w:t>Link: Video File</w:t>
                </w:r>
              </w:p>
              <w:p w14:paraId="17A777CF" w14:textId="7BDA0CE9" w:rsidR="00C46A0B" w:rsidRDefault="00C46A0B" w:rsidP="00C46A0B">
                <w:pPr>
                  <w:pStyle w:val="Caption"/>
                  <w:keepNext/>
                  <w:rPr>
                    <w:bCs w:val="0"/>
                    <w:iCs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>
                  <w:rPr>
                    <w:bCs w:val="0"/>
                    <w:iCs/>
                  </w:rPr>
                  <w:t xml:space="preserve">Maya </w:t>
                </w:r>
                <w:proofErr w:type="spellStart"/>
                <w:r>
                  <w:rPr>
                    <w:bCs w:val="0"/>
                    <w:iCs/>
                  </w:rPr>
                  <w:t>Deren</w:t>
                </w:r>
                <w:proofErr w:type="spellEnd"/>
                <w:r>
                  <w:rPr>
                    <w:bCs w:val="0"/>
                    <w:iCs/>
                  </w:rPr>
                  <w:t xml:space="preserve"> – </w:t>
                </w:r>
                <w:r>
                  <w:rPr>
                    <w:bCs w:val="0"/>
                    <w:i/>
                    <w:iCs/>
                  </w:rPr>
                  <w:t xml:space="preserve">A Study in Choreography for the Camera </w:t>
                </w:r>
                <w:r>
                  <w:rPr>
                    <w:bCs w:val="0"/>
                    <w:iCs/>
                  </w:rPr>
                  <w:t>(1945)</w:t>
                </w:r>
              </w:p>
              <w:p w14:paraId="751B705A" w14:textId="4C6EC951" w:rsidR="00C46A0B" w:rsidRPr="00C46A0B" w:rsidRDefault="00C24DAF" w:rsidP="00C46A0B">
                <w:pPr>
                  <w:rPr>
                    <w:bCs/>
                    <w:iCs/>
                  </w:rPr>
                </w:pPr>
                <w:r>
                  <w:t xml:space="preserve">Source: </w:t>
                </w:r>
                <w:hyperlink r:id="rId11" w:history="1">
                  <w:r w:rsidR="00C46A0B" w:rsidRPr="00C46A0B">
                    <w:rPr>
                      <w:rStyle w:val="Hyperlink"/>
                      <w:bCs/>
                      <w:iCs/>
                    </w:rPr>
                    <w:t>http://www.ubu.com/dance/deren_study-in-choreography.html</w:t>
                  </w:r>
                </w:hyperlink>
              </w:p>
              <w:p w14:paraId="1127B298" w14:textId="77777777" w:rsidR="00B6359A" w:rsidRPr="00034C55" w:rsidRDefault="00B6359A" w:rsidP="00B6359A">
                <w:pPr>
                  <w:rPr>
                    <w:iCs/>
                  </w:rPr>
                </w:pPr>
              </w:p>
              <w:p w14:paraId="51901D41" w14:textId="7C92E9AB" w:rsidR="003F0D73" w:rsidRDefault="00B6359A" w:rsidP="007B5C93">
                <w:r>
                  <w:rPr>
                    <w:iCs/>
                  </w:rPr>
                  <w:t xml:space="preserve">Dance films </w:t>
                </w:r>
                <w:r w:rsidR="007B5C93">
                  <w:rPr>
                    <w:iCs/>
                  </w:rPr>
                  <w:t>employ</w:t>
                </w:r>
                <w:r>
                  <w:rPr>
                    <w:iCs/>
                  </w:rPr>
                  <w:t xml:space="preserve"> a variety of cinematic techniques </w:t>
                </w:r>
                <w:r w:rsidR="002D5C3D">
                  <w:rPr>
                    <w:iCs/>
                  </w:rPr>
                  <w:t>ranging</w:t>
                </w:r>
                <w:r>
                  <w:rPr>
                    <w:iCs/>
                  </w:rPr>
                  <w:t xml:space="preserve"> from in</w:t>
                </w:r>
                <w:r w:rsidR="007B5C93">
                  <w:rPr>
                    <w:iCs/>
                  </w:rPr>
                  <w:t>tricate sequences of montage to</w:t>
                </w:r>
                <w:r w:rsidRPr="00034C55">
                  <w:rPr>
                    <w:iCs/>
                  </w:rPr>
                  <w:t xml:space="preserve"> single take</w:t>
                </w:r>
                <w:r w:rsidR="007B5C93">
                  <w:rPr>
                    <w:iCs/>
                  </w:rPr>
                  <w:t>s shot</w:t>
                </w:r>
                <w:r w:rsidRPr="00034C55">
                  <w:rPr>
                    <w:iCs/>
                  </w:rPr>
                  <w:t xml:space="preserve"> in front of a static camera. </w:t>
                </w:r>
                <w:r w:rsidRPr="00034C55">
                  <w:rPr>
                    <w:i/>
                  </w:rPr>
                  <w:t>Hand Movie</w:t>
                </w:r>
                <w:r w:rsidRPr="00034C55">
                  <w:t xml:space="preserve"> (1966)</w:t>
                </w:r>
                <w:r>
                  <w:t xml:space="preserve">, a work by </w:t>
                </w:r>
                <w:r w:rsidRPr="00034C55">
                  <w:rPr>
                    <w:iCs/>
                  </w:rPr>
                  <w:t xml:space="preserve">postmodern choreographer </w:t>
                </w:r>
                <w:r>
                  <w:rPr>
                    <w:iCs/>
                  </w:rPr>
                  <w:t xml:space="preserve">and filmmaker </w:t>
                </w:r>
                <w:r w:rsidRPr="00034C55">
                  <w:t>Yvonne Rainer</w:t>
                </w:r>
                <w:r w:rsidR="007B5C93">
                  <w:t>, use</w:t>
                </w:r>
                <w:r>
                  <w:t xml:space="preserve">s </w:t>
                </w:r>
                <w:r w:rsidR="00D92E11">
                  <w:t>the m</w:t>
                </w:r>
                <w:r>
                  <w:t>inimalist technique of performing before a camera. The film features</w:t>
                </w:r>
                <w:r w:rsidRPr="00034C55">
                  <w:t xml:space="preserve"> the isolated, tin</w:t>
                </w:r>
                <w:r>
                  <w:t>y dances of Rainer’s right hand against a plain, static background.</w:t>
                </w:r>
              </w:p>
            </w:tc>
          </w:sdtContent>
        </w:sdt>
      </w:tr>
      <w:tr w:rsidR="003235A7" w14:paraId="22E83F8C" w14:textId="77777777" w:rsidTr="003235A7">
        <w:tc>
          <w:tcPr>
            <w:tcW w:w="9016" w:type="dxa"/>
          </w:tcPr>
          <w:p w14:paraId="620D142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57AFDA4E8AEB429830D416E11BB423"/>
              </w:placeholder>
            </w:sdtPr>
            <w:sdtContent>
              <w:p w14:paraId="51A36E9C" w14:textId="77777777" w:rsidR="000D0427" w:rsidRDefault="007B5C93" w:rsidP="000D0427">
                <w:sdt>
                  <w:sdtPr>
                    <w:id w:val="-1512294241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Eri11 \l 1033 </w:instrText>
                    </w:r>
                    <w:r w:rsidR="000D0427">
                      <w:fldChar w:fldCharType="separate"/>
                    </w:r>
                    <w:r w:rsidR="000D0427">
                      <w:rPr>
                        <w:noProof/>
                        <w:lang w:val="en-US"/>
                      </w:rPr>
                      <w:t xml:space="preserve"> </w:t>
                    </w:r>
                    <w:r w:rsidR="000D0427" w:rsidRPr="000D0427">
                      <w:rPr>
                        <w:noProof/>
                        <w:lang w:val="en-US"/>
                      </w:rPr>
                      <w:t>(Brannigan)</w:t>
                    </w:r>
                    <w:r w:rsidR="000D0427">
                      <w:fldChar w:fldCharType="end"/>
                    </w:r>
                  </w:sdtContent>
                </w:sdt>
              </w:p>
              <w:p w14:paraId="2B1B3FEE" w14:textId="77777777" w:rsidR="007B5C93" w:rsidRDefault="007B5C93" w:rsidP="000D0427"/>
              <w:p w14:paraId="22D67845" w14:textId="77777777" w:rsidR="000D0427" w:rsidRDefault="007B5C93" w:rsidP="000D0427">
                <w:sdt>
                  <w:sdtPr>
                    <w:id w:val="-1610652389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Bro08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(Brooks)</w:t>
                    </w:r>
                    <w:r w:rsidR="000D0427">
                      <w:fldChar w:fldCharType="end"/>
                    </w:r>
                  </w:sdtContent>
                </w:sdt>
              </w:p>
              <w:p w14:paraId="0C6C0A19" w14:textId="77777777" w:rsidR="007B5C93" w:rsidRDefault="007B5C93" w:rsidP="000D0427"/>
              <w:p w14:paraId="5950A3AB" w14:textId="77777777" w:rsidR="000D0427" w:rsidRDefault="007B5C93" w:rsidP="000D0427">
                <w:sdt>
                  <w:sdtPr>
                    <w:id w:val="1224407629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Noe01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(Carroll)</w:t>
                    </w:r>
                    <w:r w:rsidR="000D0427">
                      <w:fldChar w:fldCharType="end"/>
                    </w:r>
                  </w:sdtContent>
                </w:sdt>
              </w:p>
              <w:p w14:paraId="0FC4E43C" w14:textId="77777777" w:rsidR="007B5C93" w:rsidRDefault="007B5C93" w:rsidP="000D0427"/>
              <w:p w14:paraId="556DAF65" w14:textId="77777777" w:rsidR="000D0427" w:rsidRDefault="007B5C93" w:rsidP="000D0427">
                <w:sdt>
                  <w:sdtPr>
                    <w:id w:val="647327704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May05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(Deren and Mcpherson)</w:t>
                    </w:r>
                    <w:r w:rsidR="000D0427">
                      <w:fldChar w:fldCharType="end"/>
                    </w:r>
                  </w:sdtContent>
                </w:sdt>
              </w:p>
              <w:p w14:paraId="062CB128" w14:textId="77777777" w:rsidR="007B5C93" w:rsidRDefault="007B5C93" w:rsidP="000D0427"/>
              <w:p w14:paraId="27A8A991" w14:textId="77777777" w:rsidR="000D0427" w:rsidRDefault="007B5C93" w:rsidP="000D0427">
                <w:sdt>
                  <w:sdtPr>
                    <w:id w:val="1107626306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She01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(Dodds)</w:t>
                    </w:r>
                    <w:r w:rsidR="000D0427">
                      <w:fldChar w:fldCharType="end"/>
                    </w:r>
                  </w:sdtContent>
                </w:sdt>
              </w:p>
              <w:p w14:paraId="343EF8F6" w14:textId="77777777" w:rsidR="007B5C93" w:rsidRDefault="007B5C93" w:rsidP="000D0427"/>
              <w:p w14:paraId="740BF875" w14:textId="77777777" w:rsidR="000D0427" w:rsidRDefault="007B5C93" w:rsidP="000D0427">
                <w:sdt>
                  <w:sdtPr>
                    <w:id w:val="264587194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Jud02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(Mitoma)</w:t>
                    </w:r>
                    <w:r w:rsidR="000D0427">
                      <w:fldChar w:fldCharType="end"/>
                    </w:r>
                  </w:sdtContent>
                </w:sdt>
              </w:p>
              <w:p w14:paraId="59DCA915" w14:textId="77777777" w:rsidR="007B5C93" w:rsidRDefault="007B5C93" w:rsidP="000D0427"/>
              <w:p w14:paraId="2ACA032B" w14:textId="7AB44796" w:rsidR="003235A7" w:rsidRDefault="007B5C93" w:rsidP="000D0427">
                <w:sdt>
                  <w:sdtPr>
                    <w:id w:val="1875806348"/>
                    <w:citation/>
                  </w:sdtPr>
                  <w:sdtContent>
                    <w:r w:rsidR="000D0427">
                      <w:fldChar w:fldCharType="begin"/>
                    </w:r>
                    <w:r w:rsidR="000D0427">
                      <w:rPr>
                        <w:lang w:val="en-US"/>
                      </w:rPr>
                      <w:instrText xml:space="preserve"> CITATION Dou12 \l 1033 </w:instrText>
                    </w:r>
                    <w:r w:rsidR="000D0427">
                      <w:fldChar w:fldCharType="separate"/>
                    </w:r>
                    <w:r w:rsidR="000D0427" w:rsidRPr="000D0427">
                      <w:rPr>
                        <w:noProof/>
                        <w:lang w:val="en-US"/>
                      </w:rPr>
                      <w:t>(Rosenberg)</w:t>
                    </w:r>
                    <w:r w:rsidR="000D0427">
                      <w:fldChar w:fldCharType="end"/>
                    </w:r>
                  </w:sdtContent>
                </w:sdt>
              </w:p>
            </w:sdtContent>
          </w:sdt>
        </w:tc>
      </w:tr>
    </w:tbl>
    <w:p w14:paraId="42DA96CE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BDCC" w14:textId="77777777" w:rsidR="00C24DAF" w:rsidRDefault="00C24DAF" w:rsidP="007A0D55">
      <w:pPr>
        <w:spacing w:after="0" w:line="240" w:lineRule="auto"/>
      </w:pPr>
      <w:r>
        <w:separator/>
      </w:r>
    </w:p>
  </w:endnote>
  <w:endnote w:type="continuationSeparator" w:id="0">
    <w:p w14:paraId="2132D2B8" w14:textId="77777777" w:rsidR="00C24DAF" w:rsidRDefault="00C24D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83879" w14:textId="77777777" w:rsidR="00C24DAF" w:rsidRDefault="00C24DAF" w:rsidP="007A0D55">
      <w:pPr>
        <w:spacing w:after="0" w:line="240" w:lineRule="auto"/>
      </w:pPr>
      <w:r>
        <w:separator/>
      </w:r>
    </w:p>
  </w:footnote>
  <w:footnote w:type="continuationSeparator" w:id="0">
    <w:p w14:paraId="28A22115" w14:textId="77777777" w:rsidR="00C24DAF" w:rsidRDefault="00C24D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53BA51" w14:textId="77777777" w:rsidR="00C24DAF" w:rsidRDefault="00C24DA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61F95B6" w14:textId="77777777" w:rsidR="00C24DAF" w:rsidRDefault="00C24D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9A"/>
    <w:rsid w:val="00032559"/>
    <w:rsid w:val="00052040"/>
    <w:rsid w:val="000B25AE"/>
    <w:rsid w:val="000B55AB"/>
    <w:rsid w:val="000D0427"/>
    <w:rsid w:val="000D24DC"/>
    <w:rsid w:val="00101B2E"/>
    <w:rsid w:val="00116FA0"/>
    <w:rsid w:val="0015114C"/>
    <w:rsid w:val="001A21F3"/>
    <w:rsid w:val="001A2537"/>
    <w:rsid w:val="001A6A06"/>
    <w:rsid w:val="001D17E9"/>
    <w:rsid w:val="00210C03"/>
    <w:rsid w:val="002162E2"/>
    <w:rsid w:val="00225C5A"/>
    <w:rsid w:val="00230B10"/>
    <w:rsid w:val="00234353"/>
    <w:rsid w:val="00244BB0"/>
    <w:rsid w:val="002747D5"/>
    <w:rsid w:val="002A0A0D"/>
    <w:rsid w:val="002B0B37"/>
    <w:rsid w:val="002D5C3D"/>
    <w:rsid w:val="0030662D"/>
    <w:rsid w:val="003235A7"/>
    <w:rsid w:val="0035236A"/>
    <w:rsid w:val="003677B6"/>
    <w:rsid w:val="003D3579"/>
    <w:rsid w:val="003E2795"/>
    <w:rsid w:val="003F0D73"/>
    <w:rsid w:val="00443322"/>
    <w:rsid w:val="00462DBE"/>
    <w:rsid w:val="00464699"/>
    <w:rsid w:val="00483379"/>
    <w:rsid w:val="00487BC5"/>
    <w:rsid w:val="00496888"/>
    <w:rsid w:val="004A7476"/>
    <w:rsid w:val="004E5896"/>
    <w:rsid w:val="0050072E"/>
    <w:rsid w:val="00513EE6"/>
    <w:rsid w:val="00534F8F"/>
    <w:rsid w:val="00590035"/>
    <w:rsid w:val="005B177E"/>
    <w:rsid w:val="005B3921"/>
    <w:rsid w:val="005C218F"/>
    <w:rsid w:val="005F26D7"/>
    <w:rsid w:val="005F5450"/>
    <w:rsid w:val="00660E5C"/>
    <w:rsid w:val="006D0412"/>
    <w:rsid w:val="007411B9"/>
    <w:rsid w:val="00746635"/>
    <w:rsid w:val="00780D95"/>
    <w:rsid w:val="00780DC7"/>
    <w:rsid w:val="007A0D55"/>
    <w:rsid w:val="007B3377"/>
    <w:rsid w:val="007B5C93"/>
    <w:rsid w:val="007E5F44"/>
    <w:rsid w:val="007F0CA4"/>
    <w:rsid w:val="00821DE3"/>
    <w:rsid w:val="0083371A"/>
    <w:rsid w:val="00846CE1"/>
    <w:rsid w:val="008A5B87"/>
    <w:rsid w:val="00922950"/>
    <w:rsid w:val="009A7264"/>
    <w:rsid w:val="009B17CD"/>
    <w:rsid w:val="009D1606"/>
    <w:rsid w:val="009E18A1"/>
    <w:rsid w:val="009E73D7"/>
    <w:rsid w:val="00A05FEC"/>
    <w:rsid w:val="00A066E0"/>
    <w:rsid w:val="00A22DC4"/>
    <w:rsid w:val="00A27D2C"/>
    <w:rsid w:val="00A76FD9"/>
    <w:rsid w:val="00AB436D"/>
    <w:rsid w:val="00AD2F24"/>
    <w:rsid w:val="00AD4844"/>
    <w:rsid w:val="00B219AE"/>
    <w:rsid w:val="00B33145"/>
    <w:rsid w:val="00B574C9"/>
    <w:rsid w:val="00B6359A"/>
    <w:rsid w:val="00B904FA"/>
    <w:rsid w:val="00BB3F47"/>
    <w:rsid w:val="00BC39C9"/>
    <w:rsid w:val="00BE5BF7"/>
    <w:rsid w:val="00BF40E1"/>
    <w:rsid w:val="00C24DAF"/>
    <w:rsid w:val="00C27FAB"/>
    <w:rsid w:val="00C358D4"/>
    <w:rsid w:val="00C46A0B"/>
    <w:rsid w:val="00C6296B"/>
    <w:rsid w:val="00CC586D"/>
    <w:rsid w:val="00CF1542"/>
    <w:rsid w:val="00CF3EC5"/>
    <w:rsid w:val="00D656DA"/>
    <w:rsid w:val="00D83300"/>
    <w:rsid w:val="00D92E11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49C7"/>
    <w:rsid w:val="00F30B9E"/>
    <w:rsid w:val="00F36937"/>
    <w:rsid w:val="00F51B4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4F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5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249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9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6359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59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F249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49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bu.com/dance/deren_study-in-choreography.html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bu.com/dance/lumieres_danse-serpentine.html" TargetMode="External"/><Relationship Id="rId10" Type="http://schemas.openxmlformats.org/officeDocument/2006/relationships/hyperlink" Target="http://www.ubu.com/film/leger_balle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8083F1A00494E9B918DC911EDF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BF8DD-72E1-1642-9798-E5E84D81CD53}"/>
      </w:docPartPr>
      <w:docPartBody>
        <w:p w:rsidR="008D65DA" w:rsidRDefault="008D65DA">
          <w:pPr>
            <w:pStyle w:val="FE98083F1A00494E9B918DC911EDFF0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415CB35791DE34DA1140E00F36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9D02B-8C4B-0E41-92C5-8B90D854152F}"/>
      </w:docPartPr>
      <w:docPartBody>
        <w:p w:rsidR="008D65DA" w:rsidRDefault="008D65DA">
          <w:pPr>
            <w:pStyle w:val="0415CB35791DE34DA1140E00F36629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D916E5486B3648A0DF5AC11C0A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2065-B043-434E-A115-B9C988C02C04}"/>
      </w:docPartPr>
      <w:docPartBody>
        <w:p w:rsidR="008D65DA" w:rsidRDefault="008D65DA">
          <w:pPr>
            <w:pStyle w:val="01D916E5486B3648A0DF5AC11C0A0F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E8C55F8752CE94C816B26D2662DB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6C907-B29C-6645-874A-2C4D832C042D}"/>
      </w:docPartPr>
      <w:docPartBody>
        <w:p w:rsidR="008D65DA" w:rsidRDefault="008D65DA">
          <w:pPr>
            <w:pStyle w:val="BE8C55F8752CE94C816B26D2662DBFB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D095B289A8F704B8787650B1D880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A31F2-19A2-4A45-9A24-E7C4F6411560}"/>
      </w:docPartPr>
      <w:docPartBody>
        <w:p w:rsidR="008D65DA" w:rsidRDefault="008D65DA">
          <w:pPr>
            <w:pStyle w:val="BD095B289A8F704B8787650B1D88055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3596B60173E34FAC7D8292D17E7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04A6C-BD60-264B-ACA5-0ABA7404CAA2}"/>
      </w:docPartPr>
      <w:docPartBody>
        <w:p w:rsidR="008D65DA" w:rsidRDefault="008D65DA">
          <w:pPr>
            <w:pStyle w:val="7A3596B60173E34FAC7D8292D17E7D7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4AACCF8AFF5F49B426B5E0E6234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EFA92-1323-4F41-97A9-5444F15D2990}"/>
      </w:docPartPr>
      <w:docPartBody>
        <w:p w:rsidR="008D65DA" w:rsidRDefault="008D65DA">
          <w:pPr>
            <w:pStyle w:val="944AACCF8AFF5F49B426B5E0E62347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2D8B144AB76B348964102909F88F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E0380-D48F-2343-879D-5EFF23D049CE}"/>
      </w:docPartPr>
      <w:docPartBody>
        <w:p w:rsidR="008D65DA" w:rsidRDefault="008D65DA">
          <w:pPr>
            <w:pStyle w:val="22D8B144AB76B348964102909F88F8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2BFAD36038A244BAC6CDE6321BE2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5A531-B2A5-F146-9AFC-6A6763E6641B}"/>
      </w:docPartPr>
      <w:docPartBody>
        <w:p w:rsidR="008D65DA" w:rsidRDefault="008D65DA">
          <w:pPr>
            <w:pStyle w:val="B2BFAD36038A244BAC6CDE6321BE2B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6B2E26C707D34D9BEC8AA0F5D8E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CEAC5-BDC4-4340-A7D8-579700264A0D}"/>
      </w:docPartPr>
      <w:docPartBody>
        <w:p w:rsidR="008D65DA" w:rsidRDefault="008D65DA">
          <w:pPr>
            <w:pStyle w:val="A06B2E26C707D34D9BEC8AA0F5D8EF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57AFDA4E8AEB429830D416E11BB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4C29A-D351-8A40-AF2F-203B72DBCB15}"/>
      </w:docPartPr>
      <w:docPartBody>
        <w:p w:rsidR="008D65DA" w:rsidRDefault="008D65DA">
          <w:pPr>
            <w:pStyle w:val="7E57AFDA4E8AEB429830D416E11BB42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63079954D6585B4B8A89EBBDC91C5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0CE44-7FFF-D243-9990-D05371992FD0}"/>
      </w:docPartPr>
      <w:docPartBody>
        <w:p w:rsidR="008D65DA" w:rsidRDefault="008D65DA" w:rsidP="008D65DA">
          <w:pPr>
            <w:pStyle w:val="63079954D6585B4B8A89EBBDC91C596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BF4E17AF5AF44A92CD1E2B7D5F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4460-060F-084E-AE02-A747BCA69D4A}"/>
      </w:docPartPr>
      <w:docPartBody>
        <w:p w:rsidR="00040D59" w:rsidRDefault="00040D59" w:rsidP="00040D59">
          <w:pPr>
            <w:pStyle w:val="36BF4E17AF5AF44A92CD1E2B7D5FB1C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DA"/>
    <w:rsid w:val="00040D59"/>
    <w:rsid w:val="001E5F75"/>
    <w:rsid w:val="008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D59"/>
    <w:rPr>
      <w:color w:val="808080"/>
    </w:rPr>
  </w:style>
  <w:style w:type="paragraph" w:customStyle="1" w:styleId="FE98083F1A00494E9B918DC911EDFF02">
    <w:name w:val="FE98083F1A00494E9B918DC911EDFF02"/>
  </w:style>
  <w:style w:type="paragraph" w:customStyle="1" w:styleId="0415CB35791DE34DA1140E00F36629D1">
    <w:name w:val="0415CB35791DE34DA1140E00F36629D1"/>
  </w:style>
  <w:style w:type="paragraph" w:customStyle="1" w:styleId="01D916E5486B3648A0DF5AC11C0A0F01">
    <w:name w:val="01D916E5486B3648A0DF5AC11C0A0F01"/>
  </w:style>
  <w:style w:type="paragraph" w:customStyle="1" w:styleId="BE8C55F8752CE94C816B26D2662DBFBF">
    <w:name w:val="BE8C55F8752CE94C816B26D2662DBFBF"/>
  </w:style>
  <w:style w:type="paragraph" w:customStyle="1" w:styleId="BD095B289A8F704B8787650B1D880557">
    <w:name w:val="BD095B289A8F704B8787650B1D880557"/>
  </w:style>
  <w:style w:type="paragraph" w:customStyle="1" w:styleId="7A3596B60173E34FAC7D8292D17E7D71">
    <w:name w:val="7A3596B60173E34FAC7D8292D17E7D71"/>
  </w:style>
  <w:style w:type="paragraph" w:customStyle="1" w:styleId="944AACCF8AFF5F49B426B5E0E6234759">
    <w:name w:val="944AACCF8AFF5F49B426B5E0E6234759"/>
  </w:style>
  <w:style w:type="paragraph" w:customStyle="1" w:styleId="22D8B144AB76B348964102909F88F84D">
    <w:name w:val="22D8B144AB76B348964102909F88F84D"/>
  </w:style>
  <w:style w:type="paragraph" w:customStyle="1" w:styleId="B2BFAD36038A244BAC6CDE6321BE2BAC">
    <w:name w:val="B2BFAD36038A244BAC6CDE6321BE2BAC"/>
  </w:style>
  <w:style w:type="paragraph" w:customStyle="1" w:styleId="A06B2E26C707D34D9BEC8AA0F5D8EF7D">
    <w:name w:val="A06B2E26C707D34D9BEC8AA0F5D8EF7D"/>
  </w:style>
  <w:style w:type="paragraph" w:customStyle="1" w:styleId="7E57AFDA4E8AEB429830D416E11BB423">
    <w:name w:val="7E57AFDA4E8AEB429830D416E11BB423"/>
  </w:style>
  <w:style w:type="paragraph" w:customStyle="1" w:styleId="F86797AC5E9B8E418418F941484704F2">
    <w:name w:val="F86797AC5E9B8E418418F941484704F2"/>
    <w:rsid w:val="008D65DA"/>
  </w:style>
  <w:style w:type="paragraph" w:customStyle="1" w:styleId="57066F69379CB94185F720B619A2432B">
    <w:name w:val="57066F69379CB94185F720B619A2432B"/>
    <w:rsid w:val="008D65DA"/>
  </w:style>
  <w:style w:type="paragraph" w:customStyle="1" w:styleId="63079954D6585B4B8A89EBBDC91C5969">
    <w:name w:val="63079954D6585B4B8A89EBBDC91C5969"/>
    <w:rsid w:val="008D65DA"/>
  </w:style>
  <w:style w:type="paragraph" w:customStyle="1" w:styleId="36BF4E17AF5AF44A92CD1E2B7D5FB1C3">
    <w:name w:val="36BF4E17AF5AF44A92CD1E2B7D5FB1C3"/>
    <w:rsid w:val="00040D5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0D59"/>
    <w:rPr>
      <w:color w:val="808080"/>
    </w:rPr>
  </w:style>
  <w:style w:type="paragraph" w:customStyle="1" w:styleId="FE98083F1A00494E9B918DC911EDFF02">
    <w:name w:val="FE98083F1A00494E9B918DC911EDFF02"/>
  </w:style>
  <w:style w:type="paragraph" w:customStyle="1" w:styleId="0415CB35791DE34DA1140E00F36629D1">
    <w:name w:val="0415CB35791DE34DA1140E00F36629D1"/>
  </w:style>
  <w:style w:type="paragraph" w:customStyle="1" w:styleId="01D916E5486B3648A0DF5AC11C0A0F01">
    <w:name w:val="01D916E5486B3648A0DF5AC11C0A0F01"/>
  </w:style>
  <w:style w:type="paragraph" w:customStyle="1" w:styleId="BE8C55F8752CE94C816B26D2662DBFBF">
    <w:name w:val="BE8C55F8752CE94C816B26D2662DBFBF"/>
  </w:style>
  <w:style w:type="paragraph" w:customStyle="1" w:styleId="BD095B289A8F704B8787650B1D880557">
    <w:name w:val="BD095B289A8F704B8787650B1D880557"/>
  </w:style>
  <w:style w:type="paragraph" w:customStyle="1" w:styleId="7A3596B60173E34FAC7D8292D17E7D71">
    <w:name w:val="7A3596B60173E34FAC7D8292D17E7D71"/>
  </w:style>
  <w:style w:type="paragraph" w:customStyle="1" w:styleId="944AACCF8AFF5F49B426B5E0E6234759">
    <w:name w:val="944AACCF8AFF5F49B426B5E0E6234759"/>
  </w:style>
  <w:style w:type="paragraph" w:customStyle="1" w:styleId="22D8B144AB76B348964102909F88F84D">
    <w:name w:val="22D8B144AB76B348964102909F88F84D"/>
  </w:style>
  <w:style w:type="paragraph" w:customStyle="1" w:styleId="B2BFAD36038A244BAC6CDE6321BE2BAC">
    <w:name w:val="B2BFAD36038A244BAC6CDE6321BE2BAC"/>
  </w:style>
  <w:style w:type="paragraph" w:customStyle="1" w:styleId="A06B2E26C707D34D9BEC8AA0F5D8EF7D">
    <w:name w:val="A06B2E26C707D34D9BEC8AA0F5D8EF7D"/>
  </w:style>
  <w:style w:type="paragraph" w:customStyle="1" w:styleId="7E57AFDA4E8AEB429830D416E11BB423">
    <w:name w:val="7E57AFDA4E8AEB429830D416E11BB423"/>
  </w:style>
  <w:style w:type="paragraph" w:customStyle="1" w:styleId="F86797AC5E9B8E418418F941484704F2">
    <w:name w:val="F86797AC5E9B8E418418F941484704F2"/>
    <w:rsid w:val="008D65DA"/>
  </w:style>
  <w:style w:type="paragraph" w:customStyle="1" w:styleId="57066F69379CB94185F720B619A2432B">
    <w:name w:val="57066F69379CB94185F720B619A2432B"/>
    <w:rsid w:val="008D65DA"/>
  </w:style>
  <w:style w:type="paragraph" w:customStyle="1" w:styleId="63079954D6585B4B8A89EBBDC91C5969">
    <w:name w:val="63079954D6585B4B8A89EBBDC91C5969"/>
    <w:rsid w:val="008D65DA"/>
  </w:style>
  <w:style w:type="paragraph" w:customStyle="1" w:styleId="36BF4E17AF5AF44A92CD1E2B7D5FB1C3">
    <w:name w:val="36BF4E17AF5AF44A92CD1E2B7D5FB1C3"/>
    <w:rsid w:val="00040D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Eri11</b:Tag>
    <b:SourceType>Book</b:SourceType>
    <b:Guid>{4CAD69B6-D6CE-4341-89A5-BCE321EEFE27}</b:Guid>
    <b:Author>
      <b:Author>
        <b:NameList>
          <b:Person>
            <b:Last>Brannigan</b:Last>
            <b:First>Erin</b:First>
          </b:Person>
        </b:NameList>
      </b:Author>
    </b:Author>
    <b:Title>Dancefilm: Choreography and the Moving Image</b:Title>
    <b:City>New York</b:City>
    <b:Publisher>Oxford UP</b:Publisher>
    <b:Year>2011</b:Year>
    <b:RefOrder>1</b:RefOrder>
  </b:Source>
  <b:Source>
    <b:Tag>Bro08</b:Tag>
    <b:SourceType>JournalArticle</b:SourceType>
    <b:Guid>{B1E15BF4-7D3E-4C4A-9E6F-D84D1AF6EC75}</b:Guid>
    <b:Author>
      <b:Author>
        <b:NameList>
          <b:Person>
            <b:Last>Brooks</b:Last>
            <b:First>Virginia</b:First>
          </b:Person>
        </b:NameList>
      </b:Author>
      <b:BookAuthor>
        <b:NameList>
          <b:Person>
            <b:Last>Journal</b:Last>
            <b:First>Dance</b:First>
            <b:Middle>on Camera</b:Middle>
          </b:Person>
        </b:NameList>
      </b:BookAuthor>
    </b:Author>
    <b:Title>A Timeline of Dance and Media</b:Title>
    <b:Year>2008</b:Year>
    <b:Pages>71-74</b:Pages>
    <b:RefOrder>2</b:RefOrder>
  </b:Source>
  <b:Source>
    <b:Tag>Noe01</b:Tag>
    <b:SourceType>JournalArticle</b:SourceType>
    <b:Guid>{43729294-6362-4C49-853E-FBB5D4850969}</b:Guid>
    <b:Author>
      <b:Author>
        <b:NameList>
          <b:Person>
            <b:Last>Carroll</b:Last>
            <b:First>Noel</b:First>
          </b:Person>
        </b:NameList>
      </b:Author>
    </b:Author>
    <b:Title>Toward a definition of moving-picture dance</b:Title>
    <b:JournalName>Dance Research Journal </b:JournalName>
    <b:Year>2001</b:Year>
    <b:Volume>33</b:Volume>
    <b:Issue>1</b:Issue>
    <b:Pages>46-61</b:Pages>
    <b:RefOrder>3</b:RefOrder>
  </b:Source>
  <b:Source>
    <b:Tag>May05</b:Tag>
    <b:SourceType>Book</b:SourceType>
    <b:Guid>{B74BB336-CFDE-1242-8F89-9FBC6EB09B54}</b:Guid>
    <b:Title>Essential Deren: Collected Writings on Film</b:Title>
    <b:Publisher>Documentext</b:Publisher>
    <b:City>Kingston</b:City>
    <b:Year>2005</b:Year>
    <b:Author>
      <b:Author>
        <b:NameList>
          <b:Person>
            <b:Last>Deren</b:Last>
            <b:First>Maya</b:First>
          </b:Person>
          <b:Person>
            <b:Last>Mcpherson</b:Last>
            <b:First>Bruce</b:First>
            <b:Middle>R.</b:Middle>
          </b:Person>
        </b:NameList>
      </b:Author>
    </b:Author>
    <b:StateProvince>New York</b:StateProvince>
    <b:RefOrder>4</b:RefOrder>
  </b:Source>
  <b:Source>
    <b:Tag>She01</b:Tag>
    <b:SourceType>Book</b:SourceType>
    <b:Guid>{0AA620BB-6DFF-B146-965E-27E25EDEAECD}</b:Guid>
    <b:Author>
      <b:Author>
        <b:NameList>
          <b:Person>
            <b:Last>Dodds</b:Last>
            <b:First>Sherril</b:First>
          </b:Person>
        </b:NameList>
      </b:Author>
    </b:Author>
    <b:Title>Dance on Screen: Genres and Media from Hollywood to Experimental Art </b:Title>
    <b:City>Houndmilss, Basingstoke, Hampshire</b:City>
    <b:Publisher>Palgrave</b:Publisher>
    <b:Year>2001</b:Year>
    <b:RefOrder>5</b:RefOrder>
  </b:Source>
  <b:Source>
    <b:Tag>Jud02</b:Tag>
    <b:SourceType>Book</b:SourceType>
    <b:Guid>{44981655-DEB9-8E48-B367-434FCABB7B62}</b:Guid>
    <b:Author>
      <b:Author>
        <b:NameList>
          <b:Person>
            <b:Last>Mitoma</b:Last>
            <b:First>Judith</b:First>
          </b:Person>
        </b:NameList>
      </b:Author>
    </b:Author>
    <b:Title>Envisioning Dance on Film and Video </b:Title>
    <b:City>New York</b:City>
    <b:Publisher>Routledge</b:Publisher>
    <b:Year>2002</b:Year>
    <b:RefOrder>6</b:RefOrder>
  </b:Source>
  <b:Source>
    <b:Tag>Dou12</b:Tag>
    <b:SourceType>Book</b:SourceType>
    <b:Guid>{A72BA4E0-F0FC-054F-8FFF-884F35BAC217}</b:Guid>
    <b:Author>
      <b:Author>
        <b:NameList>
          <b:Person>
            <b:Last>Rosenberg</b:Last>
            <b:First>Douglas</b:First>
          </b:Person>
        </b:NameList>
      </b:Author>
    </b:Author>
    <b:Title>Screendance: Inscribing the Ephemeral Image</b:Title>
    <b:City>Oxford</b:City>
    <b:Publisher>Oxford UP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AEC8C47B-824E-FE4D-AE6D-3A765CE5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79</TotalTime>
  <Pages>3</Pages>
  <Words>882</Words>
  <Characters>5032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28</cp:revision>
  <dcterms:created xsi:type="dcterms:W3CDTF">2014-10-30T04:34:00Z</dcterms:created>
  <dcterms:modified xsi:type="dcterms:W3CDTF">2014-11-10T15:19:00Z</dcterms:modified>
</cp:coreProperties>
</file>