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6B6F20" w14:textId="77777777" w:rsidTr="00922950">
        <w:tc>
          <w:tcPr>
            <w:tcW w:w="491" w:type="dxa"/>
            <w:vMerge w:val="restart"/>
            <w:shd w:val="clear" w:color="auto" w:fill="A6A6A6" w:themeFill="background1" w:themeFillShade="A6"/>
            <w:textDirection w:val="btLr"/>
          </w:tcPr>
          <w:p w14:paraId="73BD3F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C6488A8BB1CD4DB4B481F636AA88E9"/>
            </w:placeholder>
            <w:showingPlcHdr/>
            <w:dropDownList>
              <w:listItem w:displayText="Dr." w:value="Dr."/>
              <w:listItem w:displayText="Prof." w:value="Prof."/>
            </w:dropDownList>
          </w:sdtPr>
          <w:sdtContent>
            <w:tc>
              <w:tcPr>
                <w:tcW w:w="1259" w:type="dxa"/>
              </w:tcPr>
              <w:p w14:paraId="3E2830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57937B350FC94187D5D088A546CB67"/>
            </w:placeholder>
            <w:text/>
          </w:sdtPr>
          <w:sdtContent>
            <w:tc>
              <w:tcPr>
                <w:tcW w:w="2073" w:type="dxa"/>
              </w:tcPr>
              <w:p w14:paraId="26E453E1" w14:textId="77777777" w:rsidR="00B574C9" w:rsidRDefault="00913E62" w:rsidP="00913E62">
                <w:r>
                  <w:t>Deborah</w:t>
                </w:r>
              </w:p>
            </w:tc>
          </w:sdtContent>
        </w:sdt>
        <w:sdt>
          <w:sdtPr>
            <w:alias w:val="Middle name"/>
            <w:tag w:val="authorMiddleName"/>
            <w:id w:val="-2076034781"/>
            <w:placeholder>
              <w:docPart w:val="68359FEA69609D4BB1353AB0B395C3D9"/>
            </w:placeholder>
            <w:showingPlcHdr/>
            <w:text/>
          </w:sdtPr>
          <w:sdtContent>
            <w:tc>
              <w:tcPr>
                <w:tcW w:w="2551" w:type="dxa"/>
              </w:tcPr>
              <w:p w14:paraId="2072B5CF" w14:textId="77777777" w:rsidR="00B574C9" w:rsidRDefault="00B574C9" w:rsidP="00922950">
                <w:r>
                  <w:rPr>
                    <w:rStyle w:val="PlaceholderText"/>
                  </w:rPr>
                  <w:t>[Middle name]</w:t>
                </w:r>
              </w:p>
            </w:tc>
          </w:sdtContent>
        </w:sdt>
        <w:sdt>
          <w:sdtPr>
            <w:alias w:val="Last name"/>
            <w:tag w:val="authorLastName"/>
            <w:id w:val="-1088529830"/>
            <w:placeholder>
              <w:docPart w:val="1B79FF43DF911E4284F439AB45EE611F"/>
            </w:placeholder>
            <w:text/>
          </w:sdtPr>
          <w:sdtContent>
            <w:tc>
              <w:tcPr>
                <w:tcW w:w="2642" w:type="dxa"/>
              </w:tcPr>
              <w:p w14:paraId="6BB57C38" w14:textId="77777777" w:rsidR="00B574C9" w:rsidRDefault="00913E62" w:rsidP="00913E62">
                <w:r>
                  <w:t>Caplow</w:t>
                </w:r>
              </w:p>
            </w:tc>
          </w:sdtContent>
        </w:sdt>
      </w:tr>
      <w:tr w:rsidR="00B574C9" w14:paraId="38EDDA7C" w14:textId="77777777" w:rsidTr="001A6A06">
        <w:trPr>
          <w:trHeight w:val="986"/>
        </w:trPr>
        <w:tc>
          <w:tcPr>
            <w:tcW w:w="491" w:type="dxa"/>
            <w:vMerge/>
            <w:shd w:val="clear" w:color="auto" w:fill="A6A6A6" w:themeFill="background1" w:themeFillShade="A6"/>
          </w:tcPr>
          <w:p w14:paraId="3092DEFD" w14:textId="77777777" w:rsidR="00B574C9" w:rsidRPr="001A6A06" w:rsidRDefault="00B574C9" w:rsidP="00CF1542">
            <w:pPr>
              <w:jc w:val="center"/>
              <w:rPr>
                <w:b/>
                <w:color w:val="FFFFFF" w:themeColor="background1"/>
              </w:rPr>
            </w:pPr>
          </w:p>
        </w:tc>
        <w:sdt>
          <w:sdtPr>
            <w:alias w:val="Biography"/>
            <w:tag w:val="authorBiography"/>
            <w:id w:val="938807824"/>
            <w:placeholder>
              <w:docPart w:val="D85982A720BFFA4DAB6711E0C996E406"/>
            </w:placeholder>
            <w:showingPlcHdr/>
          </w:sdtPr>
          <w:sdtContent>
            <w:tc>
              <w:tcPr>
                <w:tcW w:w="8525" w:type="dxa"/>
                <w:gridSpan w:val="4"/>
              </w:tcPr>
              <w:p w14:paraId="0D816AE0" w14:textId="77777777" w:rsidR="00B574C9" w:rsidRDefault="00B574C9" w:rsidP="00922950">
                <w:r>
                  <w:rPr>
                    <w:rStyle w:val="PlaceholderText"/>
                  </w:rPr>
                  <w:t>[Enter your biography]</w:t>
                </w:r>
              </w:p>
            </w:tc>
          </w:sdtContent>
        </w:sdt>
      </w:tr>
      <w:tr w:rsidR="00B574C9" w14:paraId="33F482FC" w14:textId="77777777" w:rsidTr="001A6A06">
        <w:trPr>
          <w:trHeight w:val="986"/>
        </w:trPr>
        <w:tc>
          <w:tcPr>
            <w:tcW w:w="491" w:type="dxa"/>
            <w:vMerge/>
            <w:shd w:val="clear" w:color="auto" w:fill="A6A6A6" w:themeFill="background1" w:themeFillShade="A6"/>
          </w:tcPr>
          <w:p w14:paraId="17E388FD" w14:textId="77777777" w:rsidR="00B574C9" w:rsidRPr="001A6A06" w:rsidRDefault="00B574C9" w:rsidP="00CF1542">
            <w:pPr>
              <w:jc w:val="center"/>
              <w:rPr>
                <w:b/>
                <w:color w:val="FFFFFF" w:themeColor="background1"/>
              </w:rPr>
            </w:pPr>
          </w:p>
        </w:tc>
        <w:sdt>
          <w:sdtPr>
            <w:alias w:val="Affiliation"/>
            <w:tag w:val="affiliation"/>
            <w:id w:val="2012937915"/>
            <w:placeholder>
              <w:docPart w:val="8FCEBC442FE79946BCD2DBB95BD58F23"/>
            </w:placeholder>
            <w:text/>
          </w:sdtPr>
          <w:sdtContent>
            <w:tc>
              <w:tcPr>
                <w:tcW w:w="8525" w:type="dxa"/>
                <w:gridSpan w:val="4"/>
              </w:tcPr>
              <w:p w14:paraId="0F0AFF65" w14:textId="14C6A938" w:rsidR="00B574C9" w:rsidRDefault="00913E62" w:rsidP="003A2210">
                <w:r>
                  <w:t>Un</w:t>
                </w:r>
                <w:r w:rsidR="003A2210">
                  <w:t>iversity of Washington Bothell</w:t>
                </w:r>
              </w:p>
            </w:tc>
          </w:sdtContent>
        </w:sdt>
      </w:tr>
    </w:tbl>
    <w:p w14:paraId="4651C75A" w14:textId="77777777" w:rsidR="003D3579" w:rsidRDefault="00913E62">
      <w:r>
        <w:t xml:space="preserve"> </w:t>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B1B3C00" w14:textId="77777777" w:rsidTr="00244BB0">
        <w:tc>
          <w:tcPr>
            <w:tcW w:w="9016" w:type="dxa"/>
            <w:shd w:val="clear" w:color="auto" w:fill="A6A6A6" w:themeFill="background1" w:themeFillShade="A6"/>
            <w:tcMar>
              <w:top w:w="113" w:type="dxa"/>
              <w:bottom w:w="113" w:type="dxa"/>
            </w:tcMar>
          </w:tcPr>
          <w:p w14:paraId="4A599E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39F2B5" w14:textId="77777777" w:rsidTr="003F0D73">
        <w:sdt>
          <w:sdtPr>
            <w:alias w:val="Article headword"/>
            <w:tag w:val="articleHeadword"/>
            <w:id w:val="-361440020"/>
            <w:placeholder>
              <w:docPart w:val="30394452076EA34CA8F608069BC83D72"/>
            </w:placeholder>
            <w:text/>
          </w:sdtPr>
          <w:sdtContent>
            <w:tc>
              <w:tcPr>
                <w:tcW w:w="9016" w:type="dxa"/>
                <w:tcMar>
                  <w:top w:w="113" w:type="dxa"/>
                  <w:bottom w:w="113" w:type="dxa"/>
                </w:tcMar>
              </w:tcPr>
              <w:p w14:paraId="0ED9BD25" w14:textId="77777777" w:rsidR="003F0D73" w:rsidRPr="00FB589A" w:rsidRDefault="00913E62" w:rsidP="003F0D73">
                <w:pPr>
                  <w:rPr>
                    <w:b/>
                  </w:rPr>
                </w:pPr>
                <w:r w:rsidRPr="003A2210">
                  <w:rPr>
                    <w:lang w:val="en-US"/>
                  </w:rPr>
                  <w:t>Goitia, Francisco (1882-1960)</w:t>
                </w:r>
              </w:p>
            </w:tc>
          </w:sdtContent>
        </w:sdt>
      </w:tr>
      <w:tr w:rsidR="00464699" w14:paraId="4C74B3A4" w14:textId="77777777" w:rsidTr="00BA7B8C">
        <w:sdt>
          <w:sdtPr>
            <w:alias w:val="Variant headwords"/>
            <w:tag w:val="variantHeadwords"/>
            <w:id w:val="173464402"/>
            <w:placeholder>
              <w:docPart w:val="221FBFB636471F4FA64F9A949AC9912C"/>
            </w:placeholder>
            <w:showingPlcHdr/>
          </w:sdtPr>
          <w:sdtContent>
            <w:tc>
              <w:tcPr>
                <w:tcW w:w="9016" w:type="dxa"/>
                <w:tcMar>
                  <w:top w:w="113" w:type="dxa"/>
                  <w:bottom w:w="113" w:type="dxa"/>
                </w:tcMar>
              </w:tcPr>
              <w:p w14:paraId="1420E1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4357B0" w14:textId="77777777" w:rsidTr="003F0D73">
        <w:sdt>
          <w:sdtPr>
            <w:alias w:val="Abstract"/>
            <w:tag w:val="abstract"/>
            <w:id w:val="-635871867"/>
            <w:placeholder>
              <w:docPart w:val="D5171E8D5DAD4D4CBFD888E4DC53FE96"/>
            </w:placeholder>
          </w:sdtPr>
          <w:sdtContent>
            <w:tc>
              <w:tcPr>
                <w:tcW w:w="9016" w:type="dxa"/>
                <w:tcMar>
                  <w:top w:w="113" w:type="dxa"/>
                  <w:bottom w:w="113" w:type="dxa"/>
                </w:tcMar>
              </w:tcPr>
              <w:p w14:paraId="341C7864" w14:textId="710C89D5" w:rsidR="00E85A05" w:rsidRDefault="003A2210" w:rsidP="00E85A05">
                <w:r w:rsidRPr="00EA01ED">
                  <w:t>Francisco Goitia, born in Fresnillo in the state of Zacatecas, studied painting at Mexico City’s Academy o</w:t>
                </w:r>
                <w:r>
                  <w:t>f San Carlos from 1898 to 1904. H</w:t>
                </w:r>
                <w:r w:rsidRPr="00EA01ED">
                  <w:t xml:space="preserve">is teachers were José Maria Velasco, Felix Parra, Julio Ruelas, Leandro Izaguirre, and Germán Gedovius. His fellow students included </w:t>
                </w:r>
                <w:r w:rsidRPr="00913E62">
                  <w:t>Diego Rivera</w:t>
                </w:r>
                <w:r w:rsidRPr="00EA01ED">
                  <w:rPr>
                    <w:b/>
                  </w:rPr>
                  <w:t>,</w:t>
                </w:r>
                <w:r w:rsidRPr="00EA01ED">
                  <w:t xml:space="preserve"> Roberto Montenegro</w:t>
                </w:r>
                <w:r>
                  <w:t>,</w:t>
                </w:r>
                <w:r w:rsidRPr="00EA01ED">
                  <w:t xml:space="preserve"> and Alfredo Ramos Martínez. In 1904 he left Mexico to study art in Spain and Italy, mostly in Barcelona. In Spain he saw the paintings of Velázquez, El Greco, and Goya, and was particularly impressed by Goya’s </w:t>
                </w:r>
                <w:r w:rsidRPr="00EA01ED">
                  <w:rPr>
                    <w:i/>
                  </w:rPr>
                  <w:t>Disasters of War</w:t>
                </w:r>
                <w:r w:rsidRPr="00EA01ED">
                  <w:t xml:space="preserve"> etchings. Returning to Mexico </w:t>
                </w:r>
                <w:r>
                  <w:t xml:space="preserve">in </w:t>
                </w:r>
                <w:r w:rsidRPr="00EA01ED">
                  <w:t xml:space="preserve">1912, Goitia joined the Mexican Revolution in the army of Francisco (Pancho) Villa and worked as an artist under the command of General Felipe Angeles. His paintings from 1914 to 1918 depict the atrocities he saw in the aftermath of battle, in contrast to </w:t>
                </w:r>
                <w:r>
                  <w:t xml:space="preserve">his </w:t>
                </w:r>
                <w:r w:rsidRPr="00EA01ED">
                  <w:t>earlier work, which consisted of portraits, landscapes</w:t>
                </w:r>
                <w:r>
                  <w:t xml:space="preserve">, and still </w:t>
                </w:r>
                <w:r w:rsidRPr="00EA01ED">
                  <w:t xml:space="preserve">lifes in an </w:t>
                </w:r>
                <w:r>
                  <w:t>expressionistic, p</w:t>
                </w:r>
                <w:r w:rsidRPr="00913E62">
                  <w:t>ost-Impressionis</w:t>
                </w:r>
                <w:r w:rsidRPr="00EA01ED">
                  <w:t xml:space="preserve">t mode. After the Revolution, Goitia created paintings that explored themes of death, such as his 1927 </w:t>
                </w:r>
                <w:r w:rsidRPr="00EA01ED">
                  <w:rPr>
                    <w:i/>
                  </w:rPr>
                  <w:t>Tata Jesucristo</w:t>
                </w:r>
                <w:r w:rsidRPr="00EA01ED">
                  <w:t xml:space="preserve">, his </w:t>
                </w:r>
                <w:r w:rsidRPr="00EA01ED">
                  <w:rPr>
                    <w:i/>
                  </w:rPr>
                  <w:t>Paisaje de Santa Monica</w:t>
                </w:r>
                <w:r>
                  <w:t xml:space="preserve"> [</w:t>
                </w:r>
                <w:r w:rsidRPr="00913E62">
                  <w:rPr>
                    <w:i/>
                  </w:rPr>
                  <w:t>Landscape of Santa Monica</w:t>
                </w:r>
                <w:r>
                  <w:t>] (</w:t>
                </w:r>
                <w:r w:rsidRPr="00EA01ED">
                  <w:t>1950</w:t>
                </w:r>
                <w:r>
                  <w:t>)</w:t>
                </w:r>
                <w:r w:rsidRPr="00EA01ED">
                  <w:t xml:space="preserve"> and </w:t>
                </w:r>
                <w:r w:rsidRPr="00EA01ED">
                  <w:rPr>
                    <w:i/>
                  </w:rPr>
                  <w:t xml:space="preserve">Cabeza de ahorcado </w:t>
                </w:r>
                <w:r>
                  <w:t>[</w:t>
                </w:r>
                <w:r w:rsidRPr="00913E62">
                  <w:rPr>
                    <w:i/>
                  </w:rPr>
                  <w:t>Head of a Hanged Man</w:t>
                </w:r>
                <w:r>
                  <w:t>] (</w:t>
                </w:r>
                <w:r w:rsidRPr="00EA01ED">
                  <w:t>1959</w:t>
                </w:r>
                <w:r>
                  <w:t>)</w:t>
                </w:r>
                <w:r w:rsidRPr="00EA01ED">
                  <w:t>. In the 1950s, Goitia also produced a number of self-portraits that showcased his eccentric personality.</w:t>
                </w:r>
              </w:p>
            </w:tc>
            <w:bookmarkStart w:id="0" w:name="_GoBack" w:displacedByCustomXml="next"/>
            <w:bookmarkEnd w:id="0" w:displacedByCustomXml="next"/>
          </w:sdtContent>
        </w:sdt>
      </w:tr>
      <w:tr w:rsidR="003F0D73" w14:paraId="78FA090C" w14:textId="77777777" w:rsidTr="003F0D73">
        <w:sdt>
          <w:sdtPr>
            <w:alias w:val="Article text"/>
            <w:tag w:val="articleText"/>
            <w:id w:val="634067588"/>
            <w:placeholder>
              <w:docPart w:val="1BC24AF15342AC468D95A5B93B70A67E"/>
            </w:placeholder>
          </w:sdtPr>
          <w:sdtContent>
            <w:tc>
              <w:tcPr>
                <w:tcW w:w="9016" w:type="dxa"/>
                <w:tcMar>
                  <w:top w:w="113" w:type="dxa"/>
                  <w:bottom w:w="113" w:type="dxa"/>
                </w:tcMar>
              </w:tcPr>
              <w:p w14:paraId="0987E018" w14:textId="77777777" w:rsidR="00913E62" w:rsidRPr="00EA01ED" w:rsidRDefault="00913E62" w:rsidP="00913E62">
                <w:r w:rsidRPr="00EA01ED">
                  <w:t>Francisco Goitia, born in Fresnillo in the state of Zacatecas, studied painting at Mexico City’s Academy o</w:t>
                </w:r>
                <w:r>
                  <w:t>f San Carlos from 1898 to 1904. H</w:t>
                </w:r>
                <w:r w:rsidRPr="00EA01ED">
                  <w:t xml:space="preserve">is teachers were José Maria Velasco, Felix Parra, Julio Ruelas, Leandro Izaguirre, and Germán Gedovius. His fellow students included </w:t>
                </w:r>
                <w:r w:rsidRPr="00913E62">
                  <w:t>Diego Rivera</w:t>
                </w:r>
                <w:r w:rsidRPr="00EA01ED">
                  <w:rPr>
                    <w:b/>
                  </w:rPr>
                  <w:t>,</w:t>
                </w:r>
                <w:r w:rsidRPr="00EA01ED">
                  <w:t xml:space="preserve"> Roberto Montenegro</w:t>
                </w:r>
                <w:r>
                  <w:t>,</w:t>
                </w:r>
                <w:r w:rsidRPr="00EA01ED">
                  <w:t xml:space="preserve"> and Alfredo Ramos Martínez. In 1904 he left Mexico to study art in Spain and Italy, mostly in Barcelona. In Spain he saw the paintings of Velázquez, El Greco, and Goya, and was particularly impressed by Goya’s </w:t>
                </w:r>
                <w:r w:rsidRPr="00EA01ED">
                  <w:rPr>
                    <w:i/>
                  </w:rPr>
                  <w:t>Disasters of War</w:t>
                </w:r>
                <w:r w:rsidRPr="00EA01ED">
                  <w:t xml:space="preserve"> etchings. Returning to Mexico </w:t>
                </w:r>
                <w:r>
                  <w:t xml:space="preserve">in </w:t>
                </w:r>
                <w:r w:rsidRPr="00EA01ED">
                  <w:t xml:space="preserve">1912, Goitia joined the Mexican Revolution in the army of Francisco (Pancho) Villa and worked as an artist under the command of General Felipe Angeles. His paintings from 1914 to 1918 depict the atrocities he saw in the aftermath of battle, in contrast to </w:t>
                </w:r>
                <w:r>
                  <w:t xml:space="preserve">his </w:t>
                </w:r>
                <w:r w:rsidRPr="00EA01ED">
                  <w:t>earlier work, which consisted of portraits, landscapes</w:t>
                </w:r>
                <w:r>
                  <w:t xml:space="preserve">, and still </w:t>
                </w:r>
                <w:r w:rsidRPr="00EA01ED">
                  <w:t xml:space="preserve">lifes in an </w:t>
                </w:r>
                <w:r>
                  <w:t>expressionistic, p</w:t>
                </w:r>
                <w:r w:rsidRPr="00913E62">
                  <w:t>ost-Impressionis</w:t>
                </w:r>
                <w:r w:rsidRPr="00EA01ED">
                  <w:t xml:space="preserve">t mode. After the Revolution, Goitia created paintings that explored themes of death, such as his 1927 </w:t>
                </w:r>
                <w:r w:rsidRPr="00EA01ED">
                  <w:rPr>
                    <w:i/>
                  </w:rPr>
                  <w:t>Tata Jesucristo</w:t>
                </w:r>
                <w:r w:rsidRPr="00EA01ED">
                  <w:t xml:space="preserve">, his </w:t>
                </w:r>
                <w:r w:rsidRPr="00EA01ED">
                  <w:rPr>
                    <w:i/>
                  </w:rPr>
                  <w:t>Paisaje de Santa Monica</w:t>
                </w:r>
                <w:r>
                  <w:t xml:space="preserve"> [</w:t>
                </w:r>
                <w:r w:rsidRPr="00913E62">
                  <w:rPr>
                    <w:i/>
                  </w:rPr>
                  <w:t>Landscape of Santa Monica</w:t>
                </w:r>
                <w:r>
                  <w:t>] (</w:t>
                </w:r>
                <w:r w:rsidRPr="00EA01ED">
                  <w:t>1950</w:t>
                </w:r>
                <w:r>
                  <w:t>)</w:t>
                </w:r>
                <w:r w:rsidRPr="00EA01ED">
                  <w:t xml:space="preserve"> and </w:t>
                </w:r>
                <w:r w:rsidRPr="00EA01ED">
                  <w:rPr>
                    <w:i/>
                  </w:rPr>
                  <w:t xml:space="preserve">Cabeza de ahorcado </w:t>
                </w:r>
                <w:r>
                  <w:t>[</w:t>
                </w:r>
                <w:r w:rsidRPr="00913E62">
                  <w:rPr>
                    <w:i/>
                  </w:rPr>
                  <w:t>Head of a Hanged Man</w:t>
                </w:r>
                <w:r>
                  <w:t>] (</w:t>
                </w:r>
                <w:r w:rsidRPr="00EA01ED">
                  <w:t>1959</w:t>
                </w:r>
                <w:r>
                  <w:t>)</w:t>
                </w:r>
                <w:r w:rsidRPr="00EA01ED">
                  <w:t>. In the 1950s, Goitia also produced a number of self-portraits that showcased his eccentric personality.</w:t>
                </w:r>
              </w:p>
              <w:p w14:paraId="3CACB470" w14:textId="77777777" w:rsidR="00913E62" w:rsidRPr="00EA01ED" w:rsidRDefault="00913E62" w:rsidP="00913E62"/>
              <w:p w14:paraId="4892FD9C" w14:textId="24567F38" w:rsidR="00913E62" w:rsidRPr="00EA01ED" w:rsidRDefault="00913E62" w:rsidP="00913E62">
                <w:r w:rsidRPr="00EA01ED">
                  <w:t xml:space="preserve">Goitia is known for his morbid preoccupation with death. After studying art in Europe for eight years, he joined the Mexican Revolution as an artist and witnessed the horrors of combat. Based on first-hand observation, his wartime works are disturbing paintings, such as his horrific </w:t>
                </w:r>
                <w:r w:rsidRPr="00EA01ED">
                  <w:rPr>
                    <w:i/>
                  </w:rPr>
                  <w:t>La bruja</w:t>
                </w:r>
                <w:r w:rsidRPr="00EA01ED">
                  <w:t xml:space="preserve"> </w:t>
                </w:r>
                <w:r>
                  <w:t>[</w:t>
                </w:r>
                <w:r w:rsidRPr="00913E62">
                  <w:rPr>
                    <w:i/>
                  </w:rPr>
                  <w:t>The Witch</w:t>
                </w:r>
                <w:r>
                  <w:t>] (</w:t>
                </w:r>
                <w:r w:rsidRPr="00EA01ED">
                  <w:t>c.</w:t>
                </w:r>
                <w:r w:rsidR="003A2210">
                  <w:t xml:space="preserve"> </w:t>
                </w:r>
                <w:r w:rsidRPr="00EA01ED">
                  <w:t>1916</w:t>
                </w:r>
                <w:r>
                  <w:t>)</w:t>
                </w:r>
                <w:r w:rsidRPr="00EA01ED">
                  <w:t xml:space="preserve">, which portrays the decaying face of a corpse, and chilling images of hangings in </w:t>
                </w:r>
                <w:r w:rsidRPr="00EA01ED">
                  <w:rPr>
                    <w:i/>
                  </w:rPr>
                  <w:t>Paisaje de Zacatecas I</w:t>
                </w:r>
                <w:r>
                  <w:t xml:space="preserve"> [</w:t>
                </w:r>
                <w:r w:rsidRPr="00913E62">
                  <w:rPr>
                    <w:i/>
                  </w:rPr>
                  <w:t>Landscape of Zacatecas I</w:t>
                </w:r>
                <w:r w:rsidRPr="00913E62">
                  <w:t>]</w:t>
                </w:r>
                <w:r w:rsidRPr="00EA01ED">
                  <w:t xml:space="preserve"> </w:t>
                </w:r>
                <w:r>
                  <w:t>(</w:t>
                </w:r>
                <w:r w:rsidRPr="00EA01ED">
                  <w:t>c. 1914</w:t>
                </w:r>
                <w:r>
                  <w:t>)</w:t>
                </w:r>
                <w:r w:rsidRPr="00EA01ED">
                  <w:t xml:space="preserve">, and </w:t>
                </w:r>
                <w:r w:rsidRPr="00EA01ED">
                  <w:rPr>
                    <w:i/>
                  </w:rPr>
                  <w:t>El ahorcado</w:t>
                </w:r>
                <w:r>
                  <w:t xml:space="preserve"> [</w:t>
                </w:r>
                <w:r w:rsidRPr="00913E62">
                  <w:rPr>
                    <w:i/>
                  </w:rPr>
                  <w:t>The Hanged Man</w:t>
                </w:r>
                <w:r>
                  <w:t xml:space="preserve">] </w:t>
                </w:r>
                <w:r>
                  <w:lastRenderedPageBreak/>
                  <w:t>(</w:t>
                </w:r>
                <w:r w:rsidRPr="00EA01ED">
                  <w:t>1917</w:t>
                </w:r>
                <w:r>
                  <w:t>)</w:t>
                </w:r>
                <w:r w:rsidRPr="00EA01ED">
                  <w:t>. When the Revolution ended, Goitia worked with anthropologist Manuel Gamio, who at that time was involved in the excavations of the site of Teotihuacán near Mexico City. Goitia made numerous drawings of the indigenous inhabitants of the area around Teotihuacán for Gamio</w:t>
                </w:r>
                <w:r w:rsidRPr="00EA01ED">
                  <w:rPr>
                    <w:i/>
                  </w:rPr>
                  <w:t>.</w:t>
                </w:r>
                <w:r w:rsidRPr="00EA01ED">
                  <w:t xml:space="preserve"> </w:t>
                </w:r>
              </w:p>
              <w:p w14:paraId="4A182A1B" w14:textId="77777777" w:rsidR="00913E62" w:rsidRPr="00EA01ED" w:rsidRDefault="00913E62" w:rsidP="00913E62"/>
              <w:p w14:paraId="1C141EE2" w14:textId="7AA816E5" w:rsidR="00913E62" w:rsidRPr="00EA01ED" w:rsidRDefault="00913E62" w:rsidP="00913E62">
                <w:r w:rsidRPr="00EA01ED">
                  <w:t>In the late 1920s Goitia moved to Xochimilco outside of Mexico City, where he lived for the rest of his life in deliberate poverty, a result of his eccentric personality and extreme religiosity; he never married. In spite of this, he was active in the arts in Mexico City.  He taught art at the Escuela Nacional de Artes Plásticas (formerly the Academy of San Carlos) and in primary schools for many years. Both realist and visionary, Goitia painted in his own d</w:t>
                </w:r>
                <w:r w:rsidR="003A2210">
                  <w:t>ynamic style, with affinities for</w:t>
                </w:r>
                <w:r w:rsidRPr="00EA01ED">
                  <w:t xml:space="preserve"> the dark view of humankind expressed in the paintings of </w:t>
                </w:r>
                <w:r w:rsidRPr="00561262">
                  <w:t>Jose Clemente Orozco</w:t>
                </w:r>
                <w:r w:rsidRPr="00EA01ED">
                  <w:t xml:space="preserve">. However, he had no interest in mural painting and worked in virtual isolation. Nonetheless, </w:t>
                </w:r>
                <w:proofErr w:type="gramStart"/>
                <w:r w:rsidRPr="00EA01ED">
                  <w:t>he was respected by his contemporaries</w:t>
                </w:r>
                <w:proofErr w:type="gramEnd"/>
                <w:r w:rsidRPr="00EA01ED">
                  <w:t>, and he served as the president of the Fren</w:t>
                </w:r>
                <w:r w:rsidR="003A2210">
                  <w:t>te Nacional de Artes Plasticas [National Front for the Arts]</w:t>
                </w:r>
                <w:r w:rsidRPr="00EA01ED">
                  <w:t xml:space="preserve"> in 1955. Anita Brenner devoted an entire chapter to Goitia in her 1929 book </w:t>
                </w:r>
                <w:r w:rsidRPr="00EA01ED">
                  <w:rPr>
                    <w:i/>
                  </w:rPr>
                  <w:t>Idols Behind Altars</w:t>
                </w:r>
                <w:r w:rsidR="003A2210">
                  <w:t>, which was</w:t>
                </w:r>
                <w:r w:rsidRPr="00EA01ED">
                  <w:t xml:space="preserve"> based on pe</w:t>
                </w:r>
                <w:r w:rsidR="003A2210">
                  <w:t xml:space="preserve">rsonal interviews with him; </w:t>
                </w:r>
                <w:r w:rsidRPr="00EA01ED">
                  <w:t xml:space="preserve">the Metropolitan Museum included Goitia in the exhibition and catalogue </w:t>
                </w:r>
                <w:r w:rsidRPr="00EA01ED">
                  <w:rPr>
                    <w:i/>
                  </w:rPr>
                  <w:t>Mexico: Splendors of</w:t>
                </w:r>
                <w:r w:rsidRPr="00EA01ED">
                  <w:t xml:space="preserve"> </w:t>
                </w:r>
                <w:r w:rsidRPr="00EA01ED">
                  <w:rPr>
                    <w:i/>
                  </w:rPr>
                  <w:t>Thirty Centuries</w:t>
                </w:r>
                <w:r w:rsidRPr="00EA01ED">
                  <w:t>.</w:t>
                </w:r>
              </w:p>
              <w:p w14:paraId="4AF18C1B" w14:textId="77777777" w:rsidR="00913E62" w:rsidRPr="00EA01ED" w:rsidRDefault="00913E62" w:rsidP="00913E62"/>
              <w:p w14:paraId="2F98D701" w14:textId="77777777" w:rsidR="00913E62" w:rsidRDefault="00913E62" w:rsidP="00913E62">
                <w:pPr>
                  <w:rPr>
                    <w:u w:color="006699"/>
                  </w:rPr>
                </w:pPr>
                <w:r w:rsidRPr="00EA01ED">
                  <w:t xml:space="preserve">In 1927, Goitia painted </w:t>
                </w:r>
                <w:r w:rsidRPr="00EA01ED">
                  <w:rPr>
                    <w:i/>
                  </w:rPr>
                  <w:t>Tata Jesucristo</w:t>
                </w:r>
                <w:r w:rsidRPr="00EA01ED">
                  <w:t xml:space="preserve">, his most </w:t>
                </w:r>
                <w:proofErr w:type="gramStart"/>
                <w:r w:rsidRPr="00EA01ED">
                  <w:t>well-known</w:t>
                </w:r>
                <w:proofErr w:type="gramEnd"/>
                <w:r w:rsidRPr="00EA01ED">
                  <w:t xml:space="preserve"> painting, during a prolonged stay in the mountain village of San Andrés in the State of Oaxaca. </w:t>
                </w:r>
                <w:r w:rsidRPr="00EA01ED">
                  <w:rPr>
                    <w:u w:color="006699"/>
                  </w:rPr>
                  <w:t>The image depicts two indigenous women during the Days of the Dead who sit on the ground crying, with a candle lighting the darkness and marigolds in the foreground.</w:t>
                </w:r>
              </w:p>
              <w:p w14:paraId="066EB4D3" w14:textId="77777777" w:rsidR="002573B4" w:rsidRDefault="002573B4" w:rsidP="00913E62">
                <w:pPr>
                  <w:rPr>
                    <w:u w:color="006699"/>
                  </w:rPr>
                </w:pPr>
              </w:p>
              <w:p w14:paraId="510FD6CF" w14:textId="77D869BA" w:rsidR="002573B4" w:rsidRPr="00EA01ED" w:rsidRDefault="002573B4" w:rsidP="002573B4">
                <w:pPr>
                  <w:keepNext/>
                </w:pPr>
                <w:r>
                  <w:rPr>
                    <w:u w:color="006699"/>
                  </w:rPr>
                  <w:t xml:space="preserve">File: </w:t>
                </w:r>
                <w:r w:rsidRPr="002573B4">
                  <w:rPr>
                    <w:u w:color="006699"/>
                  </w:rPr>
                  <w:t>Goitia_Tata_Jesucristo_1927.jpg</w:t>
                </w:r>
              </w:p>
              <w:p w14:paraId="76741FC0" w14:textId="6BADDCA2" w:rsidR="002573B4" w:rsidRDefault="002573B4" w:rsidP="002573B4">
                <w:pPr>
                  <w:pStyle w:val="Caption"/>
                </w:pPr>
                <w:r>
                  <w:t xml:space="preserve">Figure </w:t>
                </w:r>
                <w:fldSimple w:instr=" SEQ Figure \* ARABIC ">
                  <w:r>
                    <w:rPr>
                      <w:noProof/>
                    </w:rPr>
                    <w:t>1</w:t>
                  </w:r>
                </w:fldSimple>
                <w:r>
                  <w:t xml:space="preserve">: Francisco Goitia, </w:t>
                </w:r>
                <w:r w:rsidRPr="00BA7B8C">
                  <w:rPr>
                    <w:i/>
                  </w:rPr>
                  <w:t>Tata Jesucristo</w:t>
                </w:r>
                <w:r>
                  <w:t xml:space="preserve"> (1927). Oil on canvas, 85 x 107 cm. Source: </w:t>
                </w:r>
                <w:r w:rsidRPr="002573B4">
                  <w:t>https</w:t>
                </w:r>
                <w:r w:rsidRPr="002573B4">
                  <w:rPr>
                    <w:u w:color="006699"/>
                  </w:rPr>
                  <w:t>://www.google.com/search</w:t>
                </w:r>
                <w:proofErr w:type="gramStart"/>
                <w:r w:rsidRPr="002573B4">
                  <w:rPr>
                    <w:u w:color="006699"/>
                  </w:rPr>
                  <w:t>?q</w:t>
                </w:r>
                <w:proofErr w:type="gramEnd"/>
                <w:r w:rsidRPr="002573B4">
                  <w:rPr>
                    <w:u w:color="006699"/>
                  </w:rPr>
                  <w:t>=tata+jesucristo&amp;client=firefox-a&amp;hs=dqz&amp;rls=org.mozilla:en-US:official&amp;source=lnms&amp;tbm=isch&amp;sa=X&amp;ei=ctTOUsrCH9TioASRh4LwDw&amp;ved=0CAkQ_AUoAQ&amp;biw=1440&amp;bih=693#facrc=_&amp;imgrc=yiSusU1eCR4h1M%253A%3BZqam4srm37_UHM%3Bhttp%253A%252F%252Fwww.escueladeespectadores.cl%252Fwp%252Fwp-content%252Fuploads%252F2011%252F02%252FTata-Jesucristo.-Francisco-Goitia.-_leos-sobre-tela.-1926..</w:t>
                </w:r>
                <w:proofErr w:type="gramStart"/>
                <w:r w:rsidRPr="002573B4">
                  <w:rPr>
                    <w:u w:color="006699"/>
                  </w:rPr>
                  <w:t>jpg</w:t>
                </w:r>
                <w:proofErr w:type="gramEnd"/>
                <w:r w:rsidRPr="002573B4">
                  <w:rPr>
                    <w:u w:color="006699"/>
                  </w:rPr>
                  <w:t>%3Bhttp%253A%252F%252Fwww.escueladeespectadores.cl%252Faudioteca%252Flos-papeleros%252Flos-papeleros%252Fisidora-y-su-responsabilidad-social%252F%3B768%3B60</w:t>
                </w:r>
                <w:r w:rsidRPr="002573B4">
                  <w:t>7</w:t>
                </w:r>
              </w:p>
              <w:p w14:paraId="521687C0" w14:textId="7F4D2D7A" w:rsidR="00BA7B8C" w:rsidRPr="00EA01ED" w:rsidRDefault="00BA7B8C" w:rsidP="00BA7B8C">
                <w:pPr>
                  <w:rPr>
                    <w:u w:color="006699"/>
                  </w:rPr>
                </w:pPr>
                <w:r w:rsidRPr="00EA01ED">
                  <w:rPr>
                    <w:u w:color="006699"/>
                  </w:rPr>
                  <w:t xml:space="preserve">Two other impressive works are </w:t>
                </w:r>
                <w:r w:rsidRPr="00EA01ED">
                  <w:rPr>
                    <w:i/>
                    <w:u w:color="006699"/>
                  </w:rPr>
                  <w:t>Viejo en el muladar</w:t>
                </w:r>
                <w:r>
                  <w:rPr>
                    <w:u w:color="006699"/>
                  </w:rPr>
                  <w:t xml:space="preserve"> [</w:t>
                </w:r>
                <w:r w:rsidRPr="00BA7B8C">
                  <w:rPr>
                    <w:i/>
                    <w:u w:color="006699"/>
                  </w:rPr>
                  <w:t>Old Man Seated on the Trash Heap</w:t>
                </w:r>
                <w:r>
                  <w:rPr>
                    <w:u w:color="006699"/>
                  </w:rPr>
                  <w:t>] (</w:t>
                </w:r>
                <w:r w:rsidRPr="00EA01ED">
                  <w:rPr>
                    <w:u w:color="006699"/>
                  </w:rPr>
                  <w:t>1926-</w:t>
                </w:r>
                <w:r>
                  <w:rPr>
                    <w:u w:color="006699"/>
                  </w:rPr>
                  <w:t>1927)</w:t>
                </w:r>
                <w:r w:rsidRPr="00EA01ED">
                  <w:rPr>
                    <w:u w:color="006699"/>
                  </w:rPr>
                  <w:t xml:space="preserve"> and </w:t>
                </w:r>
                <w:r w:rsidRPr="00EA01ED">
                  <w:rPr>
                    <w:i/>
                    <w:u w:color="006699"/>
                  </w:rPr>
                  <w:t xml:space="preserve">Paisaje de Zacatecas con ahorcado II </w:t>
                </w:r>
                <w:r>
                  <w:rPr>
                    <w:u w:color="006699"/>
                  </w:rPr>
                  <w:t>[</w:t>
                </w:r>
                <w:r w:rsidRPr="00BA7B8C">
                  <w:rPr>
                    <w:i/>
                    <w:u w:color="006699"/>
                  </w:rPr>
                  <w:t>Landscape of Zacatecas with Hanged Man II</w:t>
                </w:r>
                <w:r>
                  <w:rPr>
                    <w:u w:color="006699"/>
                  </w:rPr>
                  <w:t>] (1959), paintings that demonstrate s</w:t>
                </w:r>
                <w:r w:rsidRPr="00EA01ED">
                  <w:rPr>
                    <w:u w:color="006699"/>
                  </w:rPr>
                  <w:t xml:space="preserve">urrealist influence. Goitia exhibited little during his lifetime, and gave most of his work to the Mexican government in exchange for a small pension. His first exhibition was held in Zacatecas at the Biblioteca Cervantes in 1946, and in 1957 there was a retrospective exhibition of Goitia’s work at the gallery Las Pérgolas de la Alameda in Mexico City. In 1958 he received the international prize for </w:t>
                </w:r>
                <w:r w:rsidRPr="00EA01ED">
                  <w:rPr>
                    <w:i/>
                    <w:u w:color="006699"/>
                  </w:rPr>
                  <w:t>Tata Jesucristo</w:t>
                </w:r>
                <w:r w:rsidRPr="00EA01ED">
                  <w:rPr>
                    <w:u w:color="006699"/>
                  </w:rPr>
                  <w:t xml:space="preserve"> at the First Inter-American Biennale in Mexico City. He died in Xochimilco in 1960. </w:t>
                </w:r>
              </w:p>
              <w:p w14:paraId="4562AB1D" w14:textId="77777777" w:rsidR="00BA7B8C" w:rsidRPr="00EA01ED" w:rsidRDefault="00BA7B8C" w:rsidP="00BA7B8C">
                <w:pPr>
                  <w:rPr>
                    <w:u w:color="006699"/>
                  </w:rPr>
                </w:pPr>
              </w:p>
              <w:p w14:paraId="754B539E" w14:textId="2516B2D7" w:rsidR="00BA7B8C" w:rsidRPr="00EA01ED" w:rsidRDefault="00BA7B8C" w:rsidP="00BA7B8C">
                <w:pPr>
                  <w:rPr>
                    <w:u w:color="006699"/>
                  </w:rPr>
                </w:pPr>
                <w:r w:rsidRPr="00EA01ED">
                  <w:rPr>
                    <w:u w:color="006699"/>
                  </w:rPr>
                  <w:t xml:space="preserve">Goitia’s reputation has grown since his death, as evidenced by a number of monographs published in recent years, and two films based on his life, the full-length </w:t>
                </w:r>
                <w:r w:rsidRPr="00EA01ED">
                  <w:rPr>
                    <w:i/>
                    <w:u w:color="006699"/>
                  </w:rPr>
                  <w:t>Goitia, un dios para si mismo</w:t>
                </w:r>
                <w:r w:rsidR="00D518D7">
                  <w:rPr>
                    <w:u w:color="006699"/>
                  </w:rPr>
                  <w:t xml:space="preserve"> [</w:t>
                </w:r>
                <w:r w:rsidR="00D518D7" w:rsidRPr="00D518D7">
                  <w:rPr>
                    <w:i/>
                    <w:u w:color="006699"/>
                  </w:rPr>
                  <w:t>Goitia, a God in Himself</w:t>
                </w:r>
                <w:r w:rsidR="00D518D7">
                  <w:rPr>
                    <w:u w:color="006699"/>
                  </w:rPr>
                  <w:t>] (1989)</w:t>
                </w:r>
                <w:r w:rsidRPr="00EA01ED">
                  <w:rPr>
                    <w:u w:color="006699"/>
                  </w:rPr>
                  <w:t xml:space="preserve"> and a short called </w:t>
                </w:r>
                <w:r w:rsidRPr="00EA01ED">
                  <w:rPr>
                    <w:i/>
                    <w:u w:color="006699"/>
                  </w:rPr>
                  <w:t xml:space="preserve">Los colgados de Francisco Goitia </w:t>
                </w:r>
                <w:r w:rsidR="00D518D7">
                  <w:rPr>
                    <w:u w:color="006699"/>
                  </w:rPr>
                  <w:t>[</w:t>
                </w:r>
                <w:r w:rsidRPr="00D518D7">
                  <w:rPr>
                    <w:i/>
                    <w:u w:color="006699"/>
                  </w:rPr>
                  <w:t>The Hanged Men of Francisco Goitia</w:t>
                </w:r>
                <w:r w:rsidR="00D518D7">
                  <w:rPr>
                    <w:u w:color="006699"/>
                  </w:rPr>
                  <w:t>]</w:t>
                </w:r>
                <w:r w:rsidRPr="00EA01ED">
                  <w:rPr>
                    <w:u w:color="006699"/>
                  </w:rPr>
                  <w:t xml:space="preserve">, made in 2010. The Museo Francisco </w:t>
                </w:r>
                <w:r w:rsidR="00D518D7">
                  <w:rPr>
                    <w:u w:color="006699"/>
                  </w:rPr>
                  <w:t>Goita, holding much of his art — and works by other artists —</w:t>
                </w:r>
                <w:r w:rsidRPr="00EA01ED">
                  <w:rPr>
                    <w:u w:color="006699"/>
                  </w:rPr>
                  <w:t xml:space="preserve"> was established in Zacatecas in 1978.</w:t>
                </w:r>
              </w:p>
              <w:p w14:paraId="04B2ED79" w14:textId="77777777" w:rsidR="002573B4" w:rsidRPr="002573B4" w:rsidRDefault="002573B4" w:rsidP="002573B4"/>
              <w:p w14:paraId="0350EEC6" w14:textId="77777777" w:rsidR="00AA7F8C" w:rsidRPr="00EA01ED" w:rsidRDefault="00AA7F8C" w:rsidP="00AA7F8C">
                <w:pPr>
                  <w:pStyle w:val="Heading1"/>
                  <w:outlineLvl w:val="0"/>
                  <w:rPr>
                    <w:u w:color="006699"/>
                  </w:rPr>
                </w:pPr>
                <w:r w:rsidRPr="00EA01ED">
                  <w:rPr>
                    <w:u w:color="006699"/>
                  </w:rPr>
                  <w:t>Filmography:</w:t>
                </w:r>
              </w:p>
              <w:p w14:paraId="322ECDB0" w14:textId="7738B0AF" w:rsidR="00AA7F8C" w:rsidRPr="00EA01ED" w:rsidRDefault="00AA7F8C" w:rsidP="00AA7F8C">
                <w:pPr>
                  <w:rPr>
                    <w:u w:color="006699"/>
                  </w:rPr>
                </w:pPr>
                <w:r w:rsidRPr="00EA01ED">
                  <w:rPr>
                    <w:i/>
                    <w:u w:color="006699"/>
                  </w:rPr>
                  <w:t>Goitia, un dios para sí mismo</w:t>
                </w:r>
                <w:r>
                  <w:rPr>
                    <w:u w:color="006699"/>
                  </w:rPr>
                  <w:t xml:space="preserve"> [</w:t>
                </w:r>
                <w:r w:rsidRPr="00AA7F8C">
                  <w:rPr>
                    <w:i/>
                    <w:u w:color="006699"/>
                  </w:rPr>
                  <w:t>Goitia, a God in Himself</w:t>
                </w:r>
                <w:r>
                  <w:rPr>
                    <w:u w:color="006699"/>
                  </w:rPr>
                  <w:t>] (1989, 2000)</w:t>
                </w:r>
              </w:p>
              <w:p w14:paraId="489599E6" w14:textId="58ADD748" w:rsidR="00AA7F8C" w:rsidRPr="00EA01ED" w:rsidRDefault="00AA7F8C" w:rsidP="00AA7F8C">
                <w:pPr>
                  <w:rPr>
                    <w:u w:color="006699"/>
                  </w:rPr>
                </w:pPr>
                <w:r w:rsidRPr="00EA01ED">
                  <w:rPr>
                    <w:i/>
                    <w:u w:color="006699"/>
                  </w:rPr>
                  <w:t>Los colgados de Francisco Goitia</w:t>
                </w:r>
                <w:r>
                  <w:rPr>
                    <w:u w:color="006699"/>
                  </w:rPr>
                  <w:t xml:space="preserve"> [</w:t>
                </w:r>
                <w:r w:rsidRPr="00AA7F8C">
                  <w:rPr>
                    <w:i/>
                    <w:u w:color="006699"/>
                  </w:rPr>
                  <w:t>The Hanged Men of Francisco Goitia</w:t>
                </w:r>
                <w:r>
                  <w:rPr>
                    <w:u w:color="006699"/>
                  </w:rPr>
                  <w:t>] (</w:t>
                </w:r>
                <w:r w:rsidR="003A2210">
                  <w:rPr>
                    <w:u w:color="006699"/>
                  </w:rPr>
                  <w:t>dir. Karla Castañeda; 2010)</w:t>
                </w:r>
              </w:p>
              <w:p w14:paraId="2E3DF8E7" w14:textId="77777777" w:rsidR="00AA7F8C" w:rsidRPr="00EA01ED" w:rsidRDefault="00AA7F8C" w:rsidP="00AA7F8C">
                <w:pPr>
                  <w:rPr>
                    <w:u w:color="006699"/>
                  </w:rPr>
                </w:pPr>
              </w:p>
              <w:p w14:paraId="1A82826C" w14:textId="77777777" w:rsidR="00AA7F8C" w:rsidRPr="00EA01ED" w:rsidRDefault="00AA7F8C" w:rsidP="00AA7F8C">
                <w:pPr>
                  <w:pStyle w:val="Heading1"/>
                  <w:outlineLvl w:val="0"/>
                  <w:rPr>
                    <w:u w:color="006699"/>
                  </w:rPr>
                </w:pPr>
                <w:r w:rsidRPr="00EA01ED">
                  <w:rPr>
                    <w:u w:color="006699"/>
                  </w:rPr>
                  <w:t>Exhibitions:</w:t>
                </w:r>
              </w:p>
              <w:p w14:paraId="15557C9E" w14:textId="2F494346" w:rsidR="00AA7F8C" w:rsidRDefault="00AA7F8C" w:rsidP="00AA7F8C">
                <w:pPr>
                  <w:rPr>
                    <w:u w:color="006699"/>
                  </w:rPr>
                </w:pPr>
                <w:r w:rsidRPr="00EA01ED">
                  <w:rPr>
                    <w:u w:color="006699"/>
                  </w:rPr>
                  <w:lastRenderedPageBreak/>
                  <w:t>B</w:t>
                </w:r>
                <w:r>
                  <w:rPr>
                    <w:u w:color="006699"/>
                  </w:rPr>
                  <w:t>iblioteca Cervantes, Zacatecas (</w:t>
                </w:r>
                <w:r w:rsidRPr="00EA01ED">
                  <w:rPr>
                    <w:u w:color="006699"/>
                  </w:rPr>
                  <w:t>1946</w:t>
                </w:r>
                <w:r>
                  <w:rPr>
                    <w:u w:color="006699"/>
                  </w:rPr>
                  <w:t>)</w:t>
                </w:r>
                <w:r w:rsidRPr="00EA01ED">
                  <w:rPr>
                    <w:u w:color="006699"/>
                  </w:rPr>
                  <w:t xml:space="preserve"> </w:t>
                </w:r>
              </w:p>
              <w:p w14:paraId="5B0687EC" w14:textId="4FF830B6" w:rsidR="00AA7F8C" w:rsidRDefault="00AA7F8C" w:rsidP="00AA7F8C">
                <w:pPr>
                  <w:rPr>
                    <w:u w:color="006699"/>
                  </w:rPr>
                </w:pPr>
                <w:r w:rsidRPr="00EA01ED">
                  <w:rPr>
                    <w:u w:color="006699"/>
                  </w:rPr>
                  <w:t>Galería Las Pérgo</w:t>
                </w:r>
                <w:r>
                  <w:rPr>
                    <w:u w:color="006699"/>
                  </w:rPr>
                  <w:t>las de la Alameda, Mexico City (1957)</w:t>
                </w:r>
                <w:r w:rsidRPr="00EA01ED">
                  <w:rPr>
                    <w:u w:color="006699"/>
                  </w:rPr>
                  <w:t xml:space="preserve"> </w:t>
                </w:r>
              </w:p>
              <w:p w14:paraId="1BD22E2C" w14:textId="723BC1A5" w:rsidR="00AA7F8C" w:rsidRPr="00EA01ED" w:rsidRDefault="00AA7F8C" w:rsidP="00AA7F8C">
                <w:pPr>
                  <w:rPr>
                    <w:u w:color="006699"/>
                  </w:rPr>
                </w:pPr>
                <w:r w:rsidRPr="00EA01ED">
                  <w:rPr>
                    <w:u w:color="006699"/>
                  </w:rPr>
                  <w:t>First Inter-</w:t>
                </w:r>
                <w:r>
                  <w:rPr>
                    <w:u w:color="006699"/>
                  </w:rPr>
                  <w:t>American Biennale, Mexico City (1958)</w:t>
                </w:r>
              </w:p>
              <w:p w14:paraId="694205A7" w14:textId="77777777" w:rsidR="00AA7F8C" w:rsidRPr="00EA01ED" w:rsidRDefault="00AA7F8C" w:rsidP="00AA7F8C">
                <w:pPr>
                  <w:rPr>
                    <w:u w:color="006699"/>
                  </w:rPr>
                </w:pPr>
              </w:p>
              <w:p w14:paraId="24DFD64C" w14:textId="77777777" w:rsidR="00AA7F8C" w:rsidRPr="00EA01ED" w:rsidRDefault="00AA7F8C" w:rsidP="00A4337E">
                <w:pPr>
                  <w:pStyle w:val="Heading1"/>
                  <w:outlineLvl w:val="0"/>
                  <w:rPr>
                    <w:u w:color="006699"/>
                  </w:rPr>
                </w:pPr>
                <w:r w:rsidRPr="00EA01ED">
                  <w:rPr>
                    <w:u w:color="006699"/>
                  </w:rPr>
                  <w:t xml:space="preserve">List of Works: </w:t>
                </w:r>
              </w:p>
              <w:p w14:paraId="3A8FADAD" w14:textId="598774B9" w:rsidR="00A4337E" w:rsidRPr="003A2210" w:rsidRDefault="00AA7F8C" w:rsidP="00AA7F8C">
                <w:pPr>
                  <w:rPr>
                    <w:u w:color="006699"/>
                  </w:rPr>
                </w:pPr>
                <w:r w:rsidRPr="00EA01ED">
                  <w:rPr>
                    <w:i/>
                  </w:rPr>
                  <w:t>La bruja</w:t>
                </w:r>
                <w:r w:rsidR="00A4337E">
                  <w:t xml:space="preserve"> [</w:t>
                </w:r>
                <w:r w:rsidR="00A4337E" w:rsidRPr="003A2210">
                  <w:rPr>
                    <w:i/>
                  </w:rPr>
                  <w:t>The Witch</w:t>
                </w:r>
                <w:r w:rsidR="003A2210">
                  <w:t>] (1916)</w:t>
                </w:r>
              </w:p>
              <w:p w14:paraId="5A3467D8" w14:textId="3549E392" w:rsidR="00A4337E" w:rsidRPr="003A2210" w:rsidRDefault="00AA7F8C" w:rsidP="00AA7F8C">
                <w:r w:rsidRPr="00EA01ED">
                  <w:rPr>
                    <w:i/>
                    <w:u w:color="006699"/>
                  </w:rPr>
                  <w:t>Viejo en el muladar</w:t>
                </w:r>
                <w:r w:rsidRPr="00EA01ED">
                  <w:rPr>
                    <w:u w:color="006699"/>
                  </w:rPr>
                  <w:t xml:space="preserve"> </w:t>
                </w:r>
                <w:r w:rsidR="00A4337E">
                  <w:rPr>
                    <w:u w:color="006699"/>
                  </w:rPr>
                  <w:t>[</w:t>
                </w:r>
                <w:r w:rsidRPr="00A4337E">
                  <w:rPr>
                    <w:i/>
                    <w:u w:color="006699"/>
                  </w:rPr>
                  <w:t>Old Man Seated on the Trash Heap</w:t>
                </w:r>
                <w:r w:rsidR="00A4337E">
                  <w:rPr>
                    <w:u w:color="006699"/>
                  </w:rPr>
                  <w:t>] (</w:t>
                </w:r>
                <w:r w:rsidRPr="00EA01ED">
                  <w:rPr>
                    <w:u w:color="006699"/>
                  </w:rPr>
                  <w:t>1926-</w:t>
                </w:r>
                <w:r w:rsidR="00A4337E">
                  <w:rPr>
                    <w:u w:color="006699"/>
                  </w:rPr>
                  <w:t>1927)</w:t>
                </w:r>
              </w:p>
              <w:p w14:paraId="62461F6E" w14:textId="414B4429" w:rsidR="00A4337E" w:rsidRPr="003A2210" w:rsidRDefault="00AA7F8C" w:rsidP="00AA7F8C">
                <w:r w:rsidRPr="00EA01ED">
                  <w:rPr>
                    <w:i/>
                  </w:rPr>
                  <w:t>Tata Jesucristo</w:t>
                </w:r>
                <w:r w:rsidR="003A2210">
                  <w:t xml:space="preserve"> (1927)</w:t>
                </w:r>
              </w:p>
              <w:p w14:paraId="3730A444" w14:textId="558DE2DA" w:rsidR="00A4337E" w:rsidRPr="003A2210" w:rsidRDefault="00AA7F8C" w:rsidP="00AA7F8C">
                <w:r w:rsidRPr="00EA01ED">
                  <w:rPr>
                    <w:i/>
                  </w:rPr>
                  <w:t>Paisaje de Santa Monica</w:t>
                </w:r>
                <w:r w:rsidR="00A4337E">
                  <w:t xml:space="preserve"> [</w:t>
                </w:r>
                <w:r w:rsidRPr="00A4337E">
                  <w:rPr>
                    <w:i/>
                  </w:rPr>
                  <w:t>Landscape of Santa Monica</w:t>
                </w:r>
                <w:r w:rsidR="00A4337E">
                  <w:t>]</w:t>
                </w:r>
                <w:r w:rsidRPr="00EA01ED">
                  <w:t xml:space="preserve"> </w:t>
                </w:r>
                <w:r w:rsidR="003A2210">
                  <w:t>(1950)</w:t>
                </w:r>
              </w:p>
              <w:p w14:paraId="601A8E5B" w14:textId="5FB4EBE6" w:rsidR="00A4337E" w:rsidRPr="003A2210" w:rsidRDefault="00AA7F8C" w:rsidP="00AA7F8C">
                <w:r w:rsidRPr="00EA01ED">
                  <w:rPr>
                    <w:i/>
                  </w:rPr>
                  <w:t xml:space="preserve">Cabeza de ahorcado </w:t>
                </w:r>
                <w:r w:rsidR="00A4337E">
                  <w:t>[</w:t>
                </w:r>
                <w:r w:rsidRPr="00A4337E">
                  <w:rPr>
                    <w:i/>
                  </w:rPr>
                  <w:t>Head of a Hanged Man</w:t>
                </w:r>
                <w:r w:rsidR="00A4337E">
                  <w:t>]</w:t>
                </w:r>
                <w:r w:rsidRPr="00EA01ED">
                  <w:t xml:space="preserve"> </w:t>
                </w:r>
                <w:r w:rsidR="003A2210">
                  <w:t>(1959)</w:t>
                </w:r>
              </w:p>
              <w:p w14:paraId="157D0A1F" w14:textId="5E4868A4" w:rsidR="003F0D73" w:rsidRPr="003A2210" w:rsidRDefault="00AA7F8C" w:rsidP="00913E62">
                <w:pPr>
                  <w:rPr>
                    <w:u w:color="006699"/>
                  </w:rPr>
                </w:pPr>
                <w:r w:rsidRPr="00EA01ED">
                  <w:rPr>
                    <w:i/>
                    <w:u w:color="006699"/>
                  </w:rPr>
                  <w:t xml:space="preserve">Paisaje de Zacatecas con ahorcado II </w:t>
                </w:r>
                <w:r w:rsidR="00A4337E">
                  <w:rPr>
                    <w:u w:color="006699"/>
                  </w:rPr>
                  <w:t>[</w:t>
                </w:r>
                <w:r w:rsidRPr="00A4337E">
                  <w:rPr>
                    <w:i/>
                    <w:u w:color="006699"/>
                  </w:rPr>
                  <w:t xml:space="preserve">Landscape </w:t>
                </w:r>
                <w:r w:rsidR="00A4337E" w:rsidRPr="00A4337E">
                  <w:rPr>
                    <w:i/>
                    <w:u w:color="006699"/>
                  </w:rPr>
                  <w:t>of Zacatecas with Hanged Man II</w:t>
                </w:r>
                <w:r w:rsidR="00A4337E">
                  <w:rPr>
                    <w:u w:color="006699"/>
                  </w:rPr>
                  <w:t>]</w:t>
                </w:r>
                <w:r w:rsidRPr="00EA01ED">
                  <w:rPr>
                    <w:u w:color="006699"/>
                  </w:rPr>
                  <w:t xml:space="preserve"> </w:t>
                </w:r>
                <w:r w:rsidR="00A4337E">
                  <w:rPr>
                    <w:u w:color="006699"/>
                  </w:rPr>
                  <w:t>(1959)</w:t>
                </w:r>
              </w:p>
            </w:tc>
          </w:sdtContent>
        </w:sdt>
      </w:tr>
      <w:tr w:rsidR="003235A7" w14:paraId="7AAC7FE3" w14:textId="77777777" w:rsidTr="003235A7">
        <w:tc>
          <w:tcPr>
            <w:tcW w:w="9016" w:type="dxa"/>
          </w:tcPr>
          <w:p w14:paraId="2B39FD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9FF63405A0544C9C0D06D93AE366EB"/>
              </w:placeholder>
            </w:sdtPr>
            <w:sdtContent>
              <w:p w14:paraId="4BE6B710" w14:textId="77777777" w:rsidR="00E011F7" w:rsidRDefault="003A2210" w:rsidP="00E011F7">
                <w:sdt>
                  <w:sdtPr>
                    <w:id w:val="1739522780"/>
                    <w:citation/>
                  </w:sdtPr>
                  <w:sdtContent>
                    <w:r w:rsidR="00E011F7">
                      <w:fldChar w:fldCharType="begin"/>
                    </w:r>
                    <w:r w:rsidR="00E011F7">
                      <w:rPr>
                        <w:lang w:val="en-US"/>
                      </w:rPr>
                      <w:instrText xml:space="preserve">CITATION Bre \l 1033 </w:instrText>
                    </w:r>
                    <w:r w:rsidR="00E011F7">
                      <w:fldChar w:fldCharType="separate"/>
                    </w:r>
                    <w:r w:rsidR="00E011F7">
                      <w:rPr>
                        <w:noProof/>
                        <w:lang w:val="en-US"/>
                      </w:rPr>
                      <w:t xml:space="preserve"> </w:t>
                    </w:r>
                    <w:r w:rsidR="00E011F7" w:rsidRPr="00E011F7">
                      <w:rPr>
                        <w:noProof/>
                        <w:lang w:val="en-US"/>
                      </w:rPr>
                      <w:t>(Brenner)</w:t>
                    </w:r>
                    <w:r w:rsidR="00E011F7">
                      <w:fldChar w:fldCharType="end"/>
                    </w:r>
                  </w:sdtContent>
                </w:sdt>
              </w:p>
              <w:p w14:paraId="29DA23E0" w14:textId="77777777" w:rsidR="00E011F7" w:rsidRDefault="00E011F7" w:rsidP="00E011F7"/>
              <w:p w14:paraId="5E64EA94" w14:textId="18B2E381" w:rsidR="00E011F7" w:rsidRDefault="003A2210" w:rsidP="00E011F7">
                <w:sdt>
                  <w:sdtPr>
                    <w:id w:val="-904373255"/>
                    <w:citation/>
                  </w:sdtPr>
                  <w:sdtContent>
                    <w:r w:rsidR="00E011F7">
                      <w:fldChar w:fldCharType="begin"/>
                    </w:r>
                    <w:r w:rsidR="00D5614F">
                      <w:rPr>
                        <w:lang w:val="en-US"/>
                      </w:rPr>
                      <w:instrText xml:space="preserve">CITATION Lun92 \l 1033 </w:instrText>
                    </w:r>
                    <w:r w:rsidR="00E011F7">
                      <w:fldChar w:fldCharType="separate"/>
                    </w:r>
                    <w:r w:rsidR="00D5614F" w:rsidRPr="00D5614F">
                      <w:rPr>
                        <w:noProof/>
                        <w:lang w:val="en-US"/>
                      </w:rPr>
                      <w:t>(A. Luna Arroyo)</w:t>
                    </w:r>
                    <w:r w:rsidR="00E011F7">
                      <w:fldChar w:fldCharType="end"/>
                    </w:r>
                  </w:sdtContent>
                </w:sdt>
              </w:p>
              <w:p w14:paraId="62437EAC" w14:textId="77777777" w:rsidR="00E011F7" w:rsidRDefault="00E011F7" w:rsidP="00E011F7"/>
              <w:p w14:paraId="222BA13E" w14:textId="77777777" w:rsidR="00D5614F" w:rsidRDefault="003A2210" w:rsidP="00E011F7">
                <w:sdt>
                  <w:sdtPr>
                    <w:id w:val="427780171"/>
                    <w:citation/>
                  </w:sdtPr>
                  <w:sdtContent>
                    <w:r w:rsidR="00E011F7">
                      <w:fldChar w:fldCharType="begin"/>
                    </w:r>
                    <w:r w:rsidR="00D5614F">
                      <w:rPr>
                        <w:lang w:val="en-US"/>
                      </w:rPr>
                      <w:instrText xml:space="preserve">CITATION Lun87 \l 1033 </w:instrText>
                    </w:r>
                    <w:r w:rsidR="00E011F7">
                      <w:fldChar w:fldCharType="separate"/>
                    </w:r>
                    <w:r w:rsidR="00D5614F" w:rsidRPr="00D5614F">
                      <w:rPr>
                        <w:noProof/>
                        <w:lang w:val="en-US"/>
                      </w:rPr>
                      <w:t>(Luna Arroyo, Francisco Goitia total)</w:t>
                    </w:r>
                    <w:r w:rsidR="00E011F7">
                      <w:fldChar w:fldCharType="end"/>
                    </w:r>
                  </w:sdtContent>
                </w:sdt>
              </w:p>
              <w:p w14:paraId="43A6C55E" w14:textId="77777777" w:rsidR="00D5614F" w:rsidRDefault="00D5614F" w:rsidP="00E011F7"/>
              <w:p w14:paraId="101E3F03" w14:textId="336642BD" w:rsidR="00D5614F" w:rsidRDefault="003A2210" w:rsidP="00E011F7">
                <w:sdt>
                  <w:sdtPr>
                    <w:id w:val="-431662634"/>
                    <w:citation/>
                  </w:sdtPr>
                  <w:sdtContent>
                    <w:r w:rsidR="00D5614F">
                      <w:fldChar w:fldCharType="begin"/>
                    </w:r>
                    <w:r w:rsidR="00D5614F">
                      <w:rPr>
                        <w:lang w:val="en-US"/>
                      </w:rPr>
                      <w:instrText xml:space="preserve">CITATION Goi00 \l 1033 </w:instrText>
                    </w:r>
                    <w:r w:rsidR="00D5614F">
                      <w:fldChar w:fldCharType="separate"/>
                    </w:r>
                    <w:r w:rsidR="00D5614F" w:rsidRPr="00D5614F">
                      <w:rPr>
                        <w:noProof/>
                        <w:lang w:val="en-US"/>
                      </w:rPr>
                      <w:t>(Goitia, Francisco Goitia, pintor del alma del pueblo Mexicano)</w:t>
                    </w:r>
                    <w:r w:rsidR="00D5614F">
                      <w:fldChar w:fldCharType="end"/>
                    </w:r>
                  </w:sdtContent>
                </w:sdt>
              </w:p>
              <w:p w14:paraId="60D38A0A" w14:textId="77777777" w:rsidR="00D5614F" w:rsidRDefault="00D5614F" w:rsidP="00E011F7"/>
              <w:p w14:paraId="79CF2485" w14:textId="77777777" w:rsidR="00D5614F" w:rsidRDefault="003A2210" w:rsidP="00E011F7">
                <w:sdt>
                  <w:sdtPr>
                    <w:id w:val="-778024465"/>
                    <w:citation/>
                  </w:sdtPr>
                  <w:sdtContent>
                    <w:r w:rsidR="00D5614F">
                      <w:fldChar w:fldCharType="begin"/>
                    </w:r>
                    <w:r w:rsidR="00D5614F">
                      <w:rPr>
                        <w:lang w:val="en-US"/>
                      </w:rPr>
                      <w:instrText xml:space="preserve"> CITATION Goi88 \l 1033 </w:instrText>
                    </w:r>
                    <w:r w:rsidR="00D5614F">
                      <w:fldChar w:fldCharType="separate"/>
                    </w:r>
                    <w:r w:rsidR="00D5614F" w:rsidRPr="00D5614F">
                      <w:rPr>
                        <w:noProof/>
                        <w:lang w:val="en-US"/>
                      </w:rPr>
                      <w:t>(Goitia, Fernández and Yampolsky)</w:t>
                    </w:r>
                    <w:r w:rsidR="00D5614F">
                      <w:fldChar w:fldCharType="end"/>
                    </w:r>
                  </w:sdtContent>
                </w:sdt>
              </w:p>
              <w:p w14:paraId="437ABE7B" w14:textId="77777777" w:rsidR="00D5614F" w:rsidRDefault="00D5614F" w:rsidP="00E011F7"/>
              <w:p w14:paraId="6AC3F575" w14:textId="42D7AA5F" w:rsidR="003235A7" w:rsidRDefault="003A2210" w:rsidP="00E011F7">
                <w:sdt>
                  <w:sdtPr>
                    <w:id w:val="1617254217"/>
                    <w:citation/>
                  </w:sdtPr>
                  <w:sdtContent>
                    <w:r w:rsidR="00D5614F">
                      <w:fldChar w:fldCharType="begin"/>
                    </w:r>
                    <w:r w:rsidR="00D5614F">
                      <w:rPr>
                        <w:lang w:val="en-US"/>
                      </w:rPr>
                      <w:instrText xml:space="preserve"> CITATION Met90 \l 1033 </w:instrText>
                    </w:r>
                    <w:r w:rsidR="00D5614F">
                      <w:fldChar w:fldCharType="separate"/>
                    </w:r>
                    <w:r w:rsidR="00D5614F" w:rsidRPr="00D5614F">
                      <w:rPr>
                        <w:noProof/>
                        <w:lang w:val="en-US"/>
                      </w:rPr>
                      <w:t>(Metropolitan Museum of Art)</w:t>
                    </w:r>
                    <w:r w:rsidR="00D5614F">
                      <w:fldChar w:fldCharType="end"/>
                    </w:r>
                  </w:sdtContent>
                </w:sdt>
              </w:p>
            </w:sdtContent>
          </w:sdt>
        </w:tc>
      </w:tr>
    </w:tbl>
    <w:p w14:paraId="46B327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E0F" w14:textId="77777777" w:rsidR="003A2210" w:rsidRDefault="003A2210" w:rsidP="007A0D55">
      <w:pPr>
        <w:spacing w:after="0" w:line="240" w:lineRule="auto"/>
      </w:pPr>
      <w:r>
        <w:separator/>
      </w:r>
    </w:p>
  </w:endnote>
  <w:endnote w:type="continuationSeparator" w:id="0">
    <w:p w14:paraId="77363FE4" w14:textId="77777777" w:rsidR="003A2210" w:rsidRDefault="003A22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A1D62" w14:textId="77777777" w:rsidR="003A2210" w:rsidRDefault="003A2210" w:rsidP="007A0D55">
      <w:pPr>
        <w:spacing w:after="0" w:line="240" w:lineRule="auto"/>
      </w:pPr>
      <w:r>
        <w:separator/>
      </w:r>
    </w:p>
  </w:footnote>
  <w:footnote w:type="continuationSeparator" w:id="0">
    <w:p w14:paraId="45B0C305" w14:textId="77777777" w:rsidR="003A2210" w:rsidRDefault="003A22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CEF12" w14:textId="77777777" w:rsidR="003A2210" w:rsidRDefault="003A221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C5C4980" w14:textId="77777777" w:rsidR="003A2210" w:rsidRDefault="003A22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3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3B4"/>
    <w:rsid w:val="002A0A0D"/>
    <w:rsid w:val="002B0B37"/>
    <w:rsid w:val="0030662D"/>
    <w:rsid w:val="003235A7"/>
    <w:rsid w:val="003677B6"/>
    <w:rsid w:val="003A2210"/>
    <w:rsid w:val="003D3579"/>
    <w:rsid w:val="003E2795"/>
    <w:rsid w:val="003F0D73"/>
    <w:rsid w:val="00462DBE"/>
    <w:rsid w:val="00464699"/>
    <w:rsid w:val="00483379"/>
    <w:rsid w:val="00487BC5"/>
    <w:rsid w:val="00496888"/>
    <w:rsid w:val="004A7476"/>
    <w:rsid w:val="004E5896"/>
    <w:rsid w:val="00513EE6"/>
    <w:rsid w:val="00534F8F"/>
    <w:rsid w:val="0056126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E62"/>
    <w:rsid w:val="00922950"/>
    <w:rsid w:val="009A7264"/>
    <w:rsid w:val="009D1606"/>
    <w:rsid w:val="009E18A1"/>
    <w:rsid w:val="009E73D7"/>
    <w:rsid w:val="00A27D2C"/>
    <w:rsid w:val="00A4337E"/>
    <w:rsid w:val="00A76FD9"/>
    <w:rsid w:val="00AA7F8C"/>
    <w:rsid w:val="00AB436D"/>
    <w:rsid w:val="00AD2F24"/>
    <w:rsid w:val="00AD4844"/>
    <w:rsid w:val="00B219AE"/>
    <w:rsid w:val="00B33145"/>
    <w:rsid w:val="00B574C9"/>
    <w:rsid w:val="00BA7B8C"/>
    <w:rsid w:val="00BC39C9"/>
    <w:rsid w:val="00BE5BF7"/>
    <w:rsid w:val="00BF40E1"/>
    <w:rsid w:val="00BF523F"/>
    <w:rsid w:val="00C27FAB"/>
    <w:rsid w:val="00C358D4"/>
    <w:rsid w:val="00C6296B"/>
    <w:rsid w:val="00CC586D"/>
    <w:rsid w:val="00CF1542"/>
    <w:rsid w:val="00CF3EC5"/>
    <w:rsid w:val="00D518D7"/>
    <w:rsid w:val="00D5614F"/>
    <w:rsid w:val="00D656DA"/>
    <w:rsid w:val="00D83300"/>
    <w:rsid w:val="00DC6B48"/>
    <w:rsid w:val="00DF01B0"/>
    <w:rsid w:val="00E011F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8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3F"/>
    <w:rPr>
      <w:rFonts w:ascii="Lucida Grande" w:hAnsi="Lucida Grande" w:cs="Lucida Grande"/>
      <w:sz w:val="18"/>
      <w:szCs w:val="18"/>
    </w:rPr>
  </w:style>
  <w:style w:type="paragraph" w:styleId="Caption">
    <w:name w:val="caption"/>
    <w:basedOn w:val="Normal"/>
    <w:next w:val="Normal"/>
    <w:uiPriority w:val="35"/>
    <w:semiHidden/>
    <w:qFormat/>
    <w:rsid w:val="002573B4"/>
    <w:pPr>
      <w:spacing w:after="200" w:line="240" w:lineRule="auto"/>
    </w:pPr>
    <w:rPr>
      <w:b/>
      <w:bCs/>
      <w:color w:val="5B9BD5" w:themeColor="accent1"/>
      <w:sz w:val="18"/>
      <w:szCs w:val="18"/>
    </w:rPr>
  </w:style>
  <w:style w:type="character" w:styleId="Hyperlink">
    <w:name w:val="Hyperlink"/>
    <w:basedOn w:val="DefaultParagraphFont"/>
    <w:uiPriority w:val="99"/>
    <w:semiHidden/>
    <w:rsid w:val="002573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3F"/>
    <w:rPr>
      <w:rFonts w:ascii="Lucida Grande" w:hAnsi="Lucida Grande" w:cs="Lucida Grande"/>
      <w:sz w:val="18"/>
      <w:szCs w:val="18"/>
    </w:rPr>
  </w:style>
  <w:style w:type="paragraph" w:styleId="Caption">
    <w:name w:val="caption"/>
    <w:basedOn w:val="Normal"/>
    <w:next w:val="Normal"/>
    <w:uiPriority w:val="35"/>
    <w:semiHidden/>
    <w:qFormat/>
    <w:rsid w:val="002573B4"/>
    <w:pPr>
      <w:spacing w:after="200" w:line="240" w:lineRule="auto"/>
    </w:pPr>
    <w:rPr>
      <w:b/>
      <w:bCs/>
      <w:color w:val="5B9BD5" w:themeColor="accent1"/>
      <w:sz w:val="18"/>
      <w:szCs w:val="18"/>
    </w:rPr>
  </w:style>
  <w:style w:type="character" w:styleId="Hyperlink">
    <w:name w:val="Hyperlink"/>
    <w:basedOn w:val="DefaultParagraphFont"/>
    <w:uiPriority w:val="99"/>
    <w:semiHidden/>
    <w:rsid w:val="00257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C6488A8BB1CD4DB4B481F636AA88E9"/>
        <w:category>
          <w:name w:val="General"/>
          <w:gallery w:val="placeholder"/>
        </w:category>
        <w:types>
          <w:type w:val="bbPlcHdr"/>
        </w:types>
        <w:behaviors>
          <w:behavior w:val="content"/>
        </w:behaviors>
        <w:guid w:val="{870474DA-10D5-3C41-9F7E-4FBAB7A638F8}"/>
      </w:docPartPr>
      <w:docPartBody>
        <w:p w:rsidR="003912E4" w:rsidRDefault="003912E4">
          <w:pPr>
            <w:pStyle w:val="7CC6488A8BB1CD4DB4B481F636AA88E9"/>
          </w:pPr>
          <w:r w:rsidRPr="00CC586D">
            <w:rPr>
              <w:rStyle w:val="PlaceholderText"/>
              <w:b/>
              <w:color w:val="FFFFFF" w:themeColor="background1"/>
            </w:rPr>
            <w:t>[Salutation]</w:t>
          </w:r>
        </w:p>
      </w:docPartBody>
    </w:docPart>
    <w:docPart>
      <w:docPartPr>
        <w:name w:val="1F57937B350FC94187D5D088A546CB67"/>
        <w:category>
          <w:name w:val="General"/>
          <w:gallery w:val="placeholder"/>
        </w:category>
        <w:types>
          <w:type w:val="bbPlcHdr"/>
        </w:types>
        <w:behaviors>
          <w:behavior w:val="content"/>
        </w:behaviors>
        <w:guid w:val="{1498E23C-E0E0-1D46-AAEF-5F08CAE0E416}"/>
      </w:docPartPr>
      <w:docPartBody>
        <w:p w:rsidR="003912E4" w:rsidRDefault="003912E4">
          <w:pPr>
            <w:pStyle w:val="1F57937B350FC94187D5D088A546CB67"/>
          </w:pPr>
          <w:r>
            <w:rPr>
              <w:rStyle w:val="PlaceholderText"/>
            </w:rPr>
            <w:t>[First name]</w:t>
          </w:r>
        </w:p>
      </w:docPartBody>
    </w:docPart>
    <w:docPart>
      <w:docPartPr>
        <w:name w:val="68359FEA69609D4BB1353AB0B395C3D9"/>
        <w:category>
          <w:name w:val="General"/>
          <w:gallery w:val="placeholder"/>
        </w:category>
        <w:types>
          <w:type w:val="bbPlcHdr"/>
        </w:types>
        <w:behaviors>
          <w:behavior w:val="content"/>
        </w:behaviors>
        <w:guid w:val="{AD8ED6F3-AF24-E54F-BA02-B56531269E2F}"/>
      </w:docPartPr>
      <w:docPartBody>
        <w:p w:rsidR="003912E4" w:rsidRDefault="003912E4">
          <w:pPr>
            <w:pStyle w:val="68359FEA69609D4BB1353AB0B395C3D9"/>
          </w:pPr>
          <w:r>
            <w:rPr>
              <w:rStyle w:val="PlaceholderText"/>
            </w:rPr>
            <w:t>[Middle name]</w:t>
          </w:r>
        </w:p>
      </w:docPartBody>
    </w:docPart>
    <w:docPart>
      <w:docPartPr>
        <w:name w:val="1B79FF43DF911E4284F439AB45EE611F"/>
        <w:category>
          <w:name w:val="General"/>
          <w:gallery w:val="placeholder"/>
        </w:category>
        <w:types>
          <w:type w:val="bbPlcHdr"/>
        </w:types>
        <w:behaviors>
          <w:behavior w:val="content"/>
        </w:behaviors>
        <w:guid w:val="{8D09BBFF-5A78-434F-9D86-9A813C8FEE91}"/>
      </w:docPartPr>
      <w:docPartBody>
        <w:p w:rsidR="003912E4" w:rsidRDefault="003912E4">
          <w:pPr>
            <w:pStyle w:val="1B79FF43DF911E4284F439AB45EE611F"/>
          </w:pPr>
          <w:r>
            <w:rPr>
              <w:rStyle w:val="PlaceholderText"/>
            </w:rPr>
            <w:t>[Last name]</w:t>
          </w:r>
        </w:p>
      </w:docPartBody>
    </w:docPart>
    <w:docPart>
      <w:docPartPr>
        <w:name w:val="D85982A720BFFA4DAB6711E0C996E406"/>
        <w:category>
          <w:name w:val="General"/>
          <w:gallery w:val="placeholder"/>
        </w:category>
        <w:types>
          <w:type w:val="bbPlcHdr"/>
        </w:types>
        <w:behaviors>
          <w:behavior w:val="content"/>
        </w:behaviors>
        <w:guid w:val="{7B29E9D0-2467-D94D-A224-01C7584A62E8}"/>
      </w:docPartPr>
      <w:docPartBody>
        <w:p w:rsidR="003912E4" w:rsidRDefault="003912E4">
          <w:pPr>
            <w:pStyle w:val="D85982A720BFFA4DAB6711E0C996E406"/>
          </w:pPr>
          <w:r>
            <w:rPr>
              <w:rStyle w:val="PlaceholderText"/>
            </w:rPr>
            <w:t>[Enter your biography]</w:t>
          </w:r>
        </w:p>
      </w:docPartBody>
    </w:docPart>
    <w:docPart>
      <w:docPartPr>
        <w:name w:val="8FCEBC442FE79946BCD2DBB95BD58F23"/>
        <w:category>
          <w:name w:val="General"/>
          <w:gallery w:val="placeholder"/>
        </w:category>
        <w:types>
          <w:type w:val="bbPlcHdr"/>
        </w:types>
        <w:behaviors>
          <w:behavior w:val="content"/>
        </w:behaviors>
        <w:guid w:val="{9030827C-288E-7C44-96F0-821123DB40E1}"/>
      </w:docPartPr>
      <w:docPartBody>
        <w:p w:rsidR="003912E4" w:rsidRDefault="003912E4">
          <w:pPr>
            <w:pStyle w:val="8FCEBC442FE79946BCD2DBB95BD58F23"/>
          </w:pPr>
          <w:r>
            <w:rPr>
              <w:rStyle w:val="PlaceholderText"/>
            </w:rPr>
            <w:t>[Enter the institution with which you are affiliated]</w:t>
          </w:r>
        </w:p>
      </w:docPartBody>
    </w:docPart>
    <w:docPart>
      <w:docPartPr>
        <w:name w:val="30394452076EA34CA8F608069BC83D72"/>
        <w:category>
          <w:name w:val="General"/>
          <w:gallery w:val="placeholder"/>
        </w:category>
        <w:types>
          <w:type w:val="bbPlcHdr"/>
        </w:types>
        <w:behaviors>
          <w:behavior w:val="content"/>
        </w:behaviors>
        <w:guid w:val="{D0277C4E-0CE6-D64E-9B90-2AC822DEAC6B}"/>
      </w:docPartPr>
      <w:docPartBody>
        <w:p w:rsidR="003912E4" w:rsidRDefault="003912E4">
          <w:pPr>
            <w:pStyle w:val="30394452076EA34CA8F608069BC83D72"/>
          </w:pPr>
          <w:r w:rsidRPr="00EF74F7">
            <w:rPr>
              <w:b/>
              <w:color w:val="808080" w:themeColor="background1" w:themeShade="80"/>
            </w:rPr>
            <w:t>[Enter the headword for your article]</w:t>
          </w:r>
        </w:p>
      </w:docPartBody>
    </w:docPart>
    <w:docPart>
      <w:docPartPr>
        <w:name w:val="221FBFB636471F4FA64F9A949AC9912C"/>
        <w:category>
          <w:name w:val="General"/>
          <w:gallery w:val="placeholder"/>
        </w:category>
        <w:types>
          <w:type w:val="bbPlcHdr"/>
        </w:types>
        <w:behaviors>
          <w:behavior w:val="content"/>
        </w:behaviors>
        <w:guid w:val="{64F22202-903A-5A43-9D0C-FDD93CE81ED8}"/>
      </w:docPartPr>
      <w:docPartBody>
        <w:p w:rsidR="003912E4" w:rsidRDefault="003912E4">
          <w:pPr>
            <w:pStyle w:val="221FBFB636471F4FA64F9A949AC991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71E8D5DAD4D4CBFD888E4DC53FE96"/>
        <w:category>
          <w:name w:val="General"/>
          <w:gallery w:val="placeholder"/>
        </w:category>
        <w:types>
          <w:type w:val="bbPlcHdr"/>
        </w:types>
        <w:behaviors>
          <w:behavior w:val="content"/>
        </w:behaviors>
        <w:guid w:val="{E46C1DBA-681E-0546-A58B-B296A7B97A52}"/>
      </w:docPartPr>
      <w:docPartBody>
        <w:p w:rsidR="003912E4" w:rsidRDefault="003912E4">
          <w:pPr>
            <w:pStyle w:val="D5171E8D5DAD4D4CBFD888E4DC53FE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24AF15342AC468D95A5B93B70A67E"/>
        <w:category>
          <w:name w:val="General"/>
          <w:gallery w:val="placeholder"/>
        </w:category>
        <w:types>
          <w:type w:val="bbPlcHdr"/>
        </w:types>
        <w:behaviors>
          <w:behavior w:val="content"/>
        </w:behaviors>
        <w:guid w:val="{8EC480A2-5FF9-F048-8012-E78842893AC0}"/>
      </w:docPartPr>
      <w:docPartBody>
        <w:p w:rsidR="003912E4" w:rsidRDefault="003912E4">
          <w:pPr>
            <w:pStyle w:val="1BC24AF15342AC468D95A5B93B70A6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9FF63405A0544C9C0D06D93AE366EB"/>
        <w:category>
          <w:name w:val="General"/>
          <w:gallery w:val="placeholder"/>
        </w:category>
        <w:types>
          <w:type w:val="bbPlcHdr"/>
        </w:types>
        <w:behaviors>
          <w:behavior w:val="content"/>
        </w:behaviors>
        <w:guid w:val="{6E4296D9-604D-F349-AAD9-7D6B868CF176}"/>
      </w:docPartPr>
      <w:docPartBody>
        <w:p w:rsidR="003912E4" w:rsidRDefault="003912E4">
          <w:pPr>
            <w:pStyle w:val="039FF63405A0544C9C0D06D93AE366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E4"/>
    <w:rsid w:val="00391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C6488A8BB1CD4DB4B481F636AA88E9">
    <w:name w:val="7CC6488A8BB1CD4DB4B481F636AA88E9"/>
  </w:style>
  <w:style w:type="paragraph" w:customStyle="1" w:styleId="1F57937B350FC94187D5D088A546CB67">
    <w:name w:val="1F57937B350FC94187D5D088A546CB67"/>
  </w:style>
  <w:style w:type="paragraph" w:customStyle="1" w:styleId="68359FEA69609D4BB1353AB0B395C3D9">
    <w:name w:val="68359FEA69609D4BB1353AB0B395C3D9"/>
  </w:style>
  <w:style w:type="paragraph" w:customStyle="1" w:styleId="1B79FF43DF911E4284F439AB45EE611F">
    <w:name w:val="1B79FF43DF911E4284F439AB45EE611F"/>
  </w:style>
  <w:style w:type="paragraph" w:customStyle="1" w:styleId="D85982A720BFFA4DAB6711E0C996E406">
    <w:name w:val="D85982A720BFFA4DAB6711E0C996E406"/>
  </w:style>
  <w:style w:type="paragraph" w:customStyle="1" w:styleId="8FCEBC442FE79946BCD2DBB95BD58F23">
    <w:name w:val="8FCEBC442FE79946BCD2DBB95BD58F23"/>
  </w:style>
  <w:style w:type="paragraph" w:customStyle="1" w:styleId="30394452076EA34CA8F608069BC83D72">
    <w:name w:val="30394452076EA34CA8F608069BC83D72"/>
  </w:style>
  <w:style w:type="paragraph" w:customStyle="1" w:styleId="221FBFB636471F4FA64F9A949AC9912C">
    <w:name w:val="221FBFB636471F4FA64F9A949AC9912C"/>
  </w:style>
  <w:style w:type="paragraph" w:customStyle="1" w:styleId="D5171E8D5DAD4D4CBFD888E4DC53FE96">
    <w:name w:val="D5171E8D5DAD4D4CBFD888E4DC53FE96"/>
  </w:style>
  <w:style w:type="paragraph" w:customStyle="1" w:styleId="1BC24AF15342AC468D95A5B93B70A67E">
    <w:name w:val="1BC24AF15342AC468D95A5B93B70A67E"/>
  </w:style>
  <w:style w:type="paragraph" w:customStyle="1" w:styleId="039FF63405A0544C9C0D06D93AE366EB">
    <w:name w:val="039FF63405A0544C9C0D06D93AE366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C6488A8BB1CD4DB4B481F636AA88E9">
    <w:name w:val="7CC6488A8BB1CD4DB4B481F636AA88E9"/>
  </w:style>
  <w:style w:type="paragraph" w:customStyle="1" w:styleId="1F57937B350FC94187D5D088A546CB67">
    <w:name w:val="1F57937B350FC94187D5D088A546CB67"/>
  </w:style>
  <w:style w:type="paragraph" w:customStyle="1" w:styleId="68359FEA69609D4BB1353AB0B395C3D9">
    <w:name w:val="68359FEA69609D4BB1353AB0B395C3D9"/>
  </w:style>
  <w:style w:type="paragraph" w:customStyle="1" w:styleId="1B79FF43DF911E4284F439AB45EE611F">
    <w:name w:val="1B79FF43DF911E4284F439AB45EE611F"/>
  </w:style>
  <w:style w:type="paragraph" w:customStyle="1" w:styleId="D85982A720BFFA4DAB6711E0C996E406">
    <w:name w:val="D85982A720BFFA4DAB6711E0C996E406"/>
  </w:style>
  <w:style w:type="paragraph" w:customStyle="1" w:styleId="8FCEBC442FE79946BCD2DBB95BD58F23">
    <w:name w:val="8FCEBC442FE79946BCD2DBB95BD58F23"/>
  </w:style>
  <w:style w:type="paragraph" w:customStyle="1" w:styleId="30394452076EA34CA8F608069BC83D72">
    <w:name w:val="30394452076EA34CA8F608069BC83D72"/>
  </w:style>
  <w:style w:type="paragraph" w:customStyle="1" w:styleId="221FBFB636471F4FA64F9A949AC9912C">
    <w:name w:val="221FBFB636471F4FA64F9A949AC9912C"/>
  </w:style>
  <w:style w:type="paragraph" w:customStyle="1" w:styleId="D5171E8D5DAD4D4CBFD888E4DC53FE96">
    <w:name w:val="D5171E8D5DAD4D4CBFD888E4DC53FE96"/>
  </w:style>
  <w:style w:type="paragraph" w:customStyle="1" w:styleId="1BC24AF15342AC468D95A5B93B70A67E">
    <w:name w:val="1BC24AF15342AC468D95A5B93B70A67E"/>
  </w:style>
  <w:style w:type="paragraph" w:customStyle="1" w:styleId="039FF63405A0544C9C0D06D93AE366EB">
    <w:name w:val="039FF63405A0544C9C0D06D93AE36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Bre</b:Tag>
    <b:SourceType>Book</b:SourceType>
    <b:Guid>{58502596-7DC4-F345-8E6D-A5C07C21F8CA}</b:Guid>
    <b:Author>
      <b:Author>
        <b:NameList>
          <b:Person>
            <b:Last>Brenner</b:Last>
            <b:First>Anita</b:First>
          </b:Person>
        </b:NameList>
      </b:Author>
    </b:Author>
    <b:Title>Idols Behind Altars</b:Title>
    <b:City>New York</b:City>
    <b:Publisher>Payson and Clarke</b:Publisher>
    <b:Year>1929</b:Year>
    <b:Pages>288-302</b:Pages>
    <b:RefOrder>1</b:RefOrder>
  </b:Source>
  <b:Source>
    <b:Tag>Lun92</b:Tag>
    <b:SourceType>Book</b:SourceType>
    <b:Guid>{D38C4F67-F441-8C42-937C-3EAAB8FE1BB5}</b:Guid>
    <b:Title>Goitia</b:Title>
    <b:City>Mexico City</b:City>
    <b:Publisher>Hachette Latinoamérica</b:Publisher>
    <b:Year>1992</b:Year>
    <b:Author>
      <b:Author>
        <b:NameList>
          <b:Person>
            <b:Last>Luna Arroyo</b:Last>
            <b:First>Antonio</b:First>
          </b:Person>
        </b:NameList>
      </b:Author>
    </b:Author>
    <b:RefOrder>2</b:RefOrder>
  </b:Source>
  <b:Source>
    <b:Tag>Lun87</b:Tag>
    <b:SourceType>Book</b:SourceType>
    <b:Guid>{8342E741-2E39-6047-AEC7-C239E924F3C8}</b:Guid>
    <b:Author>
      <b:Author>
        <b:NameList>
          <b:Person>
            <b:Last>Luna Arroyo</b:Last>
            <b:First>Antonio</b:First>
          </b:Person>
        </b:NameList>
      </b:Author>
    </b:Author>
    <b:Title>Francisco Goitia total</b:Title>
    <b:City>Mexico City</b:City>
    <b:Publisher>UNAM</b:Publisher>
    <b:Year>1987</b:Year>
    <b:RefOrder>3</b:RefOrder>
  </b:Source>
  <b:Source>
    <b:Tag>Goi88</b:Tag>
    <b:SourceType>Book</b:SourceType>
    <b:Guid>{D5F4B2CA-0A7C-EF4B-9CBA-BE44103C1CAF}</b:Guid>
    <b:Author>
      <b:Author>
        <b:NameList>
          <b:Person>
            <b:Last>Goitia</b:Last>
            <b:First>Francisco</b:First>
          </b:Person>
          <b:Person>
            <b:Last>Fernández</b:Last>
            <b:First>Beatriz</b:First>
            <b:Middle>L.</b:Middle>
          </b:Person>
          <b:Person>
            <b:Last>Yampolsky</b:Last>
            <b:First>Mariana</b:First>
          </b:Person>
        </b:NameList>
      </b:Author>
    </b:Author>
    <b:Title>Goitia</b:Title>
    <b:City>Mexico City</b:City>
    <b:Publisher>ISSSTE</b:Publisher>
    <b:Year>1988</b:Year>
    <b:RefOrder>5</b:RefOrder>
  </b:Source>
  <b:Source>
    <b:Tag>Goi00</b:Tag>
    <b:SourceType>Book</b:SourceType>
    <b:Guid>{FDF1E6D8-FE77-C44D-9CC0-B7597526A75D}</b:Guid>
    <b:Author>
      <b:Author>
        <b:NameList>
          <b:Person>
            <b:Last>Goitia</b:Last>
            <b:First>Francisco</b:First>
          </b:Person>
        </b:NameList>
      </b:Author>
    </b:Author>
    <b:Title>Francisco Goitia, pintor del alma del pueblo Mexicano</b:Title>
    <b:City>Mexico City</b:City>
    <b:Publisher>Fondo Editorial de la Plástica Mexicana</b:Publisher>
    <b:Year>2000</b:Year>
    <b:RefOrder>4</b:RefOrder>
  </b:Source>
  <b:Source>
    <b:Tag>Met90</b:Tag>
    <b:SourceType>Book</b:SourceType>
    <b:Guid>{7D0E9EC8-62FC-324F-BE6A-457F13D69BD4}</b:Guid>
    <b:Author>
      <b:Author>
        <b:Corporate>Metropolitan Museum of Art</b:Corporate>
      </b:Author>
    </b:Author>
    <b:Title>Mexico: Splendors of Thirty Centuries</b:Title>
    <b:City>New York</b:City>
    <b:Publisher>Metropolitan Museum of Art</b:Publisher>
    <b:Year>1990</b:Year>
    <b:Pages>562-575</b:Pages>
    <b:RefOrder>6</b:RefOrder>
  </b:Source>
</b:Sources>
</file>

<file path=customXml/itemProps1.xml><?xml version="1.0" encoding="utf-8"?>
<ds:datastoreItem xmlns:ds="http://schemas.openxmlformats.org/officeDocument/2006/customXml" ds:itemID="{34E8A57C-BF45-6544-A07D-E3D29D9A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1180</Words>
  <Characters>6729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2014-12-05T09:10:00Z</dcterms:created>
  <dcterms:modified xsi:type="dcterms:W3CDTF">2014-12-22T02:22:00Z</dcterms:modified>
</cp:coreProperties>
</file>