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EB4A9" w14:textId="3A91E6F0" w:rsidR="000643FC" w:rsidRDefault="0003252D" w:rsidP="000643FC">
      <w:bookmarkStart w:id="0" w:name="_GoBack"/>
      <w:bookmarkEnd w:id="0"/>
      <w:r>
        <w:t xml:space="preserve">Locke, Alain </w:t>
      </w:r>
      <w:proofErr w:type="spellStart"/>
      <w:r>
        <w:t>LeRoy</w:t>
      </w:r>
      <w:proofErr w:type="spellEnd"/>
      <w:r>
        <w:t xml:space="preserve"> (1886-1954)</w:t>
      </w:r>
    </w:p>
    <w:p w14:paraId="3B4E013A" w14:textId="77777777" w:rsidR="0003252D" w:rsidRDefault="0003252D" w:rsidP="000643FC"/>
    <w:p w14:paraId="30477B57" w14:textId="3BFE09EB" w:rsidR="00965DEC" w:rsidRDefault="00965DEC" w:rsidP="000643FC">
      <w:r>
        <w:t xml:space="preserve">Contributors: </w:t>
      </w:r>
    </w:p>
    <w:p w14:paraId="4153840F" w14:textId="66101294" w:rsidR="00965DEC" w:rsidRDefault="00965DEC" w:rsidP="000643FC">
      <w:r>
        <w:t xml:space="preserve">Bridget Chalk (Manhattan College) and </w:t>
      </w:r>
    </w:p>
    <w:p w14:paraId="1BCF4760" w14:textId="11A5B799" w:rsidR="00965DEC" w:rsidRDefault="00965DEC" w:rsidP="000643FC">
      <w:r>
        <w:t>Cocoa Williams (Florida State University)</w:t>
      </w:r>
    </w:p>
    <w:p w14:paraId="75B38C41" w14:textId="5E5FB883" w:rsidR="0003252D" w:rsidRDefault="0003252D" w:rsidP="000643FC">
      <w:r>
        <w:t>SUMMARY:</w:t>
      </w:r>
    </w:p>
    <w:p w14:paraId="0418825E" w14:textId="77777777" w:rsidR="0003252D" w:rsidRDefault="0003252D" w:rsidP="000643FC"/>
    <w:p w14:paraId="79B5430B" w14:textId="77777777" w:rsidR="0095366D" w:rsidRDefault="00192459" w:rsidP="000643FC">
      <w:r>
        <w:t>[</w:t>
      </w:r>
      <w:proofErr w:type="gramStart"/>
      <w:r>
        <w:t>insert</w:t>
      </w:r>
      <w:proofErr w:type="gramEnd"/>
      <w:r>
        <w:t xml:space="preserve"> fig. 1 Portrait of Locke.jpg] </w:t>
      </w:r>
    </w:p>
    <w:p w14:paraId="1D81176A" w14:textId="77777777" w:rsidR="00965DEC" w:rsidRDefault="000643FC" w:rsidP="000643FC">
      <w:r>
        <w:t>Alain Locke was an American philosopher, editor and critic whose</w:t>
      </w:r>
      <w:r w:rsidR="00AF6257">
        <w:t xml:space="preserve"> </w:t>
      </w:r>
      <w:r w:rsidR="00AF6257" w:rsidRPr="000C0F01">
        <w:t xml:space="preserve">influence helped to inscribe the esthetics of this period in the history of black artistry, defining it philosophically, artistically, and politically.  His guest editorship of </w:t>
      </w:r>
      <w:r w:rsidR="00AF6257" w:rsidRPr="000C0F01">
        <w:rPr>
          <w:i/>
        </w:rPr>
        <w:t>Survey Graphic’s</w:t>
      </w:r>
      <w:r w:rsidR="00AF6257" w:rsidRPr="000C0F01">
        <w:t xml:space="preserve"> special edition on race </w:t>
      </w:r>
    </w:p>
    <w:p w14:paraId="5CE579DB" w14:textId="7C6C0523" w:rsidR="000643FC" w:rsidRDefault="00AF6257" w:rsidP="000643FC">
      <w:proofErr w:type="gramStart"/>
      <w:r w:rsidRPr="000C0F01">
        <w:t>in</w:t>
      </w:r>
      <w:proofErr w:type="gramEnd"/>
      <w:r w:rsidRPr="000C0F01">
        <w:t xml:space="preserve"> March of 1925, which he titled “Harlem: Mecca of the New Negro</w:t>
      </w:r>
      <w:r>
        <w:t>,</w:t>
      </w:r>
      <w:r w:rsidRPr="000C0F01">
        <w:t>” and which would become in an edited an</w:t>
      </w:r>
      <w:r>
        <w:t xml:space="preserve">d extended format his anthology </w:t>
      </w:r>
      <w:r w:rsidRPr="000C0F01">
        <w:rPr>
          <w:i/>
        </w:rPr>
        <w:t>The New Negro</w:t>
      </w:r>
      <w:r>
        <w:rPr>
          <w:i/>
        </w:rPr>
        <w:t>: An Interpretation of Negro Life</w:t>
      </w:r>
      <w:r>
        <w:t xml:space="preserve">, </w:t>
      </w:r>
      <w:r w:rsidR="000643FC">
        <w:t xml:space="preserve">is generally considered to be the founding text of the Harlem Renaissance. Published in 1925, </w:t>
      </w:r>
      <w:r w:rsidR="000643FC" w:rsidRPr="0091130B">
        <w:rPr>
          <w:i/>
        </w:rPr>
        <w:t>The New Negro</w:t>
      </w:r>
      <w:r w:rsidR="000643FC">
        <w:t xml:space="preserve"> </w:t>
      </w:r>
      <w:r w:rsidR="00907D3E">
        <w:t>includes</w:t>
      </w:r>
      <w:r w:rsidR="000643FC">
        <w:t xml:space="preserve"> contributions from what Locke called the rising generation of "Negro Youth" writers, including Langston Hughes, Claude McKay, Jessie </w:t>
      </w:r>
      <w:proofErr w:type="spellStart"/>
      <w:r w:rsidR="000643FC">
        <w:t>Fauset</w:t>
      </w:r>
      <w:proofErr w:type="spellEnd"/>
      <w:r w:rsidR="000643FC">
        <w:t xml:space="preserve">, Jean </w:t>
      </w:r>
      <w:proofErr w:type="spellStart"/>
      <w:r w:rsidR="000643FC">
        <w:t>Toomer</w:t>
      </w:r>
      <w:proofErr w:type="spellEnd"/>
      <w:r w:rsidR="000643FC">
        <w:t xml:space="preserve"> and </w:t>
      </w:r>
      <w:proofErr w:type="spellStart"/>
      <w:r w:rsidR="000643FC">
        <w:t>Countee</w:t>
      </w:r>
      <w:proofErr w:type="spellEnd"/>
      <w:r w:rsidR="000643FC">
        <w:t xml:space="preserve"> Cullen. Locke's introduction to the volume </w:t>
      </w:r>
      <w:r w:rsidR="00D55A2D">
        <w:t>announced</w:t>
      </w:r>
      <w:r w:rsidR="00477179">
        <w:t xml:space="preserve"> a new age in African </w:t>
      </w:r>
      <w:r w:rsidR="000643FC">
        <w:t xml:space="preserve">American aesthetics, one which abandoned the direct political objectives of racial uplift and dedicated itself to merging folk art with high cultural experimentation. He was born in Philadelphia, received undergraduate and graduate degrees from Harvard, and was the first African-American Rhodes Scholar. His philosophical theories focused on race relations, cultural relativism and pluralism, interests he extended to his work in promoting writers and artists now associated with the Harlem Renaissance. </w:t>
      </w:r>
    </w:p>
    <w:p w14:paraId="6A80BBCF" w14:textId="77777777" w:rsidR="000643FC" w:rsidRDefault="000643FC" w:rsidP="000643FC"/>
    <w:p w14:paraId="19367320" w14:textId="587F3BFE" w:rsidR="0003252D" w:rsidRDefault="0003252D" w:rsidP="000643FC">
      <w:r>
        <w:t>MAIN ENTRY:</w:t>
      </w:r>
    </w:p>
    <w:p w14:paraId="58EB5DED" w14:textId="77777777" w:rsidR="0003252D" w:rsidRDefault="0003252D" w:rsidP="000643FC"/>
    <w:p w14:paraId="67B1EF61" w14:textId="77E024C9" w:rsidR="000643FC" w:rsidRDefault="000643FC" w:rsidP="000643FC">
      <w:r>
        <w:t xml:space="preserve">Alain </w:t>
      </w:r>
      <w:proofErr w:type="spellStart"/>
      <w:r>
        <w:t>LeRoy</w:t>
      </w:r>
      <w:proofErr w:type="spellEnd"/>
      <w:r>
        <w:t xml:space="preserve"> Locke was born </w:t>
      </w:r>
      <w:r w:rsidR="00AF6257">
        <w:t xml:space="preserve">Arthur Locke </w:t>
      </w:r>
      <w:r w:rsidR="00965DEC">
        <w:t xml:space="preserve">to parents Pliny Ishmael and Mary Hawkins Locke </w:t>
      </w:r>
      <w:r>
        <w:t>on September 13, 188</w:t>
      </w:r>
      <w:r w:rsidR="00965DEC">
        <w:t>5</w:t>
      </w:r>
      <w:r>
        <w:t xml:space="preserve"> in Philadelphia, Pennsylvania, where he was raised and educated. </w:t>
      </w:r>
      <w:r w:rsidR="00965DEC" w:rsidRPr="00514DF7">
        <w:t xml:space="preserve">Both his parents worked as schoolteachers and as </w:t>
      </w:r>
      <w:r w:rsidR="00965DEC" w:rsidRPr="000C0F01">
        <w:t>missionaries in Liberia, shaping Locke’s passions for education and service. Locke’s primary and</w:t>
      </w:r>
      <w:r w:rsidR="00965DEC">
        <w:t xml:space="preserve"> secondary </w:t>
      </w:r>
      <w:proofErr w:type="gramStart"/>
      <w:r w:rsidR="00965DEC">
        <w:t>education were</w:t>
      </w:r>
      <w:proofErr w:type="gramEnd"/>
      <w:r w:rsidR="00965DEC">
        <w:t xml:space="preserve"> completed at the Charles Close School and Central High School, respectively.  Before entering Harvard in 1904, from which he graduated</w:t>
      </w:r>
      <w:r w:rsidR="00965DEC" w:rsidRPr="00965DEC">
        <w:t xml:space="preserve"> </w:t>
      </w:r>
      <w:r w:rsidR="00965DEC">
        <w:t>Phi Beta Kappa, Locke attended the Philadelphia School of Pedagogy and Practice.  Although Locke excelled as an undergraduate, he encountered difficulties continuing his education aboard, as several schools denied him admittance</w:t>
      </w:r>
      <w:r w:rsidR="00965DEC" w:rsidRPr="00A50CC4">
        <w:t xml:space="preserve"> </w:t>
      </w:r>
      <w:r w:rsidR="00965DEC">
        <w:t xml:space="preserve">despite his Rhodes Scholar status.  Eventually, Locke was accepted at Hertford College before going on to attend both Oxford and the University of Berlin.  Upon Locke’s return to the United States in 1912, he began teaching in the English and philosophy departments at Howard University.  In 1916, Locke returned to Harvard to complete a doctorate degree in philosophy. </w:t>
      </w:r>
      <w:r w:rsidR="00965DEC" w:rsidRPr="000C0F01">
        <w:t>It was during his studies at Harvard that Locke</w:t>
      </w:r>
      <w:r w:rsidR="00965DEC">
        <w:t xml:space="preserve"> </w:t>
      </w:r>
      <w:r w:rsidR="00965DEC" w:rsidRPr="000C0F01">
        <w:t xml:space="preserve">discovered the philosophies </w:t>
      </w:r>
      <w:r w:rsidR="00965DEC">
        <w:t xml:space="preserve">of William James, </w:t>
      </w:r>
      <w:r w:rsidR="00965DEC" w:rsidRPr="000C0F01">
        <w:t>whose ideas on universality Locke would continue to use as a counterpoint to his develop</w:t>
      </w:r>
      <w:r w:rsidR="00965DEC">
        <w:t xml:space="preserve">ing ideas on cultural pluralism and value theory.  Locke returned to Howard after earning his PhD in 1918.  It was during tenure at the university that he met and began his mentorship </w:t>
      </w:r>
      <w:r w:rsidR="00965DEC">
        <w:lastRenderedPageBreak/>
        <w:t xml:space="preserve">of Zora Neale Hurston and put her as well as Langston Hughes in contact with Charlotte Osgood Mason.  It was also during this time that Locke </w:t>
      </w:r>
      <w:r w:rsidR="00965DEC" w:rsidRPr="00226F3B">
        <w:rPr>
          <w:color w:val="000000" w:themeColor="text1"/>
        </w:rPr>
        <w:t xml:space="preserve">embraced </w:t>
      </w:r>
      <w:r w:rsidR="00965DEC">
        <w:rPr>
          <w:color w:val="000000" w:themeColor="text1"/>
        </w:rPr>
        <w:t xml:space="preserve">the </w:t>
      </w:r>
      <w:r w:rsidR="00965DEC">
        <w:rPr>
          <w:color w:val="000000" w:themeColor="text1"/>
          <w:lang w:val="en"/>
        </w:rPr>
        <w:t>Bahá'í f</w:t>
      </w:r>
      <w:r w:rsidR="00965DEC" w:rsidRPr="00226F3B">
        <w:rPr>
          <w:color w:val="000000" w:themeColor="text1"/>
          <w:lang w:val="en"/>
        </w:rPr>
        <w:t>aith</w:t>
      </w:r>
      <w:r w:rsidR="00965DEC">
        <w:rPr>
          <w:color w:val="000000" w:themeColor="text1"/>
          <w:lang w:val="en"/>
        </w:rPr>
        <w:t xml:space="preserve">. </w:t>
      </w:r>
      <w:r>
        <w:t>He was homosexual, though not publically so, and never married. He died in New York City in 1954.</w:t>
      </w:r>
    </w:p>
    <w:p w14:paraId="30394DC2" w14:textId="77777777" w:rsidR="000643FC" w:rsidRDefault="000643FC" w:rsidP="000643FC"/>
    <w:p w14:paraId="20A83A0B" w14:textId="24B661DA" w:rsidR="0095366D" w:rsidRDefault="000643FC" w:rsidP="000643FC">
      <w:r>
        <w:t xml:space="preserve">While trained as a philosopher, Locke made his name as a critic and editor central to the development of the Harlem Renaissance. His role as editor of the </w:t>
      </w:r>
      <w:r w:rsidR="00477179">
        <w:t>seminal</w:t>
      </w:r>
      <w:r>
        <w:t xml:space="preserve"> anthology </w:t>
      </w:r>
      <w:r w:rsidRPr="005E0BAE">
        <w:rPr>
          <w:i/>
        </w:rPr>
        <w:t>The New Negro</w:t>
      </w:r>
      <w:r>
        <w:t xml:space="preserve"> (1925) stands as his </w:t>
      </w:r>
      <w:r w:rsidR="00907D3E">
        <w:t>enduring</w:t>
      </w:r>
      <w:r>
        <w:t xml:space="preserve"> achievement and earned him the moniker "Father of the Harlem Renaissance." </w:t>
      </w:r>
      <w:r w:rsidR="00965DEC">
        <w:t xml:space="preserve">However, </w:t>
      </w:r>
      <w:r w:rsidR="00965DEC">
        <w:rPr>
          <w:color w:val="000000" w:themeColor="text1"/>
          <w:lang w:val="en"/>
        </w:rPr>
        <w:t xml:space="preserve">he planned </w:t>
      </w:r>
      <w:r w:rsidR="00965DEC">
        <w:t>his un</w:t>
      </w:r>
      <w:r w:rsidR="00965DEC">
        <w:rPr>
          <w:color w:val="000000" w:themeColor="text1"/>
          <w:lang w:val="en"/>
        </w:rPr>
        <w:t xml:space="preserve">finished </w:t>
      </w:r>
      <w:r w:rsidR="00965DEC" w:rsidRPr="00CD6125">
        <w:rPr>
          <w:i/>
          <w:color w:val="000000" w:themeColor="text1"/>
          <w:lang w:val="en"/>
        </w:rPr>
        <w:t>The Negro in American Culture</w:t>
      </w:r>
      <w:r w:rsidR="00965DEC">
        <w:rPr>
          <w:color w:val="000000" w:themeColor="text1"/>
          <w:lang w:val="en"/>
        </w:rPr>
        <w:t xml:space="preserve"> to be his greatest contribution to American letters (it was completed by Margaret Just Butcher</w:t>
      </w:r>
      <w:r w:rsidR="00965DEC" w:rsidRPr="00CD6125">
        <w:rPr>
          <w:color w:val="000000" w:themeColor="text1"/>
          <w:lang w:val="en"/>
        </w:rPr>
        <w:t xml:space="preserve"> </w:t>
      </w:r>
      <w:r w:rsidR="00965DEC">
        <w:rPr>
          <w:color w:val="000000" w:themeColor="text1"/>
          <w:lang w:val="en"/>
        </w:rPr>
        <w:t>in 1954 based on Locke’s notes).</w:t>
      </w:r>
    </w:p>
    <w:p w14:paraId="7A21274A" w14:textId="77777777" w:rsidR="0095366D" w:rsidRDefault="0095366D" w:rsidP="000643FC"/>
    <w:p w14:paraId="2DC90EC0" w14:textId="77777777" w:rsidR="0095366D" w:rsidRDefault="00192459" w:rsidP="000643FC">
      <w:r>
        <w:t>[</w:t>
      </w:r>
      <w:proofErr w:type="gramStart"/>
      <w:r>
        <w:t>insert</w:t>
      </w:r>
      <w:proofErr w:type="gramEnd"/>
      <w:r>
        <w:t xml:space="preserve"> fig. 2 The New Negro Title Page.jpg] </w:t>
      </w:r>
    </w:p>
    <w:p w14:paraId="64ED3B90" w14:textId="77777777" w:rsidR="0095366D" w:rsidRDefault="0095366D" w:rsidP="000643FC"/>
    <w:p w14:paraId="2168C613" w14:textId="1547AC9A" w:rsidR="000643FC" w:rsidRPr="005E0BAE" w:rsidRDefault="000643FC" w:rsidP="000643FC">
      <w:r>
        <w:t xml:space="preserve">The book was an expansion of a special "Harlem" issue of the magazine </w:t>
      </w:r>
      <w:r w:rsidRPr="00A26781">
        <w:rPr>
          <w:i/>
        </w:rPr>
        <w:t>Survey Graphic</w:t>
      </w:r>
      <w:r>
        <w:t xml:space="preserve"> that Locke had edited the previous year. It compiled essays, short stories, poetry, drama, and art </w:t>
      </w:r>
      <w:r w:rsidR="00477179">
        <w:t xml:space="preserve">by leading and emerging African </w:t>
      </w:r>
      <w:r>
        <w:t xml:space="preserve">American writers and artists, including Langston Hughes, Claude McKay, Jessie </w:t>
      </w:r>
      <w:proofErr w:type="spellStart"/>
      <w:r>
        <w:t>Fauset</w:t>
      </w:r>
      <w:proofErr w:type="spellEnd"/>
      <w:r>
        <w:t xml:space="preserve">, Jean </w:t>
      </w:r>
      <w:proofErr w:type="spellStart"/>
      <w:r>
        <w:t>Toomer</w:t>
      </w:r>
      <w:proofErr w:type="spellEnd"/>
      <w:r>
        <w:t xml:space="preserve">, </w:t>
      </w:r>
      <w:proofErr w:type="spellStart"/>
      <w:r>
        <w:t>Countee</w:t>
      </w:r>
      <w:proofErr w:type="spellEnd"/>
      <w:r>
        <w:t xml:space="preserve"> Cullen and others. Locke's own </w:t>
      </w:r>
      <w:r w:rsidR="00477179">
        <w:t>pioneering</w:t>
      </w:r>
      <w:r>
        <w:t xml:space="preserve"> essays in the volume outline the ne</w:t>
      </w:r>
      <w:r w:rsidR="00477179">
        <w:t xml:space="preserve">w political identity of African </w:t>
      </w:r>
      <w:r>
        <w:t>Americans in the early twentieth century and tie this emerging agency to trends in literary expression.</w:t>
      </w:r>
    </w:p>
    <w:p w14:paraId="4B837C07" w14:textId="77777777" w:rsidR="000643FC" w:rsidRDefault="000643FC" w:rsidP="000643FC"/>
    <w:p w14:paraId="7C1302E9" w14:textId="77777777" w:rsidR="0095366D" w:rsidRDefault="000643FC" w:rsidP="00192459">
      <w:pPr>
        <w:tabs>
          <w:tab w:val="left" w:pos="3472"/>
        </w:tabs>
      </w:pPr>
      <w:r>
        <w:t xml:space="preserve">In his title essay, Locke defines the current phase of Negro development and explores the evolving social psychology of American race relations. Whereas the "old" Negro was a "stock figure" of Southern prejudice and sentimentality, the New Negro inhabits a newly confident perspective on his role in American life. Locke argues that the migration to Northern cities by Southern blacks during the war should be understood not simply as an effect of economic </w:t>
      </w:r>
      <w:r w:rsidR="00907D3E">
        <w:t>and political conditions, but</w:t>
      </w:r>
      <w:r>
        <w:t xml:space="preserve"> </w:t>
      </w:r>
      <w:r w:rsidR="00907D3E">
        <w:t xml:space="preserve">rather </w:t>
      </w:r>
      <w:r w:rsidR="00477179">
        <w:t xml:space="preserve">as </w:t>
      </w:r>
      <w:r>
        <w:t xml:space="preserve">motivated by a broad "new vision of opportunity, of social and </w:t>
      </w:r>
      <w:r w:rsidR="00477179">
        <w:t>economic freedom</w:t>
      </w:r>
      <w:r>
        <w:t>" (</w:t>
      </w:r>
      <w:r w:rsidR="00AE50AC" w:rsidRPr="00AE50AC">
        <w:rPr>
          <w:i/>
        </w:rPr>
        <w:t>The New Negro</w:t>
      </w:r>
      <w:r w:rsidR="00AE50AC">
        <w:t xml:space="preserve"> </w:t>
      </w:r>
      <w:r>
        <w:t xml:space="preserve">6). The congregation of blacks in cities, moreover, unified disparate genealogies and class positions, and Locke contends that Harlem stands as the "the laboratory of great race-welding" (7), or the ultimate example of the potential for </w:t>
      </w:r>
      <w:r w:rsidR="00907D3E">
        <w:t>creative empowerment</w:t>
      </w:r>
      <w:r>
        <w:t xml:space="preserve"> </w:t>
      </w:r>
      <w:r w:rsidR="00477179">
        <w:t>made possible</w:t>
      </w:r>
      <w:r>
        <w:t xml:space="preserve"> through this geographical </w:t>
      </w:r>
      <w:r w:rsidR="00907D3E">
        <w:t>shift</w:t>
      </w:r>
      <w:r>
        <w:t xml:space="preserve">. </w:t>
      </w:r>
      <w:r w:rsidR="00907D3E">
        <w:t>According to Locke, the New Negro must</w:t>
      </w:r>
      <w:r>
        <w:t xml:space="preserve"> </w:t>
      </w:r>
      <w:r w:rsidR="00907D3E">
        <w:t xml:space="preserve">avoid submission to whites and angry "counter-prejudice" against them, and instead </w:t>
      </w:r>
      <w:r>
        <w:t xml:space="preserve">evolve from "social </w:t>
      </w:r>
      <w:r w:rsidR="00907D3E">
        <w:t>disillusionment to race pride" (</w:t>
      </w:r>
      <w:r>
        <w:t>10)</w:t>
      </w:r>
      <w:r w:rsidR="00907D3E">
        <w:t>.</w:t>
      </w:r>
      <w:r>
        <w:t xml:space="preserve"> A crucial route to</w:t>
      </w:r>
      <w:r w:rsidR="00907D3E">
        <w:t xml:space="preserve"> this</w:t>
      </w:r>
      <w:r>
        <w:t xml:space="preserve"> racial self-actualization, he argues, runs through creative expression, and a </w:t>
      </w:r>
      <w:r w:rsidR="00907D3E">
        <w:t xml:space="preserve">specifically a </w:t>
      </w:r>
      <w:r>
        <w:t xml:space="preserve">cultural resurgence in Negro art. In essays on "The Negro Spirituals" and "African Ancestral Art," Locke considers the </w:t>
      </w:r>
      <w:r w:rsidR="00477179">
        <w:t xml:space="preserve">multiple strands of the African </w:t>
      </w:r>
      <w:r>
        <w:t>American aesthetic inheritance, and suggests that these valuable resources can b</w:t>
      </w:r>
      <w:r w:rsidR="00477179">
        <w:t>e combined with modernist</w:t>
      </w:r>
      <w:r>
        <w:t xml:space="preserve"> strategies to achieve a "racial idiom" in Negro artistic expression.</w:t>
      </w:r>
      <w:r w:rsidR="00390BB8">
        <w:t xml:space="preserve"> </w:t>
      </w:r>
    </w:p>
    <w:p w14:paraId="0BA3748B" w14:textId="77777777" w:rsidR="0095366D" w:rsidRDefault="0095366D" w:rsidP="00192459">
      <w:pPr>
        <w:tabs>
          <w:tab w:val="left" w:pos="3472"/>
        </w:tabs>
      </w:pPr>
    </w:p>
    <w:p w14:paraId="18BAAB4D" w14:textId="77777777" w:rsidR="0095366D" w:rsidRDefault="00390BB8" w:rsidP="00192459">
      <w:pPr>
        <w:tabs>
          <w:tab w:val="left" w:pos="3472"/>
        </w:tabs>
      </w:pPr>
      <w:r>
        <w:t>[</w:t>
      </w:r>
      <w:proofErr w:type="gramStart"/>
      <w:r>
        <w:t>insert</w:t>
      </w:r>
      <w:proofErr w:type="gramEnd"/>
      <w:r>
        <w:t xml:space="preserve"> fig.3</w:t>
      </w:r>
      <w:r w:rsidR="00192459">
        <w:t xml:space="preserve"> link to lecture</w:t>
      </w:r>
      <w:r w:rsidR="000643FC">
        <w:t xml:space="preserve"> </w:t>
      </w:r>
      <w:hyperlink r:id="rId6" w:history="1">
        <w:r w:rsidR="00192459" w:rsidRPr="00AE50AC">
          <w:rPr>
            <w:rStyle w:val="Hyperlink"/>
            <w:sz w:val="20"/>
            <w:szCs w:val="20"/>
          </w:rPr>
          <w:t>http://alainlocke.com/?page_id=42</w:t>
        </w:r>
      </w:hyperlink>
      <w:r w:rsidR="00192459">
        <w:rPr>
          <w:rStyle w:val="Hyperlink"/>
          <w:u w:val="none"/>
        </w:rPr>
        <w:t>]</w:t>
      </w:r>
      <w:r w:rsidR="00192459">
        <w:t xml:space="preserve"> </w:t>
      </w:r>
    </w:p>
    <w:p w14:paraId="5ED13A8E" w14:textId="77777777" w:rsidR="0095366D" w:rsidRDefault="0095366D" w:rsidP="00192459">
      <w:pPr>
        <w:tabs>
          <w:tab w:val="left" w:pos="3472"/>
        </w:tabs>
      </w:pPr>
    </w:p>
    <w:p w14:paraId="39DC4BF5" w14:textId="4C4A70AB" w:rsidR="000643FC" w:rsidRDefault="000643FC" w:rsidP="00192459">
      <w:pPr>
        <w:tabs>
          <w:tab w:val="left" w:pos="3472"/>
        </w:tabs>
      </w:pPr>
      <w:r>
        <w:t>Writers like Hughes, McKay and Cullen "have carried the folk-gift to the altitudes of art," and thus illustrate the ways in which black "race expression" is achieving "cultural maturity</w:t>
      </w:r>
      <w:r w:rsidR="00D55A2D">
        <w:t xml:space="preserve">" </w:t>
      </w:r>
      <w:r w:rsidR="00D55A2D" w:rsidRPr="00AE50AC">
        <w:t>(</w:t>
      </w:r>
      <w:r w:rsidR="00AE50AC" w:rsidRPr="00AE50AC">
        <w:rPr>
          <w:i/>
        </w:rPr>
        <w:t>NN</w:t>
      </w:r>
      <w:r w:rsidR="00AE50AC">
        <w:t xml:space="preserve"> 48</w:t>
      </w:r>
      <w:r w:rsidR="00D55A2D" w:rsidRPr="00AE50AC">
        <w:t>).</w:t>
      </w:r>
    </w:p>
    <w:p w14:paraId="535AC102" w14:textId="77777777" w:rsidR="000643FC" w:rsidRDefault="000643FC" w:rsidP="000643FC"/>
    <w:p w14:paraId="41F93699" w14:textId="77777777" w:rsidR="0095366D" w:rsidRDefault="000643FC" w:rsidP="000643FC">
      <w:r>
        <w:t>Famously, Locke disagreed with W.E.B.</w:t>
      </w:r>
      <w:r w:rsidR="00D55A2D">
        <w:t xml:space="preserve"> Dubois's assessment of the imperatives</w:t>
      </w:r>
      <w:r>
        <w:t xml:space="preserve"> of </w:t>
      </w:r>
      <w:r w:rsidR="00477179">
        <w:t xml:space="preserve">African </w:t>
      </w:r>
      <w:r w:rsidR="00D55A2D">
        <w:t>American</w:t>
      </w:r>
      <w:r>
        <w:t xml:space="preserve"> art, which Dubois saw as politically obligated to represent the race in </w:t>
      </w:r>
      <w:r w:rsidR="00477179">
        <w:t>elevating</w:t>
      </w:r>
      <w:r>
        <w:t xml:space="preserve"> and positive ways. Locke, in the essay "Art and Propaganda" (1928), insisted that free self-expression was the only way to produce authentic art, </w:t>
      </w:r>
      <w:r w:rsidR="00D55A2D">
        <w:t>instead of</w:t>
      </w:r>
      <w:r>
        <w:t xml:space="preserve"> propaganda that necessarily emphasized the weaker, inferior position of the black race.</w:t>
      </w:r>
      <w:r w:rsidR="00192459">
        <w:t xml:space="preserve"> </w:t>
      </w:r>
    </w:p>
    <w:p w14:paraId="5971FA71" w14:textId="77777777" w:rsidR="0095366D" w:rsidRDefault="0095366D" w:rsidP="000643FC"/>
    <w:p w14:paraId="5BAB3CBF" w14:textId="10B0607B" w:rsidR="000643FC" w:rsidRDefault="00192459" w:rsidP="000643FC">
      <w:r>
        <w:t>[</w:t>
      </w:r>
      <w:proofErr w:type="gramStart"/>
      <w:r>
        <w:t>insert</w:t>
      </w:r>
      <w:proofErr w:type="gramEnd"/>
      <w:r>
        <w:t xml:space="preserve"> fig.4 Alain_LeRoy_Locke.jpg]</w:t>
      </w:r>
    </w:p>
    <w:p w14:paraId="53464F1E" w14:textId="77777777" w:rsidR="000643FC" w:rsidRDefault="000643FC" w:rsidP="000643FC"/>
    <w:p w14:paraId="04A19DE4" w14:textId="77777777" w:rsidR="0095366D" w:rsidRDefault="000643FC" w:rsidP="00192459">
      <w:pPr>
        <w:tabs>
          <w:tab w:val="left" w:pos="3472"/>
        </w:tabs>
      </w:pPr>
      <w:r>
        <w:t xml:space="preserve">Locke's philosophy belongs to the American pragmatist tradition and focuses heavily on </w:t>
      </w:r>
      <w:r w:rsidR="00723751">
        <w:t xml:space="preserve">cultural values and </w:t>
      </w:r>
      <w:r>
        <w:t>pluralism</w:t>
      </w:r>
      <w:r w:rsidR="00723751">
        <w:t>.</w:t>
      </w:r>
      <w:r>
        <w:t xml:space="preserve"> His philosophical commitment to diversity informe</w:t>
      </w:r>
      <w:r w:rsidR="00477179">
        <w:t>d his aesthetic criticism</w:t>
      </w:r>
      <w:r>
        <w:t xml:space="preserve">, as he repeatedly tied the emergence of African-American art to </w:t>
      </w:r>
      <w:r w:rsidR="00723751">
        <w:t xml:space="preserve">a new mode of racial </w:t>
      </w:r>
      <w:r w:rsidR="00907D3E">
        <w:t>advancement</w:t>
      </w:r>
      <w:r>
        <w:t xml:space="preserve"> that was </w:t>
      </w:r>
      <w:r w:rsidR="00723751">
        <w:t>at once i</w:t>
      </w:r>
      <w:r>
        <w:t>n</w:t>
      </w:r>
      <w:r w:rsidR="00723751">
        <w:t>ternational, tied to particular</w:t>
      </w:r>
      <w:r>
        <w:t xml:space="preserve"> traditions, and invested in </w:t>
      </w:r>
      <w:r w:rsidR="00D55A2D">
        <w:t xml:space="preserve">the </w:t>
      </w:r>
      <w:r>
        <w:t xml:space="preserve">modes of high cultural experimentation that also characterized contemporary modernism. </w:t>
      </w:r>
    </w:p>
    <w:p w14:paraId="072E0985" w14:textId="77777777" w:rsidR="0095366D" w:rsidRDefault="0095366D" w:rsidP="00192459">
      <w:pPr>
        <w:tabs>
          <w:tab w:val="left" w:pos="3472"/>
        </w:tabs>
      </w:pPr>
    </w:p>
    <w:p w14:paraId="4B5602AC" w14:textId="4732E954" w:rsidR="00823C12" w:rsidRPr="00192459" w:rsidRDefault="00192459" w:rsidP="00192459">
      <w:pPr>
        <w:tabs>
          <w:tab w:val="left" w:pos="3472"/>
        </w:tabs>
        <w:rPr>
          <w:sz w:val="20"/>
          <w:szCs w:val="20"/>
        </w:rPr>
      </w:pPr>
      <w:r>
        <w:t>[</w:t>
      </w:r>
      <w:proofErr w:type="gramStart"/>
      <w:r>
        <w:t>insert</w:t>
      </w:r>
      <w:proofErr w:type="gramEnd"/>
      <w:r>
        <w:t xml:space="preserve"> fig.5 link to archival footage </w:t>
      </w:r>
      <w:r w:rsidRPr="00AE50AC">
        <w:rPr>
          <w:sz w:val="20"/>
          <w:szCs w:val="20"/>
        </w:rPr>
        <w:t>https://www.youtube.com/watch?v=o8zEGCP-p6k</w:t>
      </w:r>
      <w:r>
        <w:t>]</w:t>
      </w:r>
    </w:p>
    <w:p w14:paraId="764B2B35" w14:textId="77777777" w:rsidR="00D55A2D" w:rsidRDefault="00D55A2D">
      <w:pPr>
        <w:rPr>
          <w:u w:val="single"/>
        </w:rPr>
      </w:pPr>
      <w:r>
        <w:rPr>
          <w:u w:val="single"/>
        </w:rPr>
        <w:br w:type="page"/>
      </w:r>
    </w:p>
    <w:p w14:paraId="56C9407F" w14:textId="4B96E139" w:rsidR="000643FC" w:rsidRPr="0003252D" w:rsidRDefault="00823C12" w:rsidP="000643FC">
      <w:pPr>
        <w:rPr>
          <w:u w:val="single"/>
        </w:rPr>
      </w:pPr>
      <w:r w:rsidRPr="0003252D">
        <w:rPr>
          <w:u w:val="single"/>
        </w:rPr>
        <w:t xml:space="preserve">Selected </w:t>
      </w:r>
      <w:r w:rsidR="0003252D">
        <w:rPr>
          <w:u w:val="single"/>
        </w:rPr>
        <w:t>Works</w:t>
      </w:r>
    </w:p>
    <w:p w14:paraId="01BC35C3" w14:textId="77777777" w:rsidR="00823C12" w:rsidRPr="00823C12" w:rsidRDefault="00823C12" w:rsidP="000643FC"/>
    <w:p w14:paraId="2C67235A" w14:textId="4E8757A2" w:rsidR="00354C92" w:rsidRPr="00354C92" w:rsidRDefault="00FE2D5B" w:rsidP="00823C12">
      <w:pPr>
        <w:rPr>
          <w:rFonts w:eastAsia="Times New Roman" w:cs="Times New Roman"/>
          <w:color w:val="1A1A1A"/>
        </w:rPr>
      </w:pPr>
      <w:r>
        <w:rPr>
          <w:rFonts w:eastAsia="Times New Roman" w:cs="Times New Roman"/>
          <w:color w:val="1A1A1A"/>
        </w:rPr>
        <w:t>Locke, A</w:t>
      </w:r>
      <w:r w:rsidR="00823C12" w:rsidRPr="00823C12">
        <w:rPr>
          <w:rFonts w:eastAsia="Times New Roman" w:cs="Times New Roman"/>
          <w:color w:val="1A1A1A"/>
        </w:rPr>
        <w:t>.</w:t>
      </w:r>
      <w:r w:rsidRPr="00FE2D5B">
        <w:rPr>
          <w:rFonts w:eastAsia="Times New Roman" w:cs="Times New Roman"/>
          <w:color w:val="1A1A1A"/>
        </w:rPr>
        <w:t xml:space="preserve"> </w:t>
      </w:r>
      <w:r>
        <w:rPr>
          <w:rFonts w:eastAsia="Times New Roman" w:cs="Times New Roman"/>
          <w:color w:val="1A1A1A"/>
        </w:rPr>
        <w:t>(1928) 'Art or Propaganda?'</w:t>
      </w:r>
      <w:r w:rsidR="00823C12" w:rsidRPr="00823C12">
        <w:rPr>
          <w:rFonts w:eastAsia="Times New Roman" w:cs="Times New Roman"/>
          <w:color w:val="1A1A1A"/>
        </w:rPr>
        <w:t xml:space="preserve"> </w:t>
      </w:r>
      <w:r w:rsidR="00823C12" w:rsidRPr="00823C12">
        <w:rPr>
          <w:rFonts w:eastAsia="Times New Roman" w:cs="Times New Roman"/>
          <w:i/>
          <w:iCs/>
          <w:color w:val="1A1A1A"/>
        </w:rPr>
        <w:t>Harlem</w:t>
      </w:r>
      <w:r>
        <w:rPr>
          <w:rFonts w:eastAsia="Times New Roman" w:cs="Times New Roman"/>
          <w:color w:val="1A1A1A"/>
        </w:rPr>
        <w:t xml:space="preserve"> 1(</w:t>
      </w:r>
      <w:r w:rsidR="00823C12">
        <w:rPr>
          <w:rFonts w:eastAsia="Times New Roman" w:cs="Times New Roman"/>
          <w:color w:val="1A1A1A"/>
        </w:rPr>
        <w:t>1</w:t>
      </w:r>
      <w:r>
        <w:rPr>
          <w:rFonts w:eastAsia="Times New Roman" w:cs="Times New Roman"/>
          <w:color w:val="1A1A1A"/>
        </w:rPr>
        <w:t>):</w:t>
      </w:r>
      <w:r w:rsidR="00823C12">
        <w:rPr>
          <w:rFonts w:eastAsia="Times New Roman" w:cs="Times New Roman"/>
          <w:color w:val="1A1A1A"/>
        </w:rPr>
        <w:t xml:space="preserve"> 12-13.</w:t>
      </w:r>
    </w:p>
    <w:p w14:paraId="556B6398" w14:textId="77777777" w:rsidR="00FE2D5B" w:rsidRDefault="00FE2D5B" w:rsidP="00823C12">
      <w:pPr>
        <w:rPr>
          <w:rFonts w:eastAsia="Times New Roman" w:cs="Times New Roman"/>
          <w:color w:val="1A1A1A"/>
        </w:rPr>
      </w:pPr>
    </w:p>
    <w:p w14:paraId="0BC3FF4E" w14:textId="185EE5CD" w:rsidR="00823C12" w:rsidRPr="00823C12" w:rsidRDefault="00FE2D5B" w:rsidP="00823C12">
      <w:pPr>
        <w:rPr>
          <w:rFonts w:eastAsia="Times New Roman" w:cs="Times New Roman"/>
          <w:color w:val="1A1A1A"/>
        </w:rPr>
      </w:pPr>
      <w:r>
        <w:rPr>
          <w:rFonts w:eastAsia="Times New Roman" w:cs="Times New Roman"/>
          <w:color w:val="1A1A1A"/>
        </w:rPr>
        <w:t>------</w:t>
      </w:r>
      <w:r w:rsidRPr="00823C12">
        <w:rPr>
          <w:rFonts w:eastAsia="Times New Roman" w:cs="Times New Roman"/>
          <w:color w:val="1A1A1A"/>
        </w:rPr>
        <w:t xml:space="preserve"> </w:t>
      </w:r>
      <w:r w:rsidR="000D1A0D">
        <w:rPr>
          <w:rFonts w:eastAsia="Times New Roman" w:cs="Times New Roman"/>
          <w:color w:val="1A1A1A"/>
        </w:rPr>
        <w:t>(</w:t>
      </w:r>
      <w:proofErr w:type="gramStart"/>
      <w:r w:rsidR="000D1A0D">
        <w:rPr>
          <w:rFonts w:eastAsia="Times New Roman" w:cs="Times New Roman"/>
          <w:color w:val="1A1A1A"/>
        </w:rPr>
        <w:t>ed</w:t>
      </w:r>
      <w:proofErr w:type="gramEnd"/>
      <w:r w:rsidR="000D1A0D">
        <w:rPr>
          <w:rFonts w:eastAsia="Times New Roman" w:cs="Times New Roman"/>
          <w:color w:val="1A1A1A"/>
        </w:rPr>
        <w:t>.)</w:t>
      </w:r>
      <w:r>
        <w:rPr>
          <w:rFonts w:eastAsia="Times New Roman" w:cs="Times New Roman"/>
          <w:color w:val="1A1A1A"/>
        </w:rPr>
        <w:t>(1925)</w:t>
      </w:r>
      <w:r w:rsidR="00735023">
        <w:rPr>
          <w:rFonts w:eastAsia="Times New Roman" w:cs="Times New Roman"/>
          <w:color w:val="1A1A1A"/>
        </w:rPr>
        <w:t xml:space="preserve"> </w:t>
      </w:r>
      <w:r w:rsidRPr="00823C12">
        <w:rPr>
          <w:rFonts w:eastAsia="Times New Roman" w:cs="Times New Roman"/>
          <w:i/>
          <w:color w:val="1A1A1A"/>
        </w:rPr>
        <w:t>The New Negro: An Interpretation</w:t>
      </w:r>
      <w:r>
        <w:rPr>
          <w:rFonts w:eastAsia="Times New Roman" w:cs="Times New Roman"/>
          <w:color w:val="1A1A1A"/>
        </w:rPr>
        <w:t xml:space="preserve">. </w:t>
      </w:r>
      <w:r w:rsidRPr="00823C12">
        <w:rPr>
          <w:rFonts w:eastAsia="Times New Roman" w:cs="Times New Roman"/>
          <w:color w:val="1A1A1A"/>
        </w:rPr>
        <w:t>New York: Jo</w:t>
      </w:r>
      <w:r>
        <w:rPr>
          <w:rFonts w:eastAsia="Times New Roman" w:cs="Times New Roman"/>
          <w:color w:val="1A1A1A"/>
        </w:rPr>
        <w:t>hnson Reprint Corporation.</w:t>
      </w:r>
    </w:p>
    <w:p w14:paraId="229ADF2F" w14:textId="77777777" w:rsidR="00735023" w:rsidRDefault="00735023" w:rsidP="00823C12">
      <w:pPr>
        <w:rPr>
          <w:rFonts w:eastAsia="Times New Roman" w:cs="Times New Roman"/>
          <w:i/>
          <w:iCs/>
          <w:color w:val="1A1A1A"/>
        </w:rPr>
      </w:pPr>
    </w:p>
    <w:p w14:paraId="79260203" w14:textId="7306D1C1" w:rsidR="00823C12" w:rsidRPr="00823C12" w:rsidRDefault="00735023" w:rsidP="00823C12">
      <w:pPr>
        <w:rPr>
          <w:rFonts w:eastAsia="Times New Roman" w:cs="Times New Roman"/>
          <w:color w:val="1A1A1A"/>
          <w:shd w:val="clear" w:color="auto" w:fill="FFFFFF"/>
        </w:rPr>
      </w:pPr>
      <w:r>
        <w:rPr>
          <w:rFonts w:eastAsia="Times New Roman" w:cs="Times New Roman"/>
          <w:i/>
          <w:iCs/>
          <w:color w:val="1A1A1A"/>
        </w:rPr>
        <w:t>--</w:t>
      </w:r>
      <w:r>
        <w:rPr>
          <w:rFonts w:eastAsia="Times New Roman" w:cs="Times New Roman"/>
          <w:iCs/>
          <w:color w:val="1A1A1A"/>
        </w:rPr>
        <w:t>----</w:t>
      </w:r>
      <w:r w:rsidR="00823C12">
        <w:rPr>
          <w:rFonts w:eastAsia="Times New Roman" w:cs="Times New Roman"/>
          <w:i/>
          <w:iCs/>
          <w:color w:val="1A1A1A"/>
        </w:rPr>
        <w:t xml:space="preserve"> </w:t>
      </w:r>
      <w:r>
        <w:rPr>
          <w:rFonts w:eastAsia="Times New Roman" w:cs="Times New Roman"/>
          <w:iCs/>
          <w:color w:val="1A1A1A"/>
        </w:rPr>
        <w:t>(</w:t>
      </w:r>
      <w:r>
        <w:rPr>
          <w:rFonts w:eastAsia="Times New Roman" w:cs="Times New Roman"/>
          <w:color w:val="1A1A1A"/>
        </w:rPr>
        <w:t xml:space="preserve">1983) </w:t>
      </w:r>
      <w:r w:rsidR="00823C12" w:rsidRPr="00823C12">
        <w:rPr>
          <w:rFonts w:eastAsia="Times New Roman" w:cs="Times New Roman"/>
          <w:i/>
          <w:iCs/>
          <w:color w:val="1A1A1A"/>
        </w:rPr>
        <w:t>The Critical Temper of Alain Locke: A Selection of His Essays on Art and Culture</w:t>
      </w:r>
      <w:r w:rsidR="00823C12">
        <w:rPr>
          <w:rFonts w:eastAsia="Times New Roman" w:cs="Times New Roman"/>
          <w:color w:val="1A1A1A"/>
        </w:rPr>
        <w:t>.</w:t>
      </w:r>
      <w:r w:rsidR="00823C12" w:rsidRPr="00823C12">
        <w:rPr>
          <w:rFonts w:eastAsia="Times New Roman" w:cs="Times New Roman"/>
          <w:color w:val="1A1A1A"/>
        </w:rPr>
        <w:t xml:space="preserve"> </w:t>
      </w:r>
      <w:r w:rsidR="00823C12">
        <w:rPr>
          <w:rFonts w:eastAsia="Times New Roman" w:cs="Times New Roman"/>
          <w:color w:val="1A1A1A"/>
        </w:rPr>
        <w:t xml:space="preserve">Ed. </w:t>
      </w:r>
      <w:r w:rsidR="00823C12">
        <w:rPr>
          <w:rFonts w:eastAsia="Times New Roman" w:cs="Times New Roman"/>
          <w:color w:val="1A1A1A"/>
          <w:shd w:val="clear" w:color="auto" w:fill="FFFFFF"/>
        </w:rPr>
        <w:t xml:space="preserve">Jeffrey </w:t>
      </w:r>
      <w:r w:rsidR="00823C12" w:rsidRPr="00823C12">
        <w:rPr>
          <w:rFonts w:eastAsia="Times New Roman" w:cs="Times New Roman"/>
          <w:color w:val="1A1A1A"/>
          <w:shd w:val="clear" w:color="auto" w:fill="FFFFFF"/>
        </w:rPr>
        <w:t>Stewart</w:t>
      </w:r>
      <w:r w:rsidR="00823C12">
        <w:rPr>
          <w:rFonts w:eastAsia="Times New Roman" w:cs="Times New Roman"/>
          <w:color w:val="1A1A1A"/>
          <w:shd w:val="clear" w:color="auto" w:fill="FFFFFF"/>
        </w:rPr>
        <w:t>.</w:t>
      </w:r>
      <w:r w:rsidR="00823C12" w:rsidRPr="00823C12">
        <w:rPr>
          <w:rFonts w:eastAsia="Times New Roman" w:cs="Times New Roman"/>
          <w:color w:val="1A1A1A"/>
        </w:rPr>
        <w:t xml:space="preserve"> New York: Garland</w:t>
      </w:r>
      <w:r>
        <w:rPr>
          <w:rFonts w:eastAsia="Times New Roman" w:cs="Times New Roman"/>
          <w:color w:val="1A1A1A"/>
        </w:rPr>
        <w:t>.</w:t>
      </w:r>
      <w:r w:rsidR="00823C12">
        <w:rPr>
          <w:rFonts w:eastAsia="Times New Roman" w:cs="Times New Roman"/>
          <w:color w:val="1A1A1A"/>
        </w:rPr>
        <w:t xml:space="preserve"> </w:t>
      </w:r>
    </w:p>
    <w:p w14:paraId="739F906D" w14:textId="77777777" w:rsidR="00823C12" w:rsidRPr="00823C12" w:rsidRDefault="00823C12" w:rsidP="00823C12">
      <w:pPr>
        <w:rPr>
          <w:rFonts w:eastAsia="Times New Roman" w:cs="Times New Roman"/>
          <w:color w:val="1A1A1A"/>
        </w:rPr>
      </w:pPr>
    </w:p>
    <w:p w14:paraId="4B748AAD" w14:textId="40DFD115" w:rsidR="00823C12" w:rsidRPr="00823C12" w:rsidRDefault="00823C12" w:rsidP="00823C12">
      <w:pPr>
        <w:rPr>
          <w:rFonts w:eastAsia="Times New Roman" w:cs="Times New Roman"/>
          <w:color w:val="1A1A1A"/>
        </w:rPr>
      </w:pPr>
      <w:r>
        <w:rPr>
          <w:rFonts w:eastAsia="Times New Roman" w:cs="Times New Roman"/>
          <w:color w:val="1A1A1A"/>
        </w:rPr>
        <w:t>---</w:t>
      </w:r>
      <w:r w:rsidR="00735023">
        <w:rPr>
          <w:rFonts w:eastAsia="Times New Roman" w:cs="Times New Roman"/>
          <w:color w:val="1A1A1A"/>
        </w:rPr>
        <w:t xml:space="preserve">--- (1989) </w:t>
      </w:r>
      <w:r w:rsidRPr="00823C12">
        <w:rPr>
          <w:rFonts w:eastAsia="Times New Roman" w:cs="Times New Roman"/>
          <w:i/>
          <w:iCs/>
          <w:color w:val="1A1A1A"/>
        </w:rPr>
        <w:t>The Philosophy of Alain Locke: Harlem Renaissance and Beyond</w:t>
      </w:r>
      <w:r>
        <w:rPr>
          <w:rFonts w:eastAsia="Times New Roman" w:cs="Times New Roman"/>
          <w:color w:val="1A1A1A"/>
        </w:rPr>
        <w:t xml:space="preserve">. Ed. L. Harris. </w:t>
      </w:r>
      <w:r w:rsidRPr="00823C12">
        <w:rPr>
          <w:rFonts w:eastAsia="Times New Roman" w:cs="Times New Roman"/>
          <w:color w:val="1A1A1A"/>
        </w:rPr>
        <w:t>Philad</w:t>
      </w:r>
      <w:r>
        <w:rPr>
          <w:rFonts w:eastAsia="Times New Roman" w:cs="Times New Roman"/>
          <w:color w:val="1A1A1A"/>
        </w:rPr>
        <w:t>elphia: Temple University Press,</w:t>
      </w:r>
    </w:p>
    <w:p w14:paraId="50F8EA09" w14:textId="77777777" w:rsidR="00823C12" w:rsidRPr="00823C12" w:rsidRDefault="00823C12" w:rsidP="00823C12">
      <w:pPr>
        <w:rPr>
          <w:rFonts w:eastAsia="Times New Roman" w:cs="Times New Roman"/>
          <w:color w:val="1A1A1A"/>
        </w:rPr>
      </w:pPr>
    </w:p>
    <w:p w14:paraId="78373747" w14:textId="0DC49788" w:rsidR="00823C12" w:rsidRDefault="00735023" w:rsidP="00823C12">
      <w:pPr>
        <w:rPr>
          <w:rFonts w:eastAsia="Times New Roman" w:cs="Times New Roman"/>
          <w:color w:val="1A1A1A"/>
          <w:shd w:val="clear" w:color="auto" w:fill="FFFFFF"/>
        </w:rPr>
      </w:pPr>
      <w:r>
        <w:rPr>
          <w:rFonts w:eastAsia="Times New Roman" w:cs="Times New Roman"/>
          <w:color w:val="1A1A1A"/>
        </w:rPr>
        <w:t>------ (1992)</w:t>
      </w:r>
      <w:r w:rsidR="00823C12">
        <w:rPr>
          <w:rFonts w:eastAsia="Times New Roman" w:cs="Times New Roman"/>
          <w:color w:val="1A1A1A"/>
        </w:rPr>
        <w:t xml:space="preserve"> </w:t>
      </w:r>
      <w:r w:rsidR="00823C12" w:rsidRPr="00823C12">
        <w:rPr>
          <w:rFonts w:eastAsia="Times New Roman" w:cs="Times New Roman"/>
          <w:i/>
          <w:iCs/>
          <w:color w:val="1A1A1A"/>
          <w:shd w:val="clear" w:color="auto" w:fill="FFFFFF"/>
        </w:rPr>
        <w:t>Race Contacts and Interracial Relations</w:t>
      </w:r>
      <w:r w:rsidR="00823C12">
        <w:rPr>
          <w:rFonts w:eastAsia="Times New Roman" w:cs="Times New Roman"/>
          <w:color w:val="1A1A1A"/>
          <w:shd w:val="clear" w:color="auto" w:fill="FFFFFF"/>
        </w:rPr>
        <w:t xml:space="preserve">. Ed. Jeffrey </w:t>
      </w:r>
      <w:r w:rsidR="00823C12" w:rsidRPr="00823C12">
        <w:rPr>
          <w:rFonts w:eastAsia="Times New Roman" w:cs="Times New Roman"/>
          <w:color w:val="1A1A1A"/>
          <w:shd w:val="clear" w:color="auto" w:fill="FFFFFF"/>
        </w:rPr>
        <w:t>Stewart. Washington, D.C.</w:t>
      </w:r>
      <w:r>
        <w:rPr>
          <w:rFonts w:eastAsia="Times New Roman" w:cs="Times New Roman"/>
          <w:color w:val="1A1A1A"/>
          <w:shd w:val="clear" w:color="auto" w:fill="FFFFFF"/>
        </w:rPr>
        <w:t>: Howard University Press</w:t>
      </w:r>
    </w:p>
    <w:p w14:paraId="7950A117" w14:textId="77777777" w:rsidR="00354C92" w:rsidRDefault="00354C92" w:rsidP="00823C12">
      <w:pPr>
        <w:rPr>
          <w:rFonts w:eastAsia="Times New Roman" w:cs="Times New Roman"/>
          <w:color w:val="1A1A1A"/>
          <w:shd w:val="clear" w:color="auto" w:fill="FFFFFF"/>
        </w:rPr>
      </w:pPr>
    </w:p>
    <w:p w14:paraId="2540EAC4" w14:textId="3A4546D8" w:rsidR="00354C92" w:rsidRDefault="00735023" w:rsidP="00823C12">
      <w:pPr>
        <w:rPr>
          <w:rFonts w:eastAsia="Times New Roman" w:cs="Times New Roman"/>
          <w:color w:val="1A1A1A"/>
          <w:shd w:val="clear" w:color="auto" w:fill="FFFFFF"/>
        </w:rPr>
      </w:pPr>
      <w:r>
        <w:rPr>
          <w:rFonts w:eastAsia="Times New Roman" w:cs="Times New Roman"/>
          <w:color w:val="1A1A1A"/>
          <w:shd w:val="clear" w:color="auto" w:fill="FFFFFF"/>
        </w:rPr>
        <w:t>------</w:t>
      </w:r>
      <w:r w:rsidR="00354C92">
        <w:rPr>
          <w:rFonts w:eastAsia="Times New Roman" w:cs="Times New Roman"/>
          <w:color w:val="1A1A1A"/>
          <w:shd w:val="clear" w:color="auto" w:fill="FFFFFF"/>
        </w:rPr>
        <w:t xml:space="preserve"> </w:t>
      </w:r>
      <w:r>
        <w:rPr>
          <w:rFonts w:eastAsia="Times New Roman" w:cs="Times New Roman"/>
          <w:color w:val="1A1A1A"/>
          <w:shd w:val="clear" w:color="auto" w:fill="FFFFFF"/>
        </w:rPr>
        <w:t xml:space="preserve">(2012) </w:t>
      </w:r>
      <w:r w:rsidR="00354C92" w:rsidRPr="00354C92">
        <w:rPr>
          <w:rFonts w:eastAsia="Times New Roman" w:cs="Times New Roman"/>
          <w:i/>
          <w:color w:val="1A1A1A"/>
          <w:shd w:val="clear" w:color="auto" w:fill="FFFFFF"/>
        </w:rPr>
        <w:t>The Works of Alain Locke</w:t>
      </w:r>
      <w:r w:rsidR="00354C92">
        <w:rPr>
          <w:rFonts w:eastAsia="Times New Roman" w:cs="Times New Roman"/>
          <w:i/>
          <w:color w:val="1A1A1A"/>
          <w:shd w:val="clear" w:color="auto" w:fill="FFFFFF"/>
        </w:rPr>
        <w:t xml:space="preserve"> (The Collected Black Writings Series)</w:t>
      </w:r>
      <w:r w:rsidR="00354C92">
        <w:rPr>
          <w:rFonts w:eastAsia="Times New Roman" w:cs="Times New Roman"/>
          <w:color w:val="1A1A1A"/>
          <w:shd w:val="clear" w:color="auto" w:fill="FFFFFF"/>
        </w:rPr>
        <w:t xml:space="preserve">. Ed. Charles </w:t>
      </w:r>
      <w:proofErr w:type="spellStart"/>
      <w:r w:rsidR="00354C92">
        <w:rPr>
          <w:rFonts w:eastAsia="Times New Roman" w:cs="Times New Roman"/>
          <w:color w:val="1A1A1A"/>
          <w:shd w:val="clear" w:color="auto" w:fill="FFFFFF"/>
        </w:rPr>
        <w:t>Molesworth</w:t>
      </w:r>
      <w:proofErr w:type="spellEnd"/>
      <w:r w:rsidR="00354C92">
        <w:rPr>
          <w:rFonts w:eastAsia="Times New Roman" w:cs="Times New Roman"/>
          <w:color w:val="1A1A1A"/>
          <w:shd w:val="clear" w:color="auto" w:fill="FFFFFF"/>
        </w:rPr>
        <w:t>. Oxford: Oxford U</w:t>
      </w:r>
      <w:r>
        <w:rPr>
          <w:rFonts w:eastAsia="Times New Roman" w:cs="Times New Roman"/>
          <w:color w:val="1A1A1A"/>
          <w:shd w:val="clear" w:color="auto" w:fill="FFFFFF"/>
        </w:rPr>
        <w:t>niversity Press.</w:t>
      </w:r>
    </w:p>
    <w:p w14:paraId="467B1AF9" w14:textId="77777777" w:rsidR="001C5B65" w:rsidRDefault="001C5B65" w:rsidP="00823C12">
      <w:pPr>
        <w:rPr>
          <w:rFonts w:eastAsia="Times New Roman" w:cs="Times New Roman"/>
          <w:color w:val="1A1A1A"/>
          <w:shd w:val="clear" w:color="auto" w:fill="FFFFFF"/>
        </w:rPr>
      </w:pPr>
    </w:p>
    <w:p w14:paraId="7BC69E04" w14:textId="0B0D91C7" w:rsidR="001C5B65" w:rsidRPr="0003252D" w:rsidRDefault="001C5B65" w:rsidP="00823C12">
      <w:pPr>
        <w:rPr>
          <w:rFonts w:eastAsia="Times New Roman" w:cs="Times New Roman"/>
          <w:color w:val="1A1A1A"/>
          <w:u w:val="single"/>
          <w:shd w:val="clear" w:color="auto" w:fill="FFFFFF"/>
        </w:rPr>
      </w:pPr>
      <w:r w:rsidRPr="0003252D">
        <w:rPr>
          <w:rFonts w:eastAsia="Times New Roman" w:cs="Times New Roman"/>
          <w:color w:val="1A1A1A"/>
          <w:u w:val="single"/>
          <w:shd w:val="clear" w:color="auto" w:fill="FFFFFF"/>
        </w:rPr>
        <w:t>Further Reading</w:t>
      </w:r>
    </w:p>
    <w:p w14:paraId="0DA8FE4F" w14:textId="77777777" w:rsidR="00354C92" w:rsidRDefault="00354C92" w:rsidP="00823C12">
      <w:pPr>
        <w:rPr>
          <w:rFonts w:eastAsia="Times New Roman" w:cs="Times New Roman"/>
          <w:color w:val="1A1A1A"/>
          <w:shd w:val="clear" w:color="auto" w:fill="FFFFFF"/>
        </w:rPr>
      </w:pPr>
    </w:p>
    <w:p w14:paraId="1605C51F" w14:textId="77777777" w:rsidR="00965DEC" w:rsidRDefault="00965DEC" w:rsidP="00965DEC">
      <w:pPr>
        <w:rPr>
          <w:rFonts w:eastAsia="Times New Roman" w:cs="Arial"/>
          <w:color w:val="1A1A1A"/>
        </w:rPr>
      </w:pPr>
      <w:r>
        <w:rPr>
          <w:rFonts w:eastAsia="Times New Roman" w:cs="Arial"/>
          <w:color w:val="1A1A1A"/>
        </w:rPr>
        <w:t>Carter, J. (</w:t>
      </w:r>
      <w:r w:rsidRPr="00354C92">
        <w:rPr>
          <w:rFonts w:eastAsia="Times New Roman" w:cs="Arial"/>
          <w:color w:val="1A1A1A"/>
        </w:rPr>
        <w:t>2012</w:t>
      </w:r>
      <w:r>
        <w:rPr>
          <w:rFonts w:eastAsia="Times New Roman" w:cs="Arial"/>
          <w:color w:val="1A1A1A"/>
        </w:rPr>
        <w:t xml:space="preserve">) 'Alain </w:t>
      </w:r>
      <w:proofErr w:type="spellStart"/>
      <w:r>
        <w:rPr>
          <w:rFonts w:eastAsia="Times New Roman" w:cs="Arial"/>
          <w:color w:val="1A1A1A"/>
        </w:rPr>
        <w:t>LeRoy</w:t>
      </w:r>
      <w:proofErr w:type="spellEnd"/>
      <w:r>
        <w:rPr>
          <w:rFonts w:eastAsia="Times New Roman" w:cs="Arial"/>
          <w:color w:val="1A1A1A"/>
        </w:rPr>
        <w:t xml:space="preserve"> Locke.' </w:t>
      </w:r>
      <w:proofErr w:type="gramStart"/>
      <w:r w:rsidRPr="00354C92">
        <w:rPr>
          <w:rFonts w:eastAsia="Times New Roman" w:cs="Arial"/>
          <w:i/>
          <w:iCs/>
          <w:color w:val="1A1A1A"/>
        </w:rPr>
        <w:t>The Stanford Encyclopedia of Philosophy</w:t>
      </w:r>
      <w:r>
        <w:rPr>
          <w:rFonts w:eastAsia="Times New Roman" w:cs="Arial"/>
          <w:iCs/>
          <w:color w:val="1A1A1A"/>
        </w:rPr>
        <w:t>.</w:t>
      </w:r>
      <w:proofErr w:type="gramEnd"/>
      <w:r>
        <w:rPr>
          <w:rFonts w:eastAsia="Times New Roman" w:cs="Arial"/>
          <w:i/>
          <w:iCs/>
          <w:color w:val="1A1A1A"/>
        </w:rPr>
        <w:t xml:space="preserve"> </w:t>
      </w:r>
      <w:r>
        <w:rPr>
          <w:rFonts w:eastAsia="Times New Roman" w:cs="Arial"/>
          <w:color w:val="1A1A1A"/>
        </w:rPr>
        <w:t xml:space="preserve"> </w:t>
      </w:r>
      <w:r w:rsidRPr="00354C92">
        <w:rPr>
          <w:rFonts w:eastAsia="Times New Roman" w:cs="Arial"/>
          <w:color w:val="1A1A1A"/>
        </w:rPr>
        <w:t>&lt;http://plato.stanford.edu/archives/sum2012/entries/alain-locke/&gt;.</w:t>
      </w:r>
    </w:p>
    <w:p w14:paraId="0FCE97AD" w14:textId="77777777" w:rsidR="00965DEC" w:rsidRDefault="00965DEC" w:rsidP="00965DEC">
      <w:pPr>
        <w:rPr>
          <w:rFonts w:eastAsia="Times New Roman" w:cs="Arial"/>
          <w:color w:val="1A1A1A"/>
        </w:rPr>
      </w:pPr>
    </w:p>
    <w:p w14:paraId="4C59DEC5" w14:textId="76680682" w:rsidR="00965DEC" w:rsidRPr="00A7618A" w:rsidRDefault="00965DEC" w:rsidP="00965DEC">
      <w:pPr>
        <w:rPr>
          <w:rFonts w:eastAsia="Times New Roman" w:cs="Arial"/>
          <w:color w:val="1A1A1A"/>
        </w:rPr>
      </w:pPr>
      <w:r>
        <w:t xml:space="preserve">Harris, Leonard. Ed. </w:t>
      </w:r>
      <w:r w:rsidRPr="00542077">
        <w:rPr>
          <w:i/>
        </w:rPr>
        <w:t>The Philosophy of Alain Locke: Harlem Renaissance and Beyond</w:t>
      </w:r>
      <w:r>
        <w:t xml:space="preserve">. </w:t>
      </w:r>
    </w:p>
    <w:p w14:paraId="6B0EF013" w14:textId="6EAB8839" w:rsidR="00965DEC" w:rsidRDefault="00965DEC" w:rsidP="00965DEC">
      <w:r>
        <w:t xml:space="preserve">Philadelphia: Temple UP, 1989. </w:t>
      </w:r>
    </w:p>
    <w:p w14:paraId="4595F2D6" w14:textId="77777777" w:rsidR="00965DEC" w:rsidRPr="00542077" w:rsidRDefault="00965DEC" w:rsidP="00965DEC"/>
    <w:p w14:paraId="2730E41C" w14:textId="2253288A" w:rsidR="00354C92" w:rsidRDefault="00BB5123" w:rsidP="00823C12">
      <w:pPr>
        <w:rPr>
          <w:rFonts w:eastAsia="Times New Roman" w:cs="Times New Roman"/>
          <w:color w:val="1A1A1A"/>
          <w:shd w:val="clear" w:color="auto" w:fill="FFFFFF"/>
        </w:rPr>
      </w:pPr>
      <w:r>
        <w:rPr>
          <w:rFonts w:eastAsia="Times New Roman" w:cs="Times New Roman"/>
          <w:color w:val="1A1A1A"/>
          <w:shd w:val="clear" w:color="auto" w:fill="FFFFFF"/>
        </w:rPr>
        <w:t xml:space="preserve">Harris, L and </w:t>
      </w:r>
      <w:proofErr w:type="spellStart"/>
      <w:r>
        <w:rPr>
          <w:rFonts w:eastAsia="Times New Roman" w:cs="Times New Roman"/>
          <w:color w:val="1A1A1A"/>
          <w:shd w:val="clear" w:color="auto" w:fill="FFFFFF"/>
        </w:rPr>
        <w:t>Molesworth</w:t>
      </w:r>
      <w:proofErr w:type="spellEnd"/>
      <w:r>
        <w:rPr>
          <w:rFonts w:eastAsia="Times New Roman" w:cs="Times New Roman"/>
          <w:color w:val="1A1A1A"/>
          <w:shd w:val="clear" w:color="auto" w:fill="FFFFFF"/>
        </w:rPr>
        <w:t>, C</w:t>
      </w:r>
      <w:r w:rsidR="00354C92">
        <w:rPr>
          <w:rFonts w:eastAsia="Times New Roman" w:cs="Times New Roman"/>
          <w:color w:val="1A1A1A"/>
          <w:shd w:val="clear" w:color="auto" w:fill="FFFFFF"/>
        </w:rPr>
        <w:t>.</w:t>
      </w:r>
      <w:r>
        <w:rPr>
          <w:rFonts w:eastAsia="Times New Roman" w:cs="Times New Roman"/>
          <w:color w:val="1A1A1A"/>
          <w:shd w:val="clear" w:color="auto" w:fill="FFFFFF"/>
        </w:rPr>
        <w:t xml:space="preserve"> (2010) </w:t>
      </w:r>
      <w:r w:rsidR="00354C92" w:rsidRPr="00354C92">
        <w:rPr>
          <w:rFonts w:eastAsia="Times New Roman" w:cs="Times New Roman"/>
          <w:i/>
          <w:color w:val="1A1A1A"/>
          <w:shd w:val="clear" w:color="auto" w:fill="FFFFFF"/>
        </w:rPr>
        <w:t>Alain L. Locke: The Biography of a Philosopher.</w:t>
      </w:r>
      <w:r w:rsidR="00354C92">
        <w:rPr>
          <w:rFonts w:eastAsia="Times New Roman" w:cs="Times New Roman"/>
          <w:color w:val="1A1A1A"/>
          <w:shd w:val="clear" w:color="auto" w:fill="FFFFFF"/>
        </w:rPr>
        <w:t xml:space="preserve"> </w:t>
      </w:r>
      <w:proofErr w:type="gramStart"/>
      <w:r w:rsidR="00354C92">
        <w:rPr>
          <w:rFonts w:eastAsia="Times New Roman" w:cs="Times New Roman"/>
          <w:color w:val="1A1A1A"/>
          <w:shd w:val="clear" w:color="auto" w:fill="FFFFFF"/>
        </w:rPr>
        <w:t>Chica</w:t>
      </w:r>
      <w:r>
        <w:rPr>
          <w:rFonts w:eastAsia="Times New Roman" w:cs="Times New Roman"/>
          <w:color w:val="1A1A1A"/>
          <w:shd w:val="clear" w:color="auto" w:fill="FFFFFF"/>
        </w:rPr>
        <w:t>go, University of Chicago Press.</w:t>
      </w:r>
      <w:proofErr w:type="gramEnd"/>
    </w:p>
    <w:p w14:paraId="19ABBD9F" w14:textId="77777777" w:rsidR="001C5B65" w:rsidRDefault="001C5B65" w:rsidP="001C5B65">
      <w:pPr>
        <w:rPr>
          <w:rFonts w:ascii="Times" w:eastAsia="Times New Roman" w:hAnsi="Times" w:cs="Times New Roman"/>
          <w:color w:val="1A1A1A"/>
          <w:sz w:val="25"/>
          <w:szCs w:val="25"/>
          <w:shd w:val="clear" w:color="auto" w:fill="FFFFFF"/>
        </w:rPr>
      </w:pPr>
    </w:p>
    <w:p w14:paraId="6C96401F" w14:textId="4E20E42B" w:rsidR="001C5B65" w:rsidRPr="00354C92" w:rsidRDefault="00BB5123" w:rsidP="00354C92">
      <w:pPr>
        <w:pStyle w:val="Heading1"/>
        <w:shd w:val="clear" w:color="auto" w:fill="FFFFFF"/>
        <w:spacing w:before="0" w:beforeAutospacing="0"/>
        <w:rPr>
          <w:rFonts w:asciiTheme="minorHAnsi" w:eastAsia="Times New Roman" w:hAnsiTheme="minorHAnsi" w:cs="Arial"/>
          <w:b w:val="0"/>
          <w:color w:val="111111"/>
          <w:sz w:val="24"/>
          <w:szCs w:val="24"/>
        </w:rPr>
      </w:pPr>
      <w:r>
        <w:rPr>
          <w:rFonts w:asciiTheme="minorHAnsi" w:eastAsia="Times New Roman" w:hAnsiTheme="minorHAnsi" w:cs="Times New Roman"/>
          <w:b w:val="0"/>
          <w:color w:val="1A1A1A"/>
          <w:sz w:val="24"/>
          <w:szCs w:val="24"/>
        </w:rPr>
        <w:t>Harris, L.</w:t>
      </w:r>
      <w:r w:rsidR="00354C92">
        <w:rPr>
          <w:rFonts w:asciiTheme="minorHAnsi" w:eastAsia="Times New Roman" w:hAnsiTheme="minorHAnsi" w:cs="Times New Roman"/>
          <w:b w:val="0"/>
          <w:color w:val="1A1A1A"/>
          <w:sz w:val="24"/>
          <w:szCs w:val="24"/>
        </w:rPr>
        <w:t xml:space="preserve"> </w:t>
      </w:r>
      <w:r>
        <w:rPr>
          <w:rFonts w:asciiTheme="minorHAnsi" w:eastAsia="Times New Roman" w:hAnsiTheme="minorHAnsi" w:cs="Times New Roman"/>
          <w:b w:val="0"/>
          <w:color w:val="1A1A1A"/>
          <w:sz w:val="24"/>
          <w:szCs w:val="24"/>
        </w:rPr>
        <w:t>(e</w:t>
      </w:r>
      <w:r w:rsidR="00354C92">
        <w:rPr>
          <w:rFonts w:asciiTheme="minorHAnsi" w:eastAsia="Times New Roman" w:hAnsiTheme="minorHAnsi" w:cs="Times New Roman"/>
          <w:b w:val="0"/>
          <w:color w:val="1A1A1A"/>
          <w:sz w:val="24"/>
          <w:szCs w:val="24"/>
        </w:rPr>
        <w:t>d.</w:t>
      </w:r>
      <w:r>
        <w:rPr>
          <w:rFonts w:asciiTheme="minorHAnsi" w:eastAsia="Times New Roman" w:hAnsiTheme="minorHAnsi" w:cs="Times New Roman"/>
          <w:b w:val="0"/>
          <w:color w:val="1A1A1A"/>
          <w:sz w:val="24"/>
          <w:szCs w:val="24"/>
        </w:rPr>
        <w:t>)</w:t>
      </w:r>
      <w:r w:rsidR="00354C92">
        <w:rPr>
          <w:rFonts w:asciiTheme="minorHAnsi" w:eastAsia="Times New Roman" w:hAnsiTheme="minorHAnsi" w:cs="Times New Roman"/>
          <w:b w:val="0"/>
          <w:color w:val="1A1A1A"/>
          <w:sz w:val="24"/>
          <w:szCs w:val="24"/>
        </w:rPr>
        <w:t xml:space="preserve"> </w:t>
      </w:r>
      <w:r>
        <w:rPr>
          <w:rFonts w:asciiTheme="minorHAnsi" w:eastAsia="Times New Roman" w:hAnsiTheme="minorHAnsi" w:cs="Times New Roman"/>
          <w:b w:val="0"/>
          <w:color w:val="1A1A1A"/>
          <w:sz w:val="24"/>
          <w:szCs w:val="24"/>
        </w:rPr>
        <w:t>(</w:t>
      </w:r>
      <w:r>
        <w:rPr>
          <w:rFonts w:asciiTheme="minorHAnsi" w:eastAsia="Times New Roman" w:hAnsiTheme="minorHAnsi" w:cs="Arial"/>
          <w:b w:val="0"/>
          <w:color w:val="111111"/>
          <w:sz w:val="24"/>
          <w:szCs w:val="24"/>
        </w:rPr>
        <w:t xml:space="preserve">1999) </w:t>
      </w:r>
      <w:r w:rsidR="00354C92" w:rsidRPr="00354C92">
        <w:rPr>
          <w:rFonts w:asciiTheme="minorHAnsi" w:eastAsia="Times New Roman" w:hAnsiTheme="minorHAnsi" w:cs="Arial"/>
          <w:b w:val="0"/>
          <w:i/>
          <w:color w:val="111111"/>
          <w:sz w:val="24"/>
          <w:szCs w:val="24"/>
        </w:rPr>
        <w:t>The Critical Pragmatism of Alain Locke: A Reader on Value Theory, Aesthetics, Community, Culture, Race, and Education</w:t>
      </w:r>
      <w:r w:rsidR="00354C92">
        <w:rPr>
          <w:rFonts w:asciiTheme="minorHAnsi" w:eastAsia="Times New Roman" w:hAnsiTheme="minorHAnsi" w:cs="Arial"/>
          <w:b w:val="0"/>
          <w:color w:val="111111"/>
          <w:sz w:val="24"/>
          <w:szCs w:val="24"/>
        </w:rPr>
        <w:t>. La</w:t>
      </w:r>
      <w:r>
        <w:rPr>
          <w:rFonts w:asciiTheme="minorHAnsi" w:eastAsia="Times New Roman" w:hAnsiTheme="minorHAnsi" w:cs="Arial"/>
          <w:b w:val="0"/>
          <w:color w:val="111111"/>
          <w:sz w:val="24"/>
          <w:szCs w:val="24"/>
        </w:rPr>
        <w:t>nham, MD: Rowan and Littlefield.</w:t>
      </w:r>
    </w:p>
    <w:p w14:paraId="69A038E0" w14:textId="77777777" w:rsidR="00965DEC" w:rsidRDefault="00965DEC" w:rsidP="00965DEC">
      <w:proofErr w:type="spellStart"/>
      <w:r>
        <w:t>Linnemann</w:t>
      </w:r>
      <w:proofErr w:type="spellEnd"/>
      <w:r>
        <w:t xml:space="preserve">, Russell. Ed. </w:t>
      </w:r>
      <w:r w:rsidRPr="00E548EB">
        <w:rPr>
          <w:i/>
        </w:rPr>
        <w:t>Alain Locke: Reflections on A Modern Renaissance Man</w:t>
      </w:r>
      <w:r>
        <w:t xml:space="preserve">. Baton: Louisiana State UP, 1982. Print. </w:t>
      </w:r>
    </w:p>
    <w:p w14:paraId="42B2D905" w14:textId="77777777" w:rsidR="00965DEC" w:rsidRDefault="00965DEC" w:rsidP="00965DEC"/>
    <w:p w14:paraId="7B8BF16F" w14:textId="77777777" w:rsidR="00965DEC" w:rsidRDefault="00965DEC" w:rsidP="00965DEC">
      <w:proofErr w:type="spellStart"/>
      <w:r>
        <w:t>Molesworth</w:t>
      </w:r>
      <w:proofErr w:type="spellEnd"/>
      <w:r>
        <w:t xml:space="preserve">, Charles. Ed. </w:t>
      </w:r>
      <w:proofErr w:type="gramStart"/>
      <w:r>
        <w:rPr>
          <w:i/>
        </w:rPr>
        <w:t>The Works of Alain Locke</w:t>
      </w:r>
      <w:r>
        <w:t>.</w:t>
      </w:r>
      <w:proofErr w:type="gramEnd"/>
      <w:r>
        <w:t xml:space="preserve"> New York: Oxford UP, 2012. Print.</w:t>
      </w:r>
    </w:p>
    <w:p w14:paraId="623C6104" w14:textId="77777777" w:rsidR="00965DEC" w:rsidRDefault="00965DEC" w:rsidP="00965DEC"/>
    <w:p w14:paraId="79E3D533" w14:textId="4162CC3E" w:rsidR="00965DEC" w:rsidRDefault="00965DEC" w:rsidP="00965DEC">
      <w:r>
        <w:t xml:space="preserve">Washington, Johnny. </w:t>
      </w:r>
      <w:proofErr w:type="gramStart"/>
      <w:r>
        <w:rPr>
          <w:i/>
        </w:rPr>
        <w:t xml:space="preserve">A Journey into the </w:t>
      </w:r>
      <w:r w:rsidRPr="00B4131F">
        <w:rPr>
          <w:i/>
        </w:rPr>
        <w:t>Philosophy</w:t>
      </w:r>
      <w:r>
        <w:rPr>
          <w:i/>
        </w:rPr>
        <w:t xml:space="preserve"> of Alain Locke</w:t>
      </w:r>
      <w:r>
        <w:t>.</w:t>
      </w:r>
      <w:proofErr w:type="gramEnd"/>
      <w:r>
        <w:t xml:space="preserve"> New York: Greenwood P, 1994. Print.</w:t>
      </w:r>
    </w:p>
    <w:p w14:paraId="06422EAF" w14:textId="77777777" w:rsidR="00965DEC" w:rsidRDefault="00965DEC" w:rsidP="00965DEC"/>
    <w:p w14:paraId="347708A7" w14:textId="77777777" w:rsidR="00965DEC" w:rsidRDefault="00965DEC" w:rsidP="00965DEC">
      <w:r>
        <w:t xml:space="preserve">---. </w:t>
      </w:r>
      <w:r w:rsidRPr="00B4131F">
        <w:rPr>
          <w:i/>
        </w:rPr>
        <w:t>Alain Locke and Philosophy: A Quest for Cultural Pluralism</w:t>
      </w:r>
      <w:r>
        <w:t xml:space="preserve">. New York: Greenwood </w:t>
      </w:r>
    </w:p>
    <w:p w14:paraId="5593C3B6" w14:textId="77777777" w:rsidR="00965DEC" w:rsidRDefault="00965DEC" w:rsidP="00965DEC">
      <w:pPr>
        <w:ind w:firstLine="720"/>
      </w:pPr>
      <w:proofErr w:type="gramStart"/>
      <w:r>
        <w:t>P, 1986.</w:t>
      </w:r>
      <w:proofErr w:type="gramEnd"/>
      <w:r>
        <w:t xml:space="preserve"> Print. </w:t>
      </w:r>
    </w:p>
    <w:p w14:paraId="7EC7A929" w14:textId="77777777" w:rsidR="00965DEC" w:rsidRPr="00E548EB" w:rsidRDefault="00965DEC" w:rsidP="00965DEC">
      <w:pPr>
        <w:ind w:firstLine="720"/>
      </w:pPr>
    </w:p>
    <w:p w14:paraId="7A3026BC" w14:textId="77777777" w:rsidR="001C5B65" w:rsidRDefault="001C5B65" w:rsidP="00823C12">
      <w:pPr>
        <w:rPr>
          <w:rFonts w:eastAsia="Times New Roman" w:cs="Times New Roman"/>
          <w:color w:val="1A1A1A"/>
          <w:shd w:val="clear" w:color="auto" w:fill="FFFFFF"/>
        </w:rPr>
      </w:pPr>
    </w:p>
    <w:p w14:paraId="244AFF85" w14:textId="77777777" w:rsidR="00823C12" w:rsidRDefault="00823C12" w:rsidP="00823C12">
      <w:pPr>
        <w:rPr>
          <w:rFonts w:eastAsia="Times New Roman" w:cs="Times New Roman"/>
          <w:color w:val="1A1A1A"/>
          <w:shd w:val="clear" w:color="auto" w:fill="FFFFFF"/>
        </w:rPr>
      </w:pPr>
    </w:p>
    <w:p w14:paraId="6C3969A8" w14:textId="77777777" w:rsidR="00823C12" w:rsidRPr="00823C12" w:rsidRDefault="00823C12" w:rsidP="00823C12">
      <w:pPr>
        <w:rPr>
          <w:rFonts w:eastAsia="Times New Roman" w:cs="Times New Roman"/>
          <w:color w:val="1A1A1A"/>
          <w:shd w:val="clear" w:color="auto" w:fill="FFFFFF"/>
        </w:rPr>
      </w:pPr>
    </w:p>
    <w:p w14:paraId="719731C9" w14:textId="77777777" w:rsidR="00823C12" w:rsidRPr="00823C12" w:rsidRDefault="00823C12" w:rsidP="00823C12">
      <w:pPr>
        <w:rPr>
          <w:rFonts w:eastAsia="Times New Roman" w:cs="Times New Roman"/>
          <w:color w:val="1A1A1A"/>
          <w:shd w:val="clear" w:color="auto" w:fill="FFFFFF"/>
        </w:rPr>
      </w:pPr>
    </w:p>
    <w:p w14:paraId="505DF19E" w14:textId="77777777" w:rsidR="000643FC" w:rsidRDefault="000643FC">
      <w:r>
        <w:br w:type="page"/>
      </w:r>
    </w:p>
    <w:p w14:paraId="3F0B0F25" w14:textId="77777777" w:rsidR="000643FC" w:rsidRPr="0003252D" w:rsidRDefault="000643FC" w:rsidP="000643FC">
      <w:pPr>
        <w:rPr>
          <w:u w:val="single"/>
        </w:rPr>
      </w:pPr>
      <w:r w:rsidRPr="0003252D">
        <w:rPr>
          <w:u w:val="single"/>
        </w:rPr>
        <w:t>Multimedia</w:t>
      </w:r>
    </w:p>
    <w:p w14:paraId="2650C2A1" w14:textId="77777777" w:rsidR="000643FC" w:rsidRDefault="000643FC" w:rsidP="000643FC"/>
    <w:p w14:paraId="03475935" w14:textId="6539754D" w:rsidR="000643FC" w:rsidRDefault="00BB62CF" w:rsidP="000643FC">
      <w:r>
        <w:rPr>
          <w:noProof/>
        </w:rPr>
        <mc:AlternateContent>
          <mc:Choice Requires="wps">
            <w:drawing>
              <wp:anchor distT="0" distB="0" distL="114300" distR="114300" simplePos="0" relativeHeight="251659264" behindDoc="0" locked="0" layoutInCell="1" allowOverlap="1" wp14:anchorId="17CF30B9" wp14:editId="6855F2E5">
                <wp:simplePos x="0" y="0"/>
                <wp:positionH relativeFrom="column">
                  <wp:posOffset>3429000</wp:posOffset>
                </wp:positionH>
                <wp:positionV relativeFrom="paragraph">
                  <wp:posOffset>1128395</wp:posOffset>
                </wp:positionV>
                <wp:extent cx="3086100" cy="685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5111AC" w14:textId="333B37BC" w:rsidR="00AF6257" w:rsidRPr="000643FC" w:rsidRDefault="00AF6257">
                            <w:pPr>
                              <w:rPr>
                                <w:sz w:val="20"/>
                                <w:szCs w:val="20"/>
                              </w:rPr>
                            </w:pPr>
                            <w:r>
                              <w:rPr>
                                <w:sz w:val="20"/>
                                <w:szCs w:val="20"/>
                              </w:rPr>
                              <w:t xml:space="preserve">1) </w:t>
                            </w:r>
                            <w:r w:rsidRPr="000643FC">
                              <w:rPr>
                                <w:sz w:val="20"/>
                                <w:szCs w:val="20"/>
                              </w:rPr>
                              <w:t xml:space="preserve">Portrait of Locke by </w:t>
                            </w:r>
                            <w:proofErr w:type="spellStart"/>
                            <w:r w:rsidRPr="000643FC">
                              <w:rPr>
                                <w:sz w:val="20"/>
                                <w:szCs w:val="20"/>
                              </w:rPr>
                              <w:t>Winold</w:t>
                            </w:r>
                            <w:proofErr w:type="spellEnd"/>
                            <w:r w:rsidRPr="000643FC">
                              <w:rPr>
                                <w:sz w:val="20"/>
                                <w:szCs w:val="20"/>
                              </w:rPr>
                              <w:t xml:space="preserve"> Reiss</w:t>
                            </w:r>
                            <w:r>
                              <w:rPr>
                                <w:sz w:val="20"/>
                                <w:szCs w:val="20"/>
                              </w:rPr>
                              <w:t xml:space="preserve"> for</w:t>
                            </w:r>
                          </w:p>
                          <w:p w14:paraId="031FB8F2" w14:textId="77777777" w:rsidR="00AF6257" w:rsidRPr="000643FC" w:rsidRDefault="00AF6257">
                            <w:pPr>
                              <w:rPr>
                                <w:sz w:val="20"/>
                                <w:szCs w:val="20"/>
                              </w:rPr>
                            </w:pPr>
                            <w:r w:rsidRPr="00FE2D5B">
                              <w:rPr>
                                <w:i/>
                                <w:sz w:val="20"/>
                                <w:szCs w:val="20"/>
                              </w:rPr>
                              <w:t>The New Negro: An Interpretation</w:t>
                            </w:r>
                            <w:r w:rsidRPr="000643FC">
                              <w:rPr>
                                <w:sz w:val="20"/>
                                <w:szCs w:val="20"/>
                              </w:rPr>
                              <w:t xml:space="preserve"> (1925)</w:t>
                            </w:r>
                          </w:p>
                          <w:p w14:paraId="7306DDFF" w14:textId="77777777" w:rsidR="00AF6257" w:rsidRPr="000643FC" w:rsidRDefault="00AF6257">
                            <w:pPr>
                              <w:rPr>
                                <w:sz w:val="20"/>
                                <w:szCs w:val="20"/>
                              </w:rPr>
                            </w:pPr>
                            <w:r w:rsidRPr="000643FC">
                              <w:rPr>
                                <w:sz w:val="20"/>
                                <w:szCs w:val="20"/>
                              </w:rPr>
                              <w:t>Photo by Bridget Chalk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70pt;margin-top:88.85pt;width:243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" filled="f" stroked="f">
                <v:textbox>
                  <w:txbxContent>
                    <w:p w14:paraId="2A5111AC" w14:textId="333B37BC" w:rsidR="00735023" w:rsidRPr="000643FC" w:rsidRDefault="00735023">
                      <w:pPr>
                        <w:rPr>
                          <w:sz w:val="20"/>
                          <w:szCs w:val="20"/>
                        </w:rPr>
                      </w:pPr>
                      <w:r>
                        <w:rPr>
                          <w:sz w:val="20"/>
                          <w:szCs w:val="20"/>
                        </w:rPr>
                        <w:t xml:space="preserve">1) </w:t>
                      </w:r>
                      <w:r w:rsidRPr="000643FC">
                        <w:rPr>
                          <w:sz w:val="20"/>
                          <w:szCs w:val="20"/>
                        </w:rPr>
                        <w:t xml:space="preserve">Portrait of Locke by </w:t>
                      </w:r>
                      <w:proofErr w:type="spellStart"/>
                      <w:r w:rsidRPr="000643FC">
                        <w:rPr>
                          <w:sz w:val="20"/>
                          <w:szCs w:val="20"/>
                        </w:rPr>
                        <w:t>Winold</w:t>
                      </w:r>
                      <w:proofErr w:type="spellEnd"/>
                      <w:r w:rsidRPr="000643FC">
                        <w:rPr>
                          <w:sz w:val="20"/>
                          <w:szCs w:val="20"/>
                        </w:rPr>
                        <w:t xml:space="preserve"> Reiss</w:t>
                      </w:r>
                      <w:r>
                        <w:rPr>
                          <w:sz w:val="20"/>
                          <w:szCs w:val="20"/>
                        </w:rPr>
                        <w:t xml:space="preserve"> for</w:t>
                      </w:r>
                    </w:p>
                    <w:p w14:paraId="031FB8F2" w14:textId="77777777" w:rsidR="00735023" w:rsidRPr="000643FC" w:rsidRDefault="00735023">
                      <w:pPr>
                        <w:rPr>
                          <w:sz w:val="20"/>
                          <w:szCs w:val="20"/>
                        </w:rPr>
                      </w:pPr>
                      <w:r w:rsidRPr="00FE2D5B">
                        <w:rPr>
                          <w:i/>
                          <w:sz w:val="20"/>
                          <w:szCs w:val="20"/>
                        </w:rPr>
                        <w:t>The New Negro: An Interpretation</w:t>
                      </w:r>
                      <w:r w:rsidRPr="000643FC">
                        <w:rPr>
                          <w:sz w:val="20"/>
                          <w:szCs w:val="20"/>
                        </w:rPr>
                        <w:t xml:space="preserve"> (1925)</w:t>
                      </w:r>
                    </w:p>
                    <w:p w14:paraId="7306DDFF" w14:textId="77777777" w:rsidR="00735023" w:rsidRPr="000643FC" w:rsidRDefault="00735023">
                      <w:pPr>
                        <w:rPr>
                          <w:sz w:val="20"/>
                          <w:szCs w:val="20"/>
                        </w:rPr>
                      </w:pPr>
                      <w:r w:rsidRPr="000643FC">
                        <w:rPr>
                          <w:sz w:val="20"/>
                          <w:szCs w:val="20"/>
                        </w:rPr>
                        <w:t>Photo by Bridget Chalk</w:t>
                      </w:r>
                    </w:p>
                  </w:txbxContent>
                </v:textbox>
                <w10:wrap type="square"/>
              </v:shape>
            </w:pict>
          </mc:Fallback>
        </mc:AlternateContent>
      </w:r>
      <w:r w:rsidR="000643FC">
        <w:rPr>
          <w:noProof/>
        </w:rPr>
        <w:drawing>
          <wp:anchor distT="0" distB="0" distL="114300" distR="114300" simplePos="0" relativeHeight="251662336" behindDoc="0" locked="0" layoutInCell="1" allowOverlap="1" wp14:anchorId="48A2691F" wp14:editId="4B979FAB">
            <wp:simplePos x="0" y="0"/>
            <wp:positionH relativeFrom="column">
              <wp:align>left</wp:align>
            </wp:positionH>
            <wp:positionV relativeFrom="paragraph">
              <wp:align>top</wp:align>
            </wp:positionV>
            <wp:extent cx="2852420" cy="38030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ait of Locke.JPG"/>
                    <pic:cNvPicPr/>
                  </pic:nvPicPr>
                  <pic:blipFill>
                    <a:blip r:embed="rId7">
                      <a:extLst>
                        <a:ext uri="{28A0092B-C50C-407E-A947-70E740481C1C}">
                          <a14:useLocalDpi xmlns:a14="http://schemas.microsoft.com/office/drawing/2010/main" val="0"/>
                        </a:ext>
                      </a:extLst>
                    </a:blip>
                    <a:stretch>
                      <a:fillRect/>
                    </a:stretch>
                  </pic:blipFill>
                  <pic:spPr>
                    <a:xfrm>
                      <a:off x="0" y="0"/>
                      <a:ext cx="2852420" cy="3803015"/>
                    </a:xfrm>
                    <a:prstGeom prst="rect">
                      <a:avLst/>
                    </a:prstGeom>
                  </pic:spPr>
                </pic:pic>
              </a:graphicData>
            </a:graphic>
          </wp:anchor>
        </w:drawing>
      </w:r>
      <w:r>
        <w:br w:type="textWrapping" w:clear="all"/>
      </w:r>
    </w:p>
    <w:p w14:paraId="6335FB00" w14:textId="77777777" w:rsidR="00FB3FD4" w:rsidRDefault="00FB3FD4"/>
    <w:p w14:paraId="28EB2A69" w14:textId="2F442B2F" w:rsidR="000643FC" w:rsidRDefault="000643FC"/>
    <w:p w14:paraId="60C6CED7" w14:textId="77777777" w:rsidR="000643FC" w:rsidRPr="000643FC" w:rsidRDefault="000643FC" w:rsidP="000643FC"/>
    <w:p w14:paraId="45F9FFFF" w14:textId="77777777" w:rsidR="000643FC" w:rsidRPr="000643FC" w:rsidRDefault="000643FC" w:rsidP="000643FC"/>
    <w:p w14:paraId="22DEB713" w14:textId="77777777" w:rsidR="000643FC" w:rsidRPr="000643FC" w:rsidRDefault="000643FC" w:rsidP="000643FC"/>
    <w:p w14:paraId="186A646B" w14:textId="77777777" w:rsidR="000643FC" w:rsidRPr="000643FC" w:rsidRDefault="000643FC" w:rsidP="000643FC">
      <w:pPr>
        <w:tabs>
          <w:tab w:val="left" w:pos="2912"/>
        </w:tabs>
      </w:pPr>
      <w:r>
        <w:rPr>
          <w:noProof/>
        </w:rPr>
        <mc:AlternateContent>
          <mc:Choice Requires="wps">
            <w:drawing>
              <wp:anchor distT="0" distB="0" distL="114300" distR="114300" simplePos="0" relativeHeight="251660288" behindDoc="0" locked="0" layoutInCell="1" allowOverlap="1" wp14:anchorId="70B8DA38" wp14:editId="7E9881CA">
                <wp:simplePos x="0" y="0"/>
                <wp:positionH relativeFrom="column">
                  <wp:posOffset>2628900</wp:posOffset>
                </wp:positionH>
                <wp:positionV relativeFrom="paragraph">
                  <wp:posOffset>361315</wp:posOffset>
                </wp:positionV>
                <wp:extent cx="2400300" cy="5715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4003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88F612" w14:textId="77777777" w:rsidR="00AF6257" w:rsidRPr="000643FC" w:rsidRDefault="00AF6257">
                            <w:pPr>
                              <w:rPr>
                                <w:i/>
                                <w:sz w:val="20"/>
                                <w:szCs w:val="20"/>
                              </w:rPr>
                            </w:pPr>
                            <w:proofErr w:type="gramStart"/>
                            <w:r>
                              <w:rPr>
                                <w:sz w:val="20"/>
                                <w:szCs w:val="20"/>
                              </w:rPr>
                              <w:t xml:space="preserve">2) </w:t>
                            </w:r>
                            <w:r w:rsidRPr="000643FC">
                              <w:rPr>
                                <w:sz w:val="20"/>
                                <w:szCs w:val="20"/>
                              </w:rPr>
                              <w:t>Title Page</w:t>
                            </w:r>
                            <w:proofErr w:type="gramEnd"/>
                            <w:r w:rsidRPr="000643FC">
                              <w:rPr>
                                <w:sz w:val="20"/>
                                <w:szCs w:val="20"/>
                              </w:rPr>
                              <w:t xml:space="preserve"> of </w:t>
                            </w:r>
                            <w:r w:rsidRPr="000643FC">
                              <w:rPr>
                                <w:i/>
                                <w:sz w:val="20"/>
                                <w:szCs w:val="20"/>
                              </w:rPr>
                              <w:t>The New Negro</w:t>
                            </w:r>
                          </w:p>
                          <w:p w14:paraId="0D54F865" w14:textId="77777777" w:rsidR="00AF6257" w:rsidRPr="000643FC" w:rsidRDefault="00AF6257">
                            <w:pPr>
                              <w:rPr>
                                <w:sz w:val="20"/>
                                <w:szCs w:val="20"/>
                              </w:rPr>
                            </w:pPr>
                            <w:r w:rsidRPr="000643FC">
                              <w:rPr>
                                <w:sz w:val="20"/>
                                <w:szCs w:val="20"/>
                              </w:rPr>
                              <w:t>Photo by Bridget Chalk</w:t>
                            </w:r>
                          </w:p>
                          <w:p w14:paraId="0FC9E4BB" w14:textId="77777777" w:rsidR="00AF6257" w:rsidRDefault="00AF6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207pt;margin-top:28.45pt;width:189pt;height: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uVZM8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" filled="f" stroked="f">
                <v:textbox>
                  <w:txbxContent>
                    <w:p w14:paraId="5C88F612" w14:textId="77777777" w:rsidR="00D55A2D" w:rsidRPr="000643FC" w:rsidRDefault="00D55A2D">
                      <w:pPr>
                        <w:rPr>
                          <w:i/>
                          <w:sz w:val="20"/>
                          <w:szCs w:val="20"/>
                        </w:rPr>
                      </w:pPr>
                      <w:proofErr w:type="gramStart"/>
                      <w:r>
                        <w:rPr>
                          <w:sz w:val="20"/>
                          <w:szCs w:val="20"/>
                        </w:rPr>
                        <w:t xml:space="preserve">2) </w:t>
                      </w:r>
                      <w:r w:rsidRPr="000643FC">
                        <w:rPr>
                          <w:sz w:val="20"/>
                          <w:szCs w:val="20"/>
                        </w:rPr>
                        <w:t>Title Page</w:t>
                      </w:r>
                      <w:proofErr w:type="gramEnd"/>
                      <w:r w:rsidRPr="000643FC">
                        <w:rPr>
                          <w:sz w:val="20"/>
                          <w:szCs w:val="20"/>
                        </w:rPr>
                        <w:t xml:space="preserve"> of </w:t>
                      </w:r>
                      <w:r w:rsidRPr="000643FC">
                        <w:rPr>
                          <w:i/>
                          <w:sz w:val="20"/>
                          <w:szCs w:val="20"/>
                        </w:rPr>
                        <w:t>The New Negro</w:t>
                      </w:r>
                    </w:p>
                    <w:p w14:paraId="0D54F865" w14:textId="77777777" w:rsidR="00D55A2D" w:rsidRPr="000643FC" w:rsidRDefault="00D55A2D">
                      <w:pPr>
                        <w:rPr>
                          <w:sz w:val="20"/>
                          <w:szCs w:val="20"/>
                        </w:rPr>
                      </w:pPr>
                      <w:r w:rsidRPr="000643FC">
                        <w:rPr>
                          <w:sz w:val="20"/>
                          <w:szCs w:val="20"/>
                        </w:rPr>
                        <w:t>Photo by Bridget Chalk</w:t>
                      </w:r>
                    </w:p>
                    <w:p w14:paraId="0FC9E4BB" w14:textId="77777777" w:rsidR="00D55A2D" w:rsidRDefault="00D55A2D"/>
                  </w:txbxContent>
                </v:textbox>
                <w10:wrap type="square"/>
              </v:shape>
            </w:pict>
          </mc:Fallback>
        </mc:AlternateContent>
      </w:r>
      <w:r>
        <w:rPr>
          <w:noProof/>
        </w:rPr>
        <w:drawing>
          <wp:inline distT="0" distB="0" distL="0" distR="0" wp14:anchorId="3BB8256F" wp14:editId="2280E154">
            <wp:extent cx="2166620" cy="2857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New Negro Title Page.JPG"/>
                    <pic:cNvPicPr/>
                  </pic:nvPicPr>
                  <pic:blipFill>
                    <a:blip r:embed="rId8">
                      <a:extLst>
                        <a:ext uri="{28A0092B-C50C-407E-A947-70E740481C1C}">
                          <a14:useLocalDpi xmlns:a14="http://schemas.microsoft.com/office/drawing/2010/main" val="0"/>
                        </a:ext>
                      </a:extLst>
                    </a:blip>
                    <a:stretch>
                      <a:fillRect/>
                    </a:stretch>
                  </pic:blipFill>
                  <pic:spPr>
                    <a:xfrm>
                      <a:off x="0" y="0"/>
                      <a:ext cx="2166620" cy="2857500"/>
                    </a:xfrm>
                    <a:prstGeom prst="rect">
                      <a:avLst/>
                    </a:prstGeom>
                  </pic:spPr>
                </pic:pic>
              </a:graphicData>
            </a:graphic>
          </wp:inline>
        </w:drawing>
      </w:r>
    </w:p>
    <w:p w14:paraId="1B8561CB" w14:textId="78C47898" w:rsidR="00192459" w:rsidRPr="00AE50AC" w:rsidRDefault="00192459" w:rsidP="00192459">
      <w:pPr>
        <w:tabs>
          <w:tab w:val="left" w:pos="3472"/>
        </w:tabs>
        <w:rPr>
          <w:sz w:val="20"/>
          <w:szCs w:val="20"/>
        </w:rPr>
      </w:pPr>
      <w:r>
        <w:rPr>
          <w:sz w:val="20"/>
          <w:szCs w:val="20"/>
        </w:rPr>
        <w:t>3</w:t>
      </w:r>
      <w:r w:rsidRPr="00AE50AC">
        <w:rPr>
          <w:sz w:val="20"/>
          <w:szCs w:val="20"/>
        </w:rPr>
        <w:t>) Link to audio clip from lecture, "The Negro Spirituals," as well as three short video clips:</w:t>
      </w:r>
    </w:p>
    <w:p w14:paraId="670566A3" w14:textId="77777777" w:rsidR="00192459" w:rsidRPr="00AE50AC" w:rsidRDefault="00192459" w:rsidP="00192459">
      <w:pPr>
        <w:tabs>
          <w:tab w:val="left" w:pos="3472"/>
        </w:tabs>
        <w:rPr>
          <w:sz w:val="20"/>
          <w:szCs w:val="20"/>
        </w:rPr>
      </w:pPr>
    </w:p>
    <w:p w14:paraId="553F5667" w14:textId="77777777" w:rsidR="00192459" w:rsidRPr="00AE50AC" w:rsidRDefault="00E12D05" w:rsidP="00192459">
      <w:pPr>
        <w:tabs>
          <w:tab w:val="left" w:pos="3472"/>
        </w:tabs>
        <w:rPr>
          <w:sz w:val="20"/>
          <w:szCs w:val="20"/>
        </w:rPr>
      </w:pPr>
      <w:hyperlink r:id="rId9" w:history="1">
        <w:r w:rsidR="00192459" w:rsidRPr="00AE50AC">
          <w:rPr>
            <w:rStyle w:val="Hyperlink"/>
            <w:sz w:val="20"/>
            <w:szCs w:val="20"/>
          </w:rPr>
          <w:t>http://alainlocke.com/?page_id=42</w:t>
        </w:r>
      </w:hyperlink>
    </w:p>
    <w:p w14:paraId="449B16B7" w14:textId="77777777" w:rsidR="000643FC" w:rsidRDefault="000643FC" w:rsidP="000643FC"/>
    <w:p w14:paraId="0CC34D04" w14:textId="77777777" w:rsidR="000643FC" w:rsidRDefault="000643FC" w:rsidP="000643FC">
      <w:r>
        <w:rPr>
          <w:noProof/>
        </w:rPr>
        <mc:AlternateContent>
          <mc:Choice Requires="wps">
            <w:drawing>
              <wp:anchor distT="0" distB="0" distL="114300" distR="114300" simplePos="0" relativeHeight="251661312" behindDoc="0" locked="0" layoutInCell="1" allowOverlap="1" wp14:anchorId="45510A5D" wp14:editId="72499B8A">
                <wp:simplePos x="0" y="0"/>
                <wp:positionH relativeFrom="column">
                  <wp:posOffset>2400300</wp:posOffset>
                </wp:positionH>
                <wp:positionV relativeFrom="paragraph">
                  <wp:posOffset>735965</wp:posOffset>
                </wp:positionV>
                <wp:extent cx="3429000" cy="10287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34290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514173" w14:textId="1B01E06E" w:rsidR="00AF6257" w:rsidRPr="00192459" w:rsidRDefault="00AF6257">
                            <w:pPr>
                              <w:rPr>
                                <w:rFonts w:eastAsia="Times New Roman" w:cs="Times New Roman"/>
                                <w:color w:val="333333"/>
                                <w:sz w:val="20"/>
                                <w:szCs w:val="20"/>
                                <w:shd w:val="clear" w:color="auto" w:fill="FFFFFF"/>
                              </w:rPr>
                            </w:pPr>
                            <w:r>
                              <w:rPr>
                                <w:rFonts w:eastAsia="Times New Roman" w:cs="Times New Roman"/>
                                <w:color w:val="333333"/>
                                <w:sz w:val="20"/>
                                <w:szCs w:val="20"/>
                                <w:shd w:val="clear" w:color="auto" w:fill="FFFFFF"/>
                              </w:rPr>
                              <w:t xml:space="preserve">4) </w:t>
                            </w:r>
                            <w:r w:rsidRPr="000643FC">
                              <w:rPr>
                                <w:rFonts w:eastAsia="Times New Roman" w:cs="Times New Roman"/>
                                <w:color w:val="333333"/>
                                <w:sz w:val="20"/>
                                <w:szCs w:val="20"/>
                                <w:shd w:val="clear" w:color="auto" w:fill="FFFFFF"/>
                              </w:rPr>
                              <w:t>1946 Photograph of Locke by Alfred Eisenstaedt.</w:t>
                            </w:r>
                          </w:p>
                          <w:p w14:paraId="63ACF3BA" w14:textId="671ABBE3" w:rsidR="00AF6257" w:rsidRPr="000643FC" w:rsidRDefault="00AF6257">
                            <w:pPr>
                              <w:rPr>
                                <w:sz w:val="20"/>
                                <w:szCs w:val="20"/>
                              </w:rPr>
                            </w:pPr>
                            <w:r>
                              <w:rPr>
                                <w:sz w:val="20"/>
                                <w:szCs w:val="20"/>
                              </w:rPr>
                              <w:t xml:space="preserve">"Alain </w:t>
                            </w:r>
                            <w:proofErr w:type="spellStart"/>
                            <w:r>
                              <w:rPr>
                                <w:sz w:val="20"/>
                                <w:szCs w:val="20"/>
                              </w:rPr>
                              <w:t>LeRoy</w:t>
                            </w:r>
                            <w:proofErr w:type="spellEnd"/>
                            <w:r>
                              <w:rPr>
                                <w:sz w:val="20"/>
                                <w:szCs w:val="20"/>
                              </w:rPr>
                              <w:t xml:space="preserve"> Locke" by Alfred </w:t>
                            </w:r>
                            <w:proofErr w:type="spellStart"/>
                            <w:r>
                              <w:rPr>
                                <w:sz w:val="20"/>
                                <w:szCs w:val="20"/>
                              </w:rPr>
                              <w:t>Eidsenstaedt</w:t>
                            </w:r>
                            <w:proofErr w:type="spellEnd"/>
                            <w:r w:rsidRPr="00192459">
                              <w:rPr>
                                <w:sz w:val="20"/>
                                <w:szCs w:val="20"/>
                              </w:rPr>
                              <w:t>. Licensed under Fair use via Wikipedia - http://en.wikipedia.org/wiki/File</w:t>
                            </w:r>
                            <w:proofErr w:type="gramStart"/>
                            <w:r w:rsidRPr="00192459">
                              <w:rPr>
                                <w:sz w:val="20"/>
                                <w:szCs w:val="20"/>
                              </w:rPr>
                              <w:t>:Alain</w:t>
                            </w:r>
                            <w:proofErr w:type="gramEnd"/>
                            <w:r w:rsidRPr="00192459">
                              <w:rPr>
                                <w:sz w:val="20"/>
                                <w:szCs w:val="20"/>
                              </w:rPr>
                              <w:t>_LeRoy_Locke.jpg#/media/File:Alain_LeRoy_Locke.jpg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8" type="#_x0000_t202" style="position:absolute;margin-left:189pt;margin-top:57.95pt;width:270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" filled="f" stroked="f">
                <v:textbox>
                  <w:txbxContent>
                    <w:p w14:paraId="3B514173" w14:textId="1B01E06E" w:rsidR="00192459" w:rsidRPr="00192459" w:rsidRDefault="00192459">
                      <w:pPr>
                        <w:rPr>
                          <w:rFonts w:eastAsia="Times New Roman" w:cs="Times New Roman"/>
                          <w:color w:val="333333"/>
                          <w:sz w:val="20"/>
                          <w:szCs w:val="20"/>
                          <w:shd w:val="clear" w:color="auto" w:fill="FFFFFF"/>
                        </w:rPr>
                      </w:pPr>
                      <w:r>
                        <w:rPr>
                          <w:rFonts w:eastAsia="Times New Roman" w:cs="Times New Roman"/>
                          <w:color w:val="333333"/>
                          <w:sz w:val="20"/>
                          <w:szCs w:val="20"/>
                          <w:shd w:val="clear" w:color="auto" w:fill="FFFFFF"/>
                        </w:rPr>
                        <w:t xml:space="preserve">4) </w:t>
                      </w:r>
                      <w:r w:rsidRPr="000643FC">
                        <w:rPr>
                          <w:rFonts w:eastAsia="Times New Roman" w:cs="Times New Roman"/>
                          <w:color w:val="333333"/>
                          <w:sz w:val="20"/>
                          <w:szCs w:val="20"/>
                          <w:shd w:val="clear" w:color="auto" w:fill="FFFFFF"/>
                        </w:rPr>
                        <w:t>1946 Photograph of Locke by Alfred Eisenstaedt.</w:t>
                      </w:r>
                    </w:p>
                    <w:p w14:paraId="63ACF3BA" w14:textId="671ABBE3" w:rsidR="00192459" w:rsidRPr="000643FC" w:rsidRDefault="00192459">
                      <w:pPr>
                        <w:rPr>
                          <w:sz w:val="20"/>
                          <w:szCs w:val="20"/>
                        </w:rPr>
                      </w:pPr>
                      <w:r>
                        <w:rPr>
                          <w:sz w:val="20"/>
                          <w:szCs w:val="20"/>
                        </w:rPr>
                        <w:t xml:space="preserve">"Alain </w:t>
                      </w:r>
                      <w:proofErr w:type="spellStart"/>
                      <w:r>
                        <w:rPr>
                          <w:sz w:val="20"/>
                          <w:szCs w:val="20"/>
                        </w:rPr>
                        <w:t>LeRoy</w:t>
                      </w:r>
                      <w:proofErr w:type="spellEnd"/>
                      <w:r>
                        <w:rPr>
                          <w:sz w:val="20"/>
                          <w:szCs w:val="20"/>
                        </w:rPr>
                        <w:t xml:space="preserve"> Locke" by Alfred </w:t>
                      </w:r>
                      <w:proofErr w:type="spellStart"/>
                      <w:r>
                        <w:rPr>
                          <w:sz w:val="20"/>
                          <w:szCs w:val="20"/>
                        </w:rPr>
                        <w:t>Eidsenstaedt</w:t>
                      </w:r>
                      <w:proofErr w:type="spellEnd"/>
                      <w:r w:rsidRPr="00192459">
                        <w:rPr>
                          <w:sz w:val="20"/>
                          <w:szCs w:val="20"/>
                        </w:rPr>
                        <w:t>. Licensed under Fair use via Wikipedia - http://en.wikipedia.org/wiki/File</w:t>
                      </w:r>
                      <w:proofErr w:type="gramStart"/>
                      <w:r w:rsidRPr="00192459">
                        <w:rPr>
                          <w:sz w:val="20"/>
                          <w:szCs w:val="20"/>
                        </w:rPr>
                        <w:t>:Alain</w:t>
                      </w:r>
                      <w:proofErr w:type="gramEnd"/>
                      <w:r w:rsidRPr="00192459">
                        <w:rPr>
                          <w:sz w:val="20"/>
                          <w:szCs w:val="20"/>
                        </w:rPr>
                        <w:t>_LeRoy_Locke.jpg#/media/File:Alain_LeRoy_Locke.jpg</w:t>
                      </w:r>
                    </w:p>
                  </w:txbxContent>
                </v:textbox>
                <w10:wrap type="square"/>
              </v:shape>
            </w:pict>
          </mc:Fallback>
        </mc:AlternateContent>
      </w:r>
      <w:r>
        <w:rPr>
          <w:noProof/>
        </w:rPr>
        <w:drawing>
          <wp:inline distT="0" distB="0" distL="0" distR="0" wp14:anchorId="247F2D63" wp14:editId="3DFCE7B0">
            <wp:extent cx="2280920" cy="2893704"/>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ke Photo.jpg"/>
                    <pic:cNvPicPr/>
                  </pic:nvPicPr>
                  <pic:blipFill>
                    <a:blip r:embed="rId10">
                      <a:extLst>
                        <a:ext uri="{28A0092B-C50C-407E-A947-70E740481C1C}">
                          <a14:useLocalDpi xmlns:a14="http://schemas.microsoft.com/office/drawing/2010/main" val="0"/>
                        </a:ext>
                      </a:extLst>
                    </a:blip>
                    <a:stretch>
                      <a:fillRect/>
                    </a:stretch>
                  </pic:blipFill>
                  <pic:spPr>
                    <a:xfrm>
                      <a:off x="0" y="0"/>
                      <a:ext cx="2280920" cy="2893704"/>
                    </a:xfrm>
                    <a:prstGeom prst="rect">
                      <a:avLst/>
                    </a:prstGeom>
                  </pic:spPr>
                </pic:pic>
              </a:graphicData>
            </a:graphic>
          </wp:inline>
        </w:drawing>
      </w:r>
    </w:p>
    <w:p w14:paraId="3B6E4076" w14:textId="77777777" w:rsidR="000643FC" w:rsidRDefault="000643FC" w:rsidP="000643FC"/>
    <w:p w14:paraId="005DAA73" w14:textId="77777777" w:rsidR="000643FC" w:rsidRPr="00AE50AC" w:rsidRDefault="000643FC" w:rsidP="000643FC">
      <w:pPr>
        <w:tabs>
          <w:tab w:val="left" w:pos="3472"/>
        </w:tabs>
        <w:rPr>
          <w:sz w:val="20"/>
          <w:szCs w:val="20"/>
        </w:rPr>
      </w:pPr>
    </w:p>
    <w:p w14:paraId="3B9D3300" w14:textId="77777777" w:rsidR="00AE50AC" w:rsidRPr="00AE50AC" w:rsidRDefault="00AE50AC" w:rsidP="00AE50AC">
      <w:pPr>
        <w:tabs>
          <w:tab w:val="left" w:pos="3472"/>
        </w:tabs>
        <w:rPr>
          <w:sz w:val="20"/>
          <w:szCs w:val="20"/>
        </w:rPr>
      </w:pPr>
      <w:r w:rsidRPr="00AE50AC">
        <w:rPr>
          <w:sz w:val="20"/>
          <w:szCs w:val="20"/>
        </w:rPr>
        <w:t>5) Link to 1937 Footage of Locke (National Archives)</w:t>
      </w:r>
    </w:p>
    <w:p w14:paraId="2E68662C" w14:textId="77777777" w:rsidR="000643FC" w:rsidRPr="00AE50AC" w:rsidRDefault="000643FC" w:rsidP="000643FC">
      <w:pPr>
        <w:tabs>
          <w:tab w:val="left" w:pos="3472"/>
        </w:tabs>
        <w:rPr>
          <w:sz w:val="20"/>
          <w:szCs w:val="20"/>
        </w:rPr>
      </w:pPr>
    </w:p>
    <w:p w14:paraId="76247F98" w14:textId="77777777" w:rsidR="00823C12" w:rsidRPr="00AE50AC" w:rsidRDefault="00823C12" w:rsidP="000643FC">
      <w:pPr>
        <w:tabs>
          <w:tab w:val="left" w:pos="3472"/>
        </w:tabs>
        <w:rPr>
          <w:sz w:val="20"/>
          <w:szCs w:val="20"/>
        </w:rPr>
      </w:pPr>
      <w:r w:rsidRPr="00AE50AC">
        <w:rPr>
          <w:sz w:val="20"/>
          <w:szCs w:val="20"/>
        </w:rPr>
        <w:t>https://www.youtube.com/watch</w:t>
      </w:r>
      <w:proofErr w:type="gramStart"/>
      <w:r w:rsidRPr="00AE50AC">
        <w:rPr>
          <w:sz w:val="20"/>
          <w:szCs w:val="20"/>
        </w:rPr>
        <w:t>?v</w:t>
      </w:r>
      <w:proofErr w:type="gramEnd"/>
      <w:r w:rsidRPr="00AE50AC">
        <w:rPr>
          <w:sz w:val="20"/>
          <w:szCs w:val="20"/>
        </w:rPr>
        <w:t>=o8zEGCP-p6k</w:t>
      </w:r>
    </w:p>
    <w:p w14:paraId="713FF3B6" w14:textId="77777777" w:rsidR="00823C12" w:rsidRDefault="00823C12" w:rsidP="000643FC">
      <w:pPr>
        <w:tabs>
          <w:tab w:val="left" w:pos="3472"/>
        </w:tabs>
      </w:pPr>
    </w:p>
    <w:p w14:paraId="50FCD26E" w14:textId="77777777" w:rsidR="00AE50AC" w:rsidRDefault="00AE50AC"/>
    <w:sectPr w:rsidR="00AE50AC" w:rsidSect="00E53A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3FC"/>
    <w:rsid w:val="00006790"/>
    <w:rsid w:val="0003252D"/>
    <w:rsid w:val="000643FC"/>
    <w:rsid w:val="000D1A0D"/>
    <w:rsid w:val="00192459"/>
    <w:rsid w:val="001C5B65"/>
    <w:rsid w:val="00354C92"/>
    <w:rsid w:val="00390BB8"/>
    <w:rsid w:val="00477179"/>
    <w:rsid w:val="00723751"/>
    <w:rsid w:val="00735023"/>
    <w:rsid w:val="00776368"/>
    <w:rsid w:val="00823C12"/>
    <w:rsid w:val="00907D3E"/>
    <w:rsid w:val="0095366D"/>
    <w:rsid w:val="00965DEC"/>
    <w:rsid w:val="00A7618A"/>
    <w:rsid w:val="00AE50AC"/>
    <w:rsid w:val="00AF6257"/>
    <w:rsid w:val="00BB5123"/>
    <w:rsid w:val="00BB62CF"/>
    <w:rsid w:val="00D55A2D"/>
    <w:rsid w:val="00E12D05"/>
    <w:rsid w:val="00E53A22"/>
    <w:rsid w:val="00FB3FD4"/>
    <w:rsid w:val="00FE2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A9A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3FC"/>
  </w:style>
  <w:style w:type="paragraph" w:styleId="Heading1">
    <w:name w:val="heading 1"/>
    <w:basedOn w:val="Normal"/>
    <w:link w:val="Heading1Char"/>
    <w:uiPriority w:val="9"/>
    <w:qFormat/>
    <w:rsid w:val="00354C9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43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3FC"/>
    <w:rPr>
      <w:rFonts w:ascii="Lucida Grande" w:hAnsi="Lucida Grande" w:cs="Lucida Grande"/>
      <w:sz w:val="18"/>
      <w:szCs w:val="18"/>
    </w:rPr>
  </w:style>
  <w:style w:type="character" w:styleId="Hyperlink">
    <w:name w:val="Hyperlink"/>
    <w:basedOn w:val="DefaultParagraphFont"/>
    <w:uiPriority w:val="99"/>
    <w:unhideWhenUsed/>
    <w:rsid w:val="000643FC"/>
    <w:rPr>
      <w:color w:val="0000FF" w:themeColor="hyperlink"/>
      <w:u w:val="single"/>
    </w:rPr>
  </w:style>
  <w:style w:type="character" w:styleId="FollowedHyperlink">
    <w:name w:val="FollowedHyperlink"/>
    <w:basedOn w:val="DefaultParagraphFont"/>
    <w:uiPriority w:val="99"/>
    <w:semiHidden/>
    <w:unhideWhenUsed/>
    <w:rsid w:val="000643FC"/>
    <w:rPr>
      <w:color w:val="800080" w:themeColor="followedHyperlink"/>
      <w:u w:val="single"/>
    </w:rPr>
  </w:style>
  <w:style w:type="character" w:customStyle="1" w:styleId="Heading1Char">
    <w:name w:val="Heading 1 Char"/>
    <w:basedOn w:val="DefaultParagraphFont"/>
    <w:link w:val="Heading1"/>
    <w:uiPriority w:val="9"/>
    <w:rsid w:val="00354C92"/>
    <w:rPr>
      <w:rFonts w:ascii="Times" w:hAnsi="Times"/>
      <w:b/>
      <w:bCs/>
      <w:kern w:val="36"/>
      <w:sz w:val="48"/>
      <w:szCs w:val="48"/>
    </w:rPr>
  </w:style>
  <w:style w:type="character" w:customStyle="1" w:styleId="a-size-large">
    <w:name w:val="a-size-large"/>
    <w:basedOn w:val="DefaultParagraphFont"/>
    <w:rsid w:val="00354C92"/>
  </w:style>
  <w:style w:type="paragraph" w:styleId="ListParagraph">
    <w:name w:val="List Paragraph"/>
    <w:basedOn w:val="Normal"/>
    <w:uiPriority w:val="34"/>
    <w:qFormat/>
    <w:rsid w:val="007237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3FC"/>
  </w:style>
  <w:style w:type="paragraph" w:styleId="Heading1">
    <w:name w:val="heading 1"/>
    <w:basedOn w:val="Normal"/>
    <w:link w:val="Heading1Char"/>
    <w:uiPriority w:val="9"/>
    <w:qFormat/>
    <w:rsid w:val="00354C9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43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3FC"/>
    <w:rPr>
      <w:rFonts w:ascii="Lucida Grande" w:hAnsi="Lucida Grande" w:cs="Lucida Grande"/>
      <w:sz w:val="18"/>
      <w:szCs w:val="18"/>
    </w:rPr>
  </w:style>
  <w:style w:type="character" w:styleId="Hyperlink">
    <w:name w:val="Hyperlink"/>
    <w:basedOn w:val="DefaultParagraphFont"/>
    <w:uiPriority w:val="99"/>
    <w:unhideWhenUsed/>
    <w:rsid w:val="000643FC"/>
    <w:rPr>
      <w:color w:val="0000FF" w:themeColor="hyperlink"/>
      <w:u w:val="single"/>
    </w:rPr>
  </w:style>
  <w:style w:type="character" w:styleId="FollowedHyperlink">
    <w:name w:val="FollowedHyperlink"/>
    <w:basedOn w:val="DefaultParagraphFont"/>
    <w:uiPriority w:val="99"/>
    <w:semiHidden/>
    <w:unhideWhenUsed/>
    <w:rsid w:val="000643FC"/>
    <w:rPr>
      <w:color w:val="800080" w:themeColor="followedHyperlink"/>
      <w:u w:val="single"/>
    </w:rPr>
  </w:style>
  <w:style w:type="character" w:customStyle="1" w:styleId="Heading1Char">
    <w:name w:val="Heading 1 Char"/>
    <w:basedOn w:val="DefaultParagraphFont"/>
    <w:link w:val="Heading1"/>
    <w:uiPriority w:val="9"/>
    <w:rsid w:val="00354C92"/>
    <w:rPr>
      <w:rFonts w:ascii="Times" w:hAnsi="Times"/>
      <w:b/>
      <w:bCs/>
      <w:kern w:val="36"/>
      <w:sz w:val="48"/>
      <w:szCs w:val="48"/>
    </w:rPr>
  </w:style>
  <w:style w:type="character" w:customStyle="1" w:styleId="a-size-large">
    <w:name w:val="a-size-large"/>
    <w:basedOn w:val="DefaultParagraphFont"/>
    <w:rsid w:val="00354C92"/>
  </w:style>
  <w:style w:type="paragraph" w:styleId="ListParagraph">
    <w:name w:val="List Paragraph"/>
    <w:basedOn w:val="Normal"/>
    <w:uiPriority w:val="34"/>
    <w:qFormat/>
    <w:rsid w:val="00723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457572">
      <w:bodyDiv w:val="1"/>
      <w:marLeft w:val="0"/>
      <w:marRight w:val="0"/>
      <w:marTop w:val="0"/>
      <w:marBottom w:val="0"/>
      <w:divBdr>
        <w:top w:val="none" w:sz="0" w:space="0" w:color="auto"/>
        <w:left w:val="none" w:sz="0" w:space="0" w:color="auto"/>
        <w:bottom w:val="none" w:sz="0" w:space="0" w:color="auto"/>
        <w:right w:val="none" w:sz="0" w:space="0" w:color="auto"/>
      </w:divBdr>
    </w:div>
    <w:div w:id="1899583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lainlocke.com/?page_id=42" TargetMode="Externa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hyperlink" Target="http://alainlocke.com/?page_id=42" TargetMode="External"/><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0509D-E05E-5D48-A524-7E7F25838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1367</Words>
  <Characters>7794</Characters>
  <Application>Microsoft Macintosh Word</Application>
  <DocSecurity>0</DocSecurity>
  <Lines>64</Lines>
  <Paragraphs>18</Paragraphs>
  <ScaleCrop>false</ScaleCrop>
  <Company/>
  <LinksUpToDate>false</LinksUpToDate>
  <CharactersWithSpaces>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Chalk</dc:creator>
  <cp:keywords/>
  <dc:description/>
  <cp:lastModifiedBy>Stephen Ross</cp:lastModifiedBy>
  <cp:revision>2</cp:revision>
  <dcterms:created xsi:type="dcterms:W3CDTF">2015-06-25T18:39:00Z</dcterms:created>
  <dcterms:modified xsi:type="dcterms:W3CDTF">2015-06-25T18:39:00Z</dcterms:modified>
</cp:coreProperties>
</file>