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B829C" w14:textId="6D1027DB" w:rsidR="00DD1D9B" w:rsidRPr="009108EB" w:rsidRDefault="00DD1D9B" w:rsidP="009108EB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08EB">
        <w:rPr>
          <w:rFonts w:ascii="Times New Roman" w:hAnsi="Times New Roman" w:cs="Times New Roman"/>
          <w:color w:val="auto"/>
          <w:sz w:val="24"/>
          <w:szCs w:val="24"/>
        </w:rPr>
        <w:t>Modern Belly Dance</w:t>
      </w:r>
    </w:p>
    <w:p w14:paraId="11FE6621" w14:textId="1FD5EB3B" w:rsidR="0001373D" w:rsidRPr="009108EB" w:rsidRDefault="0090394F" w:rsidP="009108EB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0394F">
        <w:rPr>
          <w:rFonts w:ascii="Times New Roman" w:hAnsi="Times New Roman" w:cs="Times New Roman"/>
          <w:color w:val="auto"/>
          <w:sz w:val="24"/>
          <w:szCs w:val="24"/>
        </w:rPr>
        <w:t>Summary</w:t>
      </w:r>
    </w:p>
    <w:p w14:paraId="67A0B017" w14:textId="6CE192C1" w:rsidR="00EA14BE" w:rsidRPr="009108EB" w:rsidRDefault="00854552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8EB">
        <w:rPr>
          <w:rFonts w:ascii="Times New Roman" w:hAnsi="Times New Roman" w:cs="Times New Roman"/>
          <w:sz w:val="24"/>
          <w:szCs w:val="24"/>
        </w:rPr>
        <w:t xml:space="preserve">References to dances of the East have appeared in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estern </w:t>
      </w:r>
      <w:r w:rsidRPr="009108EB">
        <w:rPr>
          <w:rFonts w:ascii="Times New Roman" w:hAnsi="Times New Roman" w:cs="Times New Roman"/>
          <w:sz w:val="24"/>
          <w:szCs w:val="24"/>
        </w:rPr>
        <w:t xml:space="preserve">sources at least since the </w:t>
      </w:r>
      <w:r w:rsidR="00726967" w:rsidRPr="009108EB">
        <w:rPr>
          <w:rFonts w:ascii="Times New Roman" w:hAnsi="Times New Roman" w:cs="Times New Roman"/>
          <w:sz w:val="24"/>
          <w:szCs w:val="24"/>
        </w:rPr>
        <w:t>beginning of the Christian era,</w:t>
      </w:r>
      <w:r w:rsidRPr="009108EB">
        <w:rPr>
          <w:rFonts w:ascii="Times New Roman" w:hAnsi="Times New Roman" w:cs="Times New Roman"/>
          <w:sz w:val="24"/>
          <w:szCs w:val="24"/>
        </w:rPr>
        <w:t xml:space="preserve"> yet what h</w:t>
      </w:r>
      <w:r w:rsidR="005B099D" w:rsidRPr="009108EB">
        <w:rPr>
          <w:rFonts w:ascii="Times New Roman" w:hAnsi="Times New Roman" w:cs="Times New Roman"/>
          <w:sz w:val="24"/>
          <w:szCs w:val="24"/>
        </w:rPr>
        <w:t xml:space="preserve">as become known and </w:t>
      </w:r>
      <w:proofErr w:type="gramStart"/>
      <w:r w:rsidR="005B099D" w:rsidRPr="009108EB">
        <w:rPr>
          <w:rFonts w:ascii="Times New Roman" w:hAnsi="Times New Roman" w:cs="Times New Roman"/>
          <w:sz w:val="24"/>
          <w:szCs w:val="24"/>
        </w:rPr>
        <w:t>established</w:t>
      </w:r>
      <w:proofErr w:type="gramEnd"/>
      <w:r w:rsidRPr="009108EB">
        <w:rPr>
          <w:rFonts w:ascii="Times New Roman" w:hAnsi="Times New Roman" w:cs="Times New Roman"/>
          <w:sz w:val="24"/>
          <w:szCs w:val="24"/>
        </w:rPr>
        <w:t xml:space="preserve"> as</w:t>
      </w:r>
      <w:r w:rsidR="00A136FB" w:rsidRPr="009108EB">
        <w:rPr>
          <w:rFonts w:ascii="Times New Roman" w:hAnsi="Times New Roman" w:cs="Times New Roman"/>
          <w:sz w:val="24"/>
          <w:szCs w:val="24"/>
        </w:rPr>
        <w:t xml:space="preserve"> ‘belly dance’</w:t>
      </w:r>
      <w:r w:rsidR="0070235E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Pr="009108EB">
        <w:rPr>
          <w:rFonts w:ascii="Times New Roman" w:hAnsi="Times New Roman" w:cs="Times New Roman"/>
          <w:sz w:val="24"/>
          <w:szCs w:val="24"/>
        </w:rPr>
        <w:t>s</w:t>
      </w:r>
      <w:r w:rsidR="0070235E" w:rsidRPr="009108EB">
        <w:rPr>
          <w:rFonts w:ascii="Times New Roman" w:hAnsi="Times New Roman" w:cs="Times New Roman"/>
          <w:sz w:val="24"/>
          <w:szCs w:val="24"/>
        </w:rPr>
        <w:t>eems most</w:t>
      </w:r>
      <w:r w:rsidRPr="009108EB">
        <w:rPr>
          <w:rFonts w:ascii="Times New Roman" w:hAnsi="Times New Roman" w:cs="Times New Roman"/>
          <w:sz w:val="24"/>
          <w:szCs w:val="24"/>
        </w:rPr>
        <w:t xml:space="preserve"> closely connected to the World Expositions of the late nineteenth and early twentieth centuries. The </w:t>
      </w:r>
      <w:r w:rsidR="00243CC9" w:rsidRPr="009108EB">
        <w:rPr>
          <w:rFonts w:ascii="Times New Roman" w:hAnsi="Times New Roman" w:cs="Times New Roman"/>
          <w:sz w:val="24"/>
          <w:szCs w:val="24"/>
        </w:rPr>
        <w:t xml:space="preserve">World’s Columbian </w:t>
      </w:r>
      <w:r w:rsidRPr="009108EB">
        <w:rPr>
          <w:rFonts w:ascii="Times New Roman" w:hAnsi="Times New Roman" w:cs="Times New Roman"/>
          <w:sz w:val="24"/>
          <w:szCs w:val="24"/>
        </w:rPr>
        <w:t xml:space="preserve">Exposition in Chicago in 1893 was an event that formally introduced the </w:t>
      </w:r>
      <w:r w:rsidRPr="009108EB">
        <w:rPr>
          <w:rFonts w:ascii="Times New Roman" w:hAnsi="Times New Roman" w:cs="Times New Roman"/>
          <w:i/>
          <w:iCs/>
          <w:sz w:val="24"/>
          <w:szCs w:val="24"/>
        </w:rPr>
        <w:t>danse du ventre</w:t>
      </w:r>
      <w:r w:rsidRPr="009108EB">
        <w:rPr>
          <w:rFonts w:ascii="Times New Roman" w:hAnsi="Times New Roman" w:cs="Times New Roman"/>
          <w:iCs/>
          <w:sz w:val="24"/>
          <w:szCs w:val="24"/>
        </w:rPr>
        <w:t xml:space="preserve"> or belly dance to American audiences causing a stir in public morals</w:t>
      </w:r>
      <w:r w:rsidR="00726967" w:rsidRPr="009108EB">
        <w:rPr>
          <w:rFonts w:ascii="Times New Roman" w:hAnsi="Times New Roman" w:cs="Times New Roman"/>
          <w:iCs/>
          <w:sz w:val="24"/>
          <w:szCs w:val="24"/>
        </w:rPr>
        <w:t>, reformed concepts of the exotic, and revolutionized</w:t>
      </w:r>
      <w:r w:rsidRPr="009108EB">
        <w:rPr>
          <w:rFonts w:ascii="Times New Roman" w:hAnsi="Times New Roman" w:cs="Times New Roman"/>
          <w:iCs/>
          <w:sz w:val="24"/>
          <w:szCs w:val="24"/>
        </w:rPr>
        <w:t xml:space="preserve"> ideas about the relationship between movement and aesthetic</w:t>
      </w:r>
      <w:r w:rsidR="0090394F">
        <w:rPr>
          <w:rFonts w:ascii="Times New Roman" w:hAnsi="Times New Roman" w:cs="Times New Roman"/>
          <w:iCs/>
          <w:sz w:val="24"/>
          <w:szCs w:val="24"/>
        </w:rPr>
        <w:t>s</w:t>
      </w:r>
      <w:r w:rsidRPr="009108EB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9422EE" w:rsidRPr="009108EB">
        <w:rPr>
          <w:rFonts w:ascii="Times New Roman" w:hAnsi="Times New Roman" w:cs="Times New Roman"/>
          <w:iCs/>
          <w:sz w:val="24"/>
          <w:szCs w:val="24"/>
        </w:rPr>
        <w:t>kinaesthesia</w:t>
      </w:r>
      <w:r w:rsidRPr="009108EB">
        <w:rPr>
          <w:rFonts w:ascii="Times New Roman" w:hAnsi="Times New Roman" w:cs="Times New Roman"/>
          <w:iCs/>
          <w:sz w:val="24"/>
          <w:szCs w:val="24"/>
        </w:rPr>
        <w:t xml:space="preserve">).  Even though renditions of the dance have varied greatly, there </w:t>
      </w:r>
      <w:r w:rsidR="00CA5EEA" w:rsidRPr="009108EB">
        <w:rPr>
          <w:rFonts w:ascii="Times New Roman" w:hAnsi="Times New Roman" w:cs="Times New Roman"/>
          <w:iCs/>
          <w:sz w:val="24"/>
          <w:szCs w:val="24"/>
        </w:rPr>
        <w:t>are choreographic elements</w:t>
      </w:r>
      <w:r w:rsidRPr="009108EB">
        <w:rPr>
          <w:rFonts w:ascii="Times New Roman" w:hAnsi="Times New Roman" w:cs="Times New Roman"/>
          <w:sz w:val="24"/>
          <w:szCs w:val="24"/>
        </w:rPr>
        <w:t xml:space="preserve"> that make belly dance immediately recognizable and even objectionable to some audiences: elaborate hip articulations, isolations that often layer the choreography and express the texture of the music, and movement on the vertical and horizontal axis without covering a large performance area.  In terms of culture, the space it has occupied both in its ‘native’ lands (predominantly but not exclusively, Egypt, </w:t>
      </w:r>
      <w:r w:rsidR="00726967" w:rsidRPr="009108EB">
        <w:rPr>
          <w:rFonts w:ascii="Times New Roman" w:hAnsi="Times New Roman" w:cs="Times New Roman"/>
          <w:sz w:val="24"/>
          <w:szCs w:val="24"/>
        </w:rPr>
        <w:t xml:space="preserve">Turkey, </w:t>
      </w:r>
      <w:r w:rsidRPr="009108EB">
        <w:rPr>
          <w:rFonts w:ascii="Times New Roman" w:hAnsi="Times New Roman" w:cs="Times New Roman"/>
          <w:sz w:val="24"/>
          <w:szCs w:val="24"/>
        </w:rPr>
        <w:t xml:space="preserve">Lebanon) and in the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est </w:t>
      </w:r>
      <w:r w:rsidRPr="009108EB">
        <w:rPr>
          <w:rFonts w:ascii="Times New Roman" w:hAnsi="Times New Roman" w:cs="Times New Roman"/>
          <w:sz w:val="24"/>
          <w:szCs w:val="24"/>
        </w:rPr>
        <w:t xml:space="preserve">continues to be contested in choreographic, social, cultural, even national politics of the twentieth century and beyond.  </w:t>
      </w:r>
      <w:r w:rsidR="003C3356" w:rsidRPr="009108EB">
        <w:rPr>
          <w:rFonts w:ascii="Times New Roman" w:hAnsi="Times New Roman" w:cs="Times New Roman"/>
          <w:sz w:val="24"/>
          <w:szCs w:val="24"/>
        </w:rPr>
        <w:t>Like</w:t>
      </w:r>
      <w:r w:rsidR="00FC1761" w:rsidRPr="009108EB">
        <w:rPr>
          <w:rFonts w:ascii="Times New Roman" w:hAnsi="Times New Roman" w:cs="Times New Roman"/>
          <w:sz w:val="24"/>
          <w:szCs w:val="24"/>
        </w:rPr>
        <w:t xml:space="preserve"> many dance forms, belly dance has had an uneasy and anxious passage 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through </w:t>
      </w:r>
      <w:r w:rsidR="00FC1761" w:rsidRPr="009108EB">
        <w:rPr>
          <w:rFonts w:ascii="Times New Roman" w:hAnsi="Times New Roman" w:cs="Times New Roman"/>
          <w:sz w:val="24"/>
          <w:szCs w:val="24"/>
        </w:rPr>
        <w:t>modernity</w:t>
      </w:r>
      <w:r w:rsidR="003C3356" w:rsidRPr="009108EB">
        <w:rPr>
          <w:rFonts w:ascii="Times New Roman" w:hAnsi="Times New Roman" w:cs="Times New Roman"/>
          <w:sz w:val="24"/>
          <w:szCs w:val="24"/>
        </w:rPr>
        <w:t xml:space="preserve">. </w:t>
      </w:r>
      <w:r w:rsidR="00AA21B5" w:rsidRPr="009108EB">
        <w:rPr>
          <w:rFonts w:ascii="Times New Roman" w:hAnsi="Times New Roman" w:cs="Times New Roman"/>
          <w:sz w:val="24"/>
          <w:szCs w:val="24"/>
        </w:rPr>
        <w:t xml:space="preserve"> In fact, to some degree it continues its struggle to transform from disreputable to respectable, hence the profound </w:t>
      </w:r>
      <w:r w:rsidR="00616C8D" w:rsidRPr="009108EB">
        <w:rPr>
          <w:rFonts w:ascii="Times New Roman" w:hAnsi="Times New Roman" w:cs="Times New Roman"/>
          <w:sz w:val="24"/>
          <w:szCs w:val="24"/>
        </w:rPr>
        <w:t>ambivalence that marks its</w:t>
      </w:r>
      <w:r w:rsidR="00135F7E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616C8D" w:rsidRPr="009108EB">
        <w:rPr>
          <w:rFonts w:ascii="Times New Roman" w:hAnsi="Times New Roman" w:cs="Times New Roman"/>
          <w:sz w:val="24"/>
          <w:szCs w:val="24"/>
        </w:rPr>
        <w:t>performance and reception</w:t>
      </w:r>
      <w:r w:rsidR="00FC1761" w:rsidRPr="009108EB">
        <w:rPr>
          <w:rFonts w:ascii="Times New Roman" w:hAnsi="Times New Roman" w:cs="Times New Roman"/>
          <w:sz w:val="24"/>
          <w:szCs w:val="24"/>
        </w:rPr>
        <w:t>.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FC1761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616C8D" w:rsidRPr="009108EB">
        <w:rPr>
          <w:rFonts w:ascii="Times New Roman" w:hAnsi="Times New Roman" w:cs="Times New Roman"/>
          <w:sz w:val="24"/>
          <w:szCs w:val="24"/>
        </w:rPr>
        <w:t>In performances on the world’s stages it has been adored and exalted</w:t>
      </w:r>
      <w:r w:rsidR="00352C15" w:rsidRPr="009108EB">
        <w:rPr>
          <w:rFonts w:ascii="Times New Roman" w:hAnsi="Times New Roman" w:cs="Times New Roman"/>
          <w:sz w:val="24"/>
          <w:szCs w:val="24"/>
        </w:rPr>
        <w:t xml:space="preserve"> by individuals who discovered inspiration, promise, and empowerment in this dance.  Yet, it has 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also </w:t>
      </w:r>
      <w:r w:rsidR="00352C15" w:rsidRPr="009108EB">
        <w:rPr>
          <w:rFonts w:ascii="Times New Roman" w:hAnsi="Times New Roman" w:cs="Times New Roman"/>
          <w:sz w:val="24"/>
          <w:szCs w:val="24"/>
        </w:rPr>
        <w:t xml:space="preserve">been </w:t>
      </w:r>
      <w:r w:rsidR="00135F7E" w:rsidRPr="009108EB">
        <w:rPr>
          <w:rFonts w:ascii="Times New Roman" w:hAnsi="Times New Roman" w:cs="Times New Roman"/>
          <w:sz w:val="24"/>
          <w:szCs w:val="24"/>
        </w:rPr>
        <w:t>derided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and abuse</w:t>
      </w:r>
      <w:r w:rsidR="00135F7E" w:rsidRPr="009108EB">
        <w:rPr>
          <w:rFonts w:ascii="Times New Roman" w:hAnsi="Times New Roman" w:cs="Times New Roman"/>
          <w:sz w:val="24"/>
          <w:szCs w:val="24"/>
        </w:rPr>
        <w:t>d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135F7E" w:rsidRPr="009108EB">
        <w:rPr>
          <w:rFonts w:ascii="Times New Roman" w:hAnsi="Times New Roman" w:cs="Times New Roman"/>
          <w:sz w:val="24"/>
          <w:szCs w:val="24"/>
        </w:rPr>
        <w:t>by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audience</w:t>
      </w:r>
      <w:r w:rsidR="0070235E" w:rsidRPr="009108EB">
        <w:rPr>
          <w:rFonts w:ascii="Times New Roman" w:hAnsi="Times New Roman" w:cs="Times New Roman"/>
          <w:sz w:val="24"/>
          <w:szCs w:val="24"/>
        </w:rPr>
        <w:t xml:space="preserve"> member</w:t>
      </w:r>
      <w:r w:rsidR="00616C8D" w:rsidRPr="009108EB">
        <w:rPr>
          <w:rFonts w:ascii="Times New Roman" w:hAnsi="Times New Roman" w:cs="Times New Roman"/>
          <w:sz w:val="24"/>
          <w:szCs w:val="24"/>
        </w:rPr>
        <w:t>s</w:t>
      </w:r>
      <w:r w:rsidR="0070235E" w:rsidRPr="009108EB">
        <w:rPr>
          <w:rFonts w:ascii="Times New Roman" w:hAnsi="Times New Roman" w:cs="Times New Roman"/>
          <w:sz w:val="24"/>
          <w:szCs w:val="24"/>
        </w:rPr>
        <w:t xml:space="preserve"> who</w:t>
      </w:r>
      <w:r w:rsidR="00135F7E" w:rsidRPr="009108EB">
        <w:rPr>
          <w:rFonts w:ascii="Times New Roman" w:hAnsi="Times New Roman" w:cs="Times New Roman"/>
          <w:sz w:val="24"/>
          <w:szCs w:val="24"/>
        </w:rPr>
        <w:t xml:space="preserve"> question its </w:t>
      </w:r>
      <w:r w:rsidR="004E65BA" w:rsidRPr="009108EB">
        <w:rPr>
          <w:rFonts w:ascii="Times New Roman" w:hAnsi="Times New Roman" w:cs="Times New Roman"/>
          <w:sz w:val="24"/>
          <w:szCs w:val="24"/>
        </w:rPr>
        <w:t>artistic merit and moral parameters.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 Paradoxically, even performers themselves have denigrated it by rendering it ostentatiously, luridly, and with little attention to the music.  </w:t>
      </w:r>
      <w:proofErr w:type="gramStart"/>
      <w:r w:rsidR="00616C8D" w:rsidRPr="009108EB">
        <w:rPr>
          <w:rFonts w:ascii="Times New Roman" w:hAnsi="Times New Roman" w:cs="Times New Roman"/>
          <w:sz w:val="24"/>
          <w:szCs w:val="24"/>
        </w:rPr>
        <w:t>Its identity remains contested</w:t>
      </w:r>
      <w:r w:rsidR="00F56FDF" w:rsidRPr="009108EB">
        <w:rPr>
          <w:rFonts w:ascii="Times New Roman" w:hAnsi="Times New Roman" w:cs="Times New Roman"/>
          <w:sz w:val="24"/>
          <w:szCs w:val="24"/>
        </w:rPr>
        <w:t>,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and the site of debates are fuelled, predictably</w:t>
      </w:r>
      <w:r w:rsidR="002972E1" w:rsidRPr="009108EB">
        <w:rPr>
          <w:rFonts w:ascii="Times New Roman" w:hAnsi="Times New Roman" w:cs="Times New Roman"/>
          <w:sz w:val="24"/>
          <w:szCs w:val="24"/>
        </w:rPr>
        <w:t>,</w:t>
      </w:r>
      <w:r w:rsidR="00616C8D" w:rsidRPr="009108EB">
        <w:rPr>
          <w:rFonts w:ascii="Times New Roman" w:hAnsi="Times New Roman" w:cs="Times New Roman"/>
          <w:sz w:val="24"/>
          <w:szCs w:val="24"/>
        </w:rPr>
        <w:t xml:space="preserve"> by orientalism as well as gender, race, class, and sexuality</w:t>
      </w:r>
      <w:proofErr w:type="gramEnd"/>
      <w:r w:rsidR="00616C8D" w:rsidRPr="009108EB">
        <w:rPr>
          <w:rFonts w:ascii="Times New Roman" w:hAnsi="Times New Roman" w:cs="Times New Roman"/>
          <w:sz w:val="24"/>
          <w:szCs w:val="24"/>
        </w:rPr>
        <w:t>.</w:t>
      </w:r>
      <w:r w:rsidR="000602CA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036274" w:rsidRPr="009108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9053B9" w14:textId="77777777" w:rsidR="00EA14BE" w:rsidRPr="009108EB" w:rsidRDefault="000F7CB5" w:rsidP="009108EB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08EB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5D6AFD" w:rsidRPr="009108EB">
        <w:rPr>
          <w:rFonts w:ascii="Times New Roman" w:hAnsi="Times New Roman" w:cs="Times New Roman"/>
          <w:color w:val="auto"/>
          <w:sz w:val="24"/>
          <w:szCs w:val="24"/>
        </w:rPr>
        <w:t>Politics of</w:t>
      </w:r>
      <w:r w:rsidRPr="009108EB">
        <w:rPr>
          <w:rFonts w:ascii="Times New Roman" w:hAnsi="Times New Roman" w:cs="Times New Roman"/>
          <w:color w:val="auto"/>
          <w:sz w:val="24"/>
          <w:szCs w:val="24"/>
        </w:rPr>
        <w:t xml:space="preserve"> Origins</w:t>
      </w:r>
    </w:p>
    <w:p w14:paraId="2E2558D5" w14:textId="760FD6B8" w:rsidR="0090394F" w:rsidRDefault="00E603BD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8EB">
        <w:rPr>
          <w:rFonts w:ascii="Times New Roman" w:hAnsi="Times New Roman" w:cs="Times New Roman"/>
          <w:sz w:val="24"/>
          <w:szCs w:val="24"/>
        </w:rPr>
        <w:t>The question of origins has formed a persistent frame of reference for belly dance</w:t>
      </w:r>
      <w:r w:rsidR="00DB088F" w:rsidRPr="009108EB">
        <w:rPr>
          <w:rFonts w:ascii="Times New Roman" w:hAnsi="Times New Roman" w:cs="Times New Roman"/>
          <w:sz w:val="24"/>
          <w:szCs w:val="24"/>
        </w:rPr>
        <w:t xml:space="preserve"> in the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>est</w:t>
      </w:r>
      <w:r w:rsidRPr="009108EB">
        <w:rPr>
          <w:rFonts w:ascii="Times New Roman" w:hAnsi="Times New Roman" w:cs="Times New Roman"/>
          <w:sz w:val="24"/>
          <w:szCs w:val="24"/>
        </w:rPr>
        <w:t xml:space="preserve">.  In typical orientalist fashion that wants the </w:t>
      </w:r>
      <w:r w:rsidR="0090394F">
        <w:rPr>
          <w:rFonts w:ascii="Times New Roman" w:hAnsi="Times New Roman" w:cs="Times New Roman"/>
          <w:sz w:val="24"/>
          <w:szCs w:val="24"/>
        </w:rPr>
        <w:t>O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rient </w:t>
      </w:r>
      <w:r w:rsidRPr="009108EB">
        <w:rPr>
          <w:rFonts w:ascii="Times New Roman" w:hAnsi="Times New Roman" w:cs="Times New Roman"/>
          <w:sz w:val="24"/>
          <w:szCs w:val="24"/>
        </w:rPr>
        <w:t xml:space="preserve">to remain unchangeable through eternity and capable of oracular utterance, the dance in the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est </w:t>
      </w:r>
      <w:r w:rsidRPr="009108EB">
        <w:rPr>
          <w:rFonts w:ascii="Times New Roman" w:hAnsi="Times New Roman" w:cs="Times New Roman"/>
          <w:sz w:val="24"/>
          <w:szCs w:val="24"/>
        </w:rPr>
        <w:t xml:space="preserve">has been connected to </w:t>
      </w:r>
      <w:r w:rsidR="00C256CB" w:rsidRPr="009108EB">
        <w:rPr>
          <w:rFonts w:ascii="Times New Roman" w:hAnsi="Times New Roman" w:cs="Times New Roman"/>
          <w:sz w:val="24"/>
          <w:szCs w:val="24"/>
        </w:rPr>
        <w:t xml:space="preserve">a </w:t>
      </w:r>
      <w:r w:rsidRPr="009108EB">
        <w:rPr>
          <w:rFonts w:ascii="Times New Roman" w:hAnsi="Times New Roman" w:cs="Times New Roman"/>
          <w:sz w:val="24"/>
          <w:szCs w:val="24"/>
        </w:rPr>
        <w:t xml:space="preserve">mythical past </w:t>
      </w:r>
      <w:r w:rsidR="00AD498E" w:rsidRPr="009108EB">
        <w:rPr>
          <w:rFonts w:ascii="Times New Roman" w:hAnsi="Times New Roman" w:cs="Times New Roman"/>
          <w:sz w:val="24"/>
          <w:szCs w:val="24"/>
        </w:rPr>
        <w:t xml:space="preserve">in Egypt </w:t>
      </w:r>
      <w:r w:rsidRPr="009108EB">
        <w:rPr>
          <w:rFonts w:ascii="Times New Roman" w:hAnsi="Times New Roman" w:cs="Times New Roman"/>
          <w:sz w:val="24"/>
          <w:szCs w:val="24"/>
        </w:rPr>
        <w:t>and primitive fertility rituals</w:t>
      </w:r>
      <w:r w:rsidR="00AD498E" w:rsidRPr="009108EB">
        <w:rPr>
          <w:rFonts w:ascii="Times New Roman" w:hAnsi="Times New Roman" w:cs="Times New Roman"/>
          <w:sz w:val="24"/>
          <w:szCs w:val="24"/>
        </w:rPr>
        <w:t xml:space="preserve"> of Mesopotamia and Babylonia</w:t>
      </w:r>
      <w:r w:rsidRPr="009108EB">
        <w:rPr>
          <w:rFonts w:ascii="Times New Roman" w:hAnsi="Times New Roman" w:cs="Times New Roman"/>
          <w:sz w:val="24"/>
          <w:szCs w:val="24"/>
        </w:rPr>
        <w:t>.  Such has been the keenness of some devotees to connect it with mystery</w:t>
      </w:r>
      <w:r w:rsidR="005D6AFD" w:rsidRPr="009108EB">
        <w:rPr>
          <w:rFonts w:ascii="Times New Roman" w:hAnsi="Times New Roman" w:cs="Times New Roman"/>
          <w:sz w:val="24"/>
          <w:szCs w:val="24"/>
        </w:rPr>
        <w:t>, fertility,</w:t>
      </w:r>
      <w:r w:rsidRPr="009108EB">
        <w:rPr>
          <w:rFonts w:ascii="Times New Roman" w:hAnsi="Times New Roman" w:cs="Times New Roman"/>
          <w:sz w:val="24"/>
          <w:szCs w:val="24"/>
        </w:rPr>
        <w:t xml:space="preserve"> and </w:t>
      </w:r>
      <w:r w:rsidR="005D6AFD" w:rsidRPr="009108EB">
        <w:rPr>
          <w:rFonts w:ascii="Times New Roman" w:hAnsi="Times New Roman" w:cs="Times New Roman"/>
          <w:sz w:val="24"/>
          <w:szCs w:val="24"/>
        </w:rPr>
        <w:t xml:space="preserve">vaguely defined </w:t>
      </w:r>
      <w:r w:rsidRPr="009108EB">
        <w:rPr>
          <w:rFonts w:ascii="Times New Roman" w:hAnsi="Times New Roman" w:cs="Times New Roman"/>
          <w:sz w:val="24"/>
          <w:szCs w:val="24"/>
        </w:rPr>
        <w:t xml:space="preserve">arcane truths that the question of origins often frames the transformations the dance continues to undergo in the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estern </w:t>
      </w:r>
      <w:r w:rsidRPr="009108EB">
        <w:rPr>
          <w:rFonts w:ascii="Times New Roman" w:hAnsi="Times New Roman" w:cs="Times New Roman"/>
          <w:sz w:val="24"/>
          <w:szCs w:val="24"/>
        </w:rPr>
        <w:t xml:space="preserve">imaginary.  Indeed, the lasting appeal of belly dance in the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est </w:t>
      </w:r>
      <w:r w:rsidRPr="009108EB">
        <w:rPr>
          <w:rFonts w:ascii="Times New Roman" w:hAnsi="Times New Roman" w:cs="Times New Roman"/>
          <w:sz w:val="24"/>
          <w:szCs w:val="24"/>
        </w:rPr>
        <w:t xml:space="preserve">has profited largely from a ritualistic dimension where the performing body is believed to be </w:t>
      </w:r>
      <w:r w:rsidR="009422EE" w:rsidRPr="009108EB">
        <w:rPr>
          <w:rFonts w:ascii="Times New Roman" w:hAnsi="Times New Roman" w:cs="Times New Roman"/>
          <w:sz w:val="24"/>
          <w:szCs w:val="24"/>
        </w:rPr>
        <w:t>sacralised</w:t>
      </w:r>
      <w:r w:rsidRPr="009108EB">
        <w:rPr>
          <w:rFonts w:ascii="Times New Roman" w:hAnsi="Times New Roman" w:cs="Times New Roman"/>
          <w:sz w:val="24"/>
          <w:szCs w:val="24"/>
        </w:rPr>
        <w:t xml:space="preserve"> through movement</w:t>
      </w:r>
      <w:r w:rsidR="00F56FDF" w:rsidRPr="009108EB">
        <w:rPr>
          <w:rFonts w:ascii="Times New Roman" w:hAnsi="Times New Roman" w:cs="Times New Roman"/>
          <w:sz w:val="24"/>
          <w:szCs w:val="24"/>
        </w:rPr>
        <w:t>,</w:t>
      </w:r>
      <w:r w:rsidRPr="009108EB">
        <w:rPr>
          <w:rFonts w:ascii="Times New Roman" w:hAnsi="Times New Roman" w:cs="Times New Roman"/>
          <w:sz w:val="24"/>
          <w:szCs w:val="24"/>
        </w:rPr>
        <w:t xml:space="preserve"> gaining an intimat</w:t>
      </w:r>
      <w:r w:rsidR="005D6AFD" w:rsidRPr="009108EB">
        <w:rPr>
          <w:rFonts w:ascii="Times New Roman" w:hAnsi="Times New Roman" w:cs="Times New Roman"/>
          <w:sz w:val="24"/>
          <w:szCs w:val="24"/>
        </w:rPr>
        <w:t xml:space="preserve">ion of goddess spirituality.  </w:t>
      </w:r>
    </w:p>
    <w:p w14:paraId="2DE8B33B" w14:textId="58AD382B" w:rsidR="00E603BD" w:rsidRPr="009108EB" w:rsidRDefault="00A113F5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8EB">
        <w:rPr>
          <w:rFonts w:ascii="Times New Roman" w:hAnsi="Times New Roman" w:cs="Times New Roman"/>
          <w:sz w:val="24"/>
          <w:szCs w:val="24"/>
        </w:rPr>
        <w:t>Even though the concept of b</w:t>
      </w:r>
      <w:r w:rsidR="00E97B62" w:rsidRPr="009108EB">
        <w:rPr>
          <w:rFonts w:ascii="Times New Roman" w:hAnsi="Times New Roman" w:cs="Times New Roman"/>
          <w:sz w:val="24"/>
          <w:szCs w:val="24"/>
        </w:rPr>
        <w:t>elly dance as modern manifestation of sacred ritual has been particularly popular in the latter half of the twentieth century</w:t>
      </w:r>
      <w:r w:rsidR="00F56FDF" w:rsidRPr="009108EB">
        <w:rPr>
          <w:rFonts w:ascii="Times New Roman" w:hAnsi="Times New Roman" w:cs="Times New Roman"/>
          <w:sz w:val="24"/>
          <w:szCs w:val="24"/>
        </w:rPr>
        <w:t>,</w:t>
      </w:r>
      <w:r w:rsidRPr="009108EB">
        <w:rPr>
          <w:rFonts w:ascii="Times New Roman" w:hAnsi="Times New Roman" w:cs="Times New Roman"/>
          <w:sz w:val="24"/>
          <w:szCs w:val="24"/>
        </w:rPr>
        <w:t xml:space="preserve"> it</w:t>
      </w:r>
      <w:r w:rsidR="00E97B62" w:rsidRPr="009108EB">
        <w:rPr>
          <w:rFonts w:ascii="Times New Roman" w:hAnsi="Times New Roman" w:cs="Times New Roman"/>
          <w:sz w:val="24"/>
          <w:szCs w:val="24"/>
        </w:rPr>
        <w:t xml:space="preserve"> seems </w:t>
      </w:r>
      <w:r w:rsidR="00724BA5" w:rsidRPr="009108EB">
        <w:rPr>
          <w:rFonts w:ascii="Times New Roman" w:hAnsi="Times New Roman" w:cs="Times New Roman"/>
          <w:sz w:val="24"/>
          <w:szCs w:val="24"/>
        </w:rPr>
        <w:t xml:space="preserve">inherited from </w:t>
      </w:r>
      <w:r w:rsidR="00605085" w:rsidRPr="009108EB">
        <w:rPr>
          <w:rFonts w:ascii="Times New Roman" w:hAnsi="Times New Roman" w:cs="Times New Roman"/>
          <w:sz w:val="24"/>
          <w:szCs w:val="24"/>
        </w:rPr>
        <w:t>the larger modernist dance project</w:t>
      </w:r>
      <w:r w:rsidR="00D519CE" w:rsidRPr="009108EB">
        <w:rPr>
          <w:rFonts w:ascii="Times New Roman" w:hAnsi="Times New Roman" w:cs="Times New Roman"/>
          <w:sz w:val="24"/>
          <w:szCs w:val="24"/>
        </w:rPr>
        <w:t xml:space="preserve">. </w:t>
      </w:r>
      <w:r w:rsidR="00605085" w:rsidRPr="009108EB">
        <w:rPr>
          <w:rFonts w:ascii="Times New Roman" w:hAnsi="Times New Roman" w:cs="Times New Roman"/>
          <w:sz w:val="24"/>
          <w:szCs w:val="24"/>
        </w:rPr>
        <w:t xml:space="preserve"> Isadora Duncan</w:t>
      </w:r>
      <w:r w:rsidR="00D519CE" w:rsidRPr="009108EB">
        <w:rPr>
          <w:rFonts w:ascii="Times New Roman" w:hAnsi="Times New Roman" w:cs="Times New Roman"/>
          <w:sz w:val="24"/>
          <w:szCs w:val="24"/>
        </w:rPr>
        <w:t>’s conv</w:t>
      </w:r>
      <w:r w:rsidR="00605085" w:rsidRPr="009108EB">
        <w:rPr>
          <w:rFonts w:ascii="Times New Roman" w:hAnsi="Times New Roman" w:cs="Times New Roman"/>
          <w:sz w:val="24"/>
          <w:szCs w:val="24"/>
        </w:rPr>
        <w:t xml:space="preserve">iction that </w:t>
      </w:r>
      <w:r w:rsidR="00E97B62" w:rsidRPr="009108E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605085" w:rsidRPr="009108EB">
        <w:rPr>
          <w:rFonts w:ascii="Times New Roman" w:hAnsi="Times New Roman" w:cs="Times New Roman"/>
          <w:sz w:val="24"/>
          <w:szCs w:val="24"/>
        </w:rPr>
        <w:t xml:space="preserve">essential dance qualities </w:t>
      </w:r>
      <w:r w:rsidR="00E97B62" w:rsidRPr="009108EB">
        <w:rPr>
          <w:rFonts w:ascii="Times New Roman" w:hAnsi="Times New Roman" w:cs="Times New Roman"/>
          <w:sz w:val="24"/>
          <w:szCs w:val="24"/>
        </w:rPr>
        <w:t xml:space="preserve">that </w:t>
      </w:r>
      <w:r w:rsidR="00605085" w:rsidRPr="009108EB">
        <w:rPr>
          <w:rFonts w:ascii="Times New Roman" w:hAnsi="Times New Roman" w:cs="Times New Roman"/>
          <w:sz w:val="24"/>
          <w:szCs w:val="24"/>
        </w:rPr>
        <w:t>derive from the natural world and remain unchanged through time</w:t>
      </w:r>
      <w:r w:rsidR="00E97B62" w:rsidRPr="009108EB">
        <w:rPr>
          <w:rFonts w:ascii="Times New Roman" w:hAnsi="Times New Roman" w:cs="Times New Roman"/>
          <w:sz w:val="24"/>
          <w:szCs w:val="24"/>
        </w:rPr>
        <w:t xml:space="preserve"> has had a profound impact on how belly dance has been reconstructed in the imagination of </w:t>
      </w:r>
      <w:r w:rsidR="0090394F">
        <w:rPr>
          <w:rFonts w:ascii="Times New Roman" w:hAnsi="Times New Roman" w:cs="Times New Roman"/>
          <w:sz w:val="24"/>
          <w:szCs w:val="24"/>
        </w:rPr>
        <w:t>W</w:t>
      </w:r>
      <w:r w:rsidR="0090394F" w:rsidRPr="009108EB">
        <w:rPr>
          <w:rFonts w:ascii="Times New Roman" w:hAnsi="Times New Roman" w:cs="Times New Roman"/>
          <w:sz w:val="24"/>
          <w:szCs w:val="24"/>
        </w:rPr>
        <w:t xml:space="preserve">estern </w:t>
      </w:r>
      <w:r w:rsidR="00E97B62" w:rsidRPr="009108EB">
        <w:rPr>
          <w:rFonts w:ascii="Times New Roman" w:hAnsi="Times New Roman" w:cs="Times New Roman"/>
          <w:sz w:val="24"/>
          <w:szCs w:val="24"/>
        </w:rPr>
        <w:t>audiences</w:t>
      </w:r>
      <w:r w:rsidR="00605085" w:rsidRPr="009108EB">
        <w:rPr>
          <w:rFonts w:ascii="Times New Roman" w:hAnsi="Times New Roman" w:cs="Times New Roman"/>
          <w:sz w:val="24"/>
          <w:szCs w:val="24"/>
        </w:rPr>
        <w:t xml:space="preserve">.  </w:t>
      </w:r>
      <w:r w:rsidR="00D519CE" w:rsidRPr="009108EB">
        <w:rPr>
          <w:rFonts w:ascii="Times New Roman" w:hAnsi="Times New Roman" w:cs="Times New Roman"/>
          <w:sz w:val="24"/>
          <w:szCs w:val="24"/>
        </w:rPr>
        <w:t xml:space="preserve">However, </w:t>
      </w:r>
      <w:r w:rsidR="00E603BD" w:rsidRPr="009108EB">
        <w:rPr>
          <w:rFonts w:ascii="Times New Roman" w:hAnsi="Times New Roman" w:cs="Times New Roman"/>
          <w:sz w:val="24"/>
          <w:szCs w:val="24"/>
        </w:rPr>
        <w:t xml:space="preserve">since the early feminist movements of the sixties, </w:t>
      </w:r>
      <w:proofErr w:type="gramStart"/>
      <w:r w:rsidR="00E603BD" w:rsidRPr="009108EB">
        <w:rPr>
          <w:rFonts w:ascii="Times New Roman" w:hAnsi="Times New Roman" w:cs="Times New Roman"/>
          <w:sz w:val="24"/>
          <w:szCs w:val="24"/>
        </w:rPr>
        <w:t xml:space="preserve">belly dance has </w:t>
      </w:r>
      <w:r w:rsidR="00D519CE" w:rsidRPr="009108EB">
        <w:rPr>
          <w:rFonts w:ascii="Times New Roman" w:hAnsi="Times New Roman" w:cs="Times New Roman"/>
          <w:sz w:val="24"/>
          <w:szCs w:val="24"/>
        </w:rPr>
        <w:t xml:space="preserve">also </w:t>
      </w:r>
      <w:r w:rsidR="00E603BD" w:rsidRPr="009108EB">
        <w:rPr>
          <w:rFonts w:ascii="Times New Roman" w:hAnsi="Times New Roman" w:cs="Times New Roman"/>
          <w:sz w:val="24"/>
          <w:szCs w:val="24"/>
        </w:rPr>
        <w:t xml:space="preserve">been </w:t>
      </w:r>
      <w:r w:rsidR="005D6AFD" w:rsidRPr="009108EB">
        <w:rPr>
          <w:rFonts w:ascii="Times New Roman" w:hAnsi="Times New Roman" w:cs="Times New Roman"/>
          <w:sz w:val="24"/>
          <w:szCs w:val="24"/>
        </w:rPr>
        <w:t>criticized</w:t>
      </w:r>
      <w:r w:rsidR="00E603BD" w:rsidRPr="009108EB">
        <w:rPr>
          <w:rFonts w:ascii="Times New Roman" w:hAnsi="Times New Roman" w:cs="Times New Roman"/>
          <w:sz w:val="24"/>
          <w:szCs w:val="24"/>
        </w:rPr>
        <w:t xml:space="preserve"> by women who felt discomfort with </w:t>
      </w:r>
      <w:r w:rsidR="005D6AFD" w:rsidRPr="009108EB">
        <w:rPr>
          <w:rFonts w:ascii="Times New Roman" w:hAnsi="Times New Roman" w:cs="Times New Roman"/>
          <w:sz w:val="24"/>
          <w:szCs w:val="24"/>
        </w:rPr>
        <w:t xml:space="preserve">what they saw as </w:t>
      </w:r>
      <w:r w:rsidR="00E603BD" w:rsidRPr="009108EB">
        <w:rPr>
          <w:rFonts w:ascii="Times New Roman" w:hAnsi="Times New Roman" w:cs="Times New Roman"/>
          <w:sz w:val="24"/>
          <w:szCs w:val="24"/>
        </w:rPr>
        <w:t>the objectification of the female body during performance</w:t>
      </w:r>
      <w:proofErr w:type="gramEnd"/>
      <w:r w:rsidR="005D6AFD" w:rsidRPr="009108EB">
        <w:rPr>
          <w:rFonts w:ascii="Times New Roman" w:hAnsi="Times New Roman" w:cs="Times New Roman"/>
          <w:sz w:val="24"/>
          <w:szCs w:val="24"/>
        </w:rPr>
        <w:t>.  In contrast</w:t>
      </w:r>
      <w:r w:rsidR="00E603BD" w:rsidRPr="009108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D6AFD" w:rsidRPr="009108EB">
        <w:rPr>
          <w:rFonts w:ascii="Times New Roman" w:hAnsi="Times New Roman" w:cs="Times New Roman"/>
          <w:sz w:val="24"/>
          <w:szCs w:val="24"/>
        </w:rPr>
        <w:t xml:space="preserve">it has been </w:t>
      </w:r>
      <w:r w:rsidR="00E603BD" w:rsidRPr="009108EB">
        <w:rPr>
          <w:rFonts w:ascii="Times New Roman" w:hAnsi="Times New Roman" w:cs="Times New Roman"/>
          <w:sz w:val="24"/>
          <w:szCs w:val="24"/>
        </w:rPr>
        <w:t>embraced by others</w:t>
      </w:r>
      <w:proofErr w:type="gramEnd"/>
      <w:r w:rsidR="00E603BD" w:rsidRPr="009108EB">
        <w:rPr>
          <w:rFonts w:ascii="Times New Roman" w:hAnsi="Times New Roman" w:cs="Times New Roman"/>
          <w:sz w:val="24"/>
          <w:szCs w:val="24"/>
        </w:rPr>
        <w:t xml:space="preserve"> on a quest for spiritual awakening in a </w:t>
      </w:r>
      <w:r w:rsidR="00E603BD" w:rsidRPr="009108EB">
        <w:rPr>
          <w:rFonts w:ascii="Times New Roman" w:hAnsi="Times New Roman" w:cs="Times New Roman"/>
          <w:sz w:val="24"/>
          <w:szCs w:val="24"/>
        </w:rPr>
        <w:lastRenderedPageBreak/>
        <w:t>society deemed to be repressive, somewhat disabling, and perpetuating a vex</w:t>
      </w:r>
      <w:r w:rsidR="00DB088F" w:rsidRPr="009108EB">
        <w:rPr>
          <w:rFonts w:ascii="Times New Roman" w:hAnsi="Times New Roman" w:cs="Times New Roman"/>
          <w:sz w:val="24"/>
          <w:szCs w:val="24"/>
        </w:rPr>
        <w:t>ed relationship with the body</w:t>
      </w:r>
      <w:r w:rsidR="007B2C37" w:rsidRPr="009108EB">
        <w:rPr>
          <w:rFonts w:ascii="Times New Roman" w:hAnsi="Times New Roman" w:cs="Times New Roman"/>
          <w:sz w:val="24"/>
          <w:szCs w:val="24"/>
        </w:rPr>
        <w:t xml:space="preserve"> and its expression</w:t>
      </w:r>
      <w:r w:rsidR="00DB088F" w:rsidRPr="009108EB">
        <w:rPr>
          <w:rFonts w:ascii="Times New Roman" w:hAnsi="Times New Roman" w:cs="Times New Roman"/>
          <w:sz w:val="24"/>
          <w:szCs w:val="24"/>
        </w:rPr>
        <w:t xml:space="preserve">.  </w:t>
      </w:r>
      <w:r w:rsidR="00E603BD" w:rsidRPr="009108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09BCD" w14:textId="1B649778" w:rsidR="000F7CB5" w:rsidRPr="009108EB" w:rsidRDefault="000F7CB5" w:rsidP="009108EB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08EB">
        <w:rPr>
          <w:rFonts w:ascii="Times New Roman" w:hAnsi="Times New Roman" w:cs="Times New Roman"/>
          <w:color w:val="auto"/>
          <w:sz w:val="24"/>
          <w:szCs w:val="24"/>
        </w:rPr>
        <w:t>Modern</w:t>
      </w:r>
      <w:r w:rsidR="000E678A" w:rsidRPr="009108EB">
        <w:rPr>
          <w:rFonts w:ascii="Times New Roman" w:hAnsi="Times New Roman" w:cs="Times New Roman"/>
          <w:color w:val="auto"/>
          <w:sz w:val="24"/>
          <w:szCs w:val="24"/>
        </w:rPr>
        <w:t xml:space="preserve"> and Post</w:t>
      </w:r>
      <w:r w:rsidR="00F56FDF" w:rsidRPr="009108EB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0E678A" w:rsidRPr="009108EB">
        <w:rPr>
          <w:rFonts w:ascii="Times New Roman" w:hAnsi="Times New Roman" w:cs="Times New Roman"/>
          <w:color w:val="auto"/>
          <w:sz w:val="24"/>
          <w:szCs w:val="24"/>
        </w:rPr>
        <w:t xml:space="preserve">odern </w:t>
      </w:r>
      <w:r w:rsidRPr="009108EB">
        <w:rPr>
          <w:rFonts w:ascii="Times New Roman" w:hAnsi="Times New Roman" w:cs="Times New Roman"/>
          <w:color w:val="auto"/>
          <w:sz w:val="24"/>
          <w:szCs w:val="24"/>
        </w:rPr>
        <w:t>Developments</w:t>
      </w:r>
    </w:p>
    <w:p w14:paraId="0AD5D840" w14:textId="7D139767" w:rsidR="00D75119" w:rsidRPr="009108EB" w:rsidRDefault="00D75119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8EB">
        <w:rPr>
          <w:rFonts w:ascii="Times New Roman" w:hAnsi="Times New Roman" w:cs="Times New Roman"/>
          <w:sz w:val="24"/>
          <w:szCs w:val="24"/>
        </w:rPr>
        <w:t xml:space="preserve">In the culturally and economically prosperous Egypt of the 1920s, prominent artistic directors such as Badia </w:t>
      </w:r>
      <w:proofErr w:type="spellStart"/>
      <w:r w:rsidRPr="009108EB">
        <w:rPr>
          <w:rFonts w:ascii="Times New Roman" w:hAnsi="Times New Roman" w:cs="Times New Roman"/>
          <w:sz w:val="24"/>
          <w:szCs w:val="24"/>
        </w:rPr>
        <w:t>Masabni</w:t>
      </w:r>
      <w:proofErr w:type="spellEnd"/>
      <w:r w:rsidRPr="009108EB">
        <w:rPr>
          <w:rFonts w:ascii="Times New Roman" w:hAnsi="Times New Roman" w:cs="Times New Roman"/>
          <w:sz w:val="24"/>
          <w:szCs w:val="24"/>
        </w:rPr>
        <w:t xml:space="preserve"> lifted dance moves of traditional folkloric public dances and adapted them for the stage.  This gave birth to the early cabaret shows </w:t>
      </w:r>
      <w:r w:rsidR="004A37B3" w:rsidRPr="009108EB">
        <w:rPr>
          <w:rFonts w:ascii="Times New Roman" w:hAnsi="Times New Roman" w:cs="Times New Roman"/>
          <w:sz w:val="24"/>
          <w:szCs w:val="24"/>
        </w:rPr>
        <w:t>where belly dancers, formally trained and</w:t>
      </w:r>
      <w:r w:rsidR="00DB088F" w:rsidRPr="009108EB">
        <w:rPr>
          <w:rFonts w:ascii="Times New Roman" w:hAnsi="Times New Roman" w:cs="Times New Roman"/>
          <w:sz w:val="24"/>
          <w:szCs w:val="24"/>
        </w:rPr>
        <w:t xml:space="preserve"> now</w:t>
      </w:r>
      <w:r w:rsidR="004A37B3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7F4ADA" w:rsidRPr="009108EB">
        <w:rPr>
          <w:rFonts w:ascii="Times New Roman" w:hAnsi="Times New Roman" w:cs="Times New Roman"/>
          <w:sz w:val="24"/>
          <w:szCs w:val="24"/>
        </w:rPr>
        <w:t xml:space="preserve">organised </w:t>
      </w:r>
      <w:r w:rsidR="004A37B3" w:rsidRPr="009108EB">
        <w:rPr>
          <w:rFonts w:ascii="Times New Roman" w:hAnsi="Times New Roman" w:cs="Times New Roman"/>
          <w:sz w:val="24"/>
          <w:szCs w:val="24"/>
        </w:rPr>
        <w:t>in</w:t>
      </w:r>
      <w:r w:rsidR="001A5A68" w:rsidRPr="009108EB">
        <w:rPr>
          <w:rFonts w:ascii="Times New Roman" w:hAnsi="Times New Roman" w:cs="Times New Roman"/>
          <w:sz w:val="24"/>
          <w:szCs w:val="24"/>
        </w:rPr>
        <w:t xml:space="preserve"> unions, gave a new form </w:t>
      </w:r>
      <w:r w:rsidR="002B3798" w:rsidRPr="009108EB">
        <w:rPr>
          <w:rFonts w:ascii="Times New Roman" w:hAnsi="Times New Roman" w:cs="Times New Roman"/>
          <w:sz w:val="24"/>
          <w:szCs w:val="24"/>
        </w:rPr>
        <w:t xml:space="preserve">and a new costume </w:t>
      </w:r>
      <w:r w:rsidR="001A5A68" w:rsidRPr="009108EB">
        <w:rPr>
          <w:rFonts w:ascii="Times New Roman" w:hAnsi="Times New Roman" w:cs="Times New Roman"/>
          <w:sz w:val="24"/>
          <w:szCs w:val="24"/>
        </w:rPr>
        <w:t>to a dance that began to find the style that would become recognizable throughout the twentieth century.</w:t>
      </w:r>
      <w:r w:rsidR="0049456D" w:rsidRPr="009108EB">
        <w:rPr>
          <w:rFonts w:ascii="Times New Roman" w:hAnsi="Times New Roman" w:cs="Times New Roman"/>
          <w:sz w:val="24"/>
          <w:szCs w:val="24"/>
        </w:rPr>
        <w:t xml:space="preserve">  It is telling that on a poster, dating from possibly the 1930s, advertising Mary Mansoor’s club El Sala el Masriya in Cairo</w:t>
      </w:r>
      <w:r w:rsidR="00DB088F" w:rsidRPr="009108EB">
        <w:rPr>
          <w:rFonts w:ascii="Times New Roman" w:hAnsi="Times New Roman" w:cs="Times New Roman"/>
          <w:sz w:val="24"/>
          <w:szCs w:val="24"/>
        </w:rPr>
        <w:t>,</w:t>
      </w:r>
      <w:r w:rsidR="0049456D" w:rsidRPr="009108EB">
        <w:rPr>
          <w:rFonts w:ascii="Times New Roman" w:hAnsi="Times New Roman" w:cs="Times New Roman"/>
          <w:sz w:val="24"/>
          <w:szCs w:val="24"/>
        </w:rPr>
        <w:t xml:space="preserve"> the featured dancer is said to perform</w:t>
      </w:r>
      <w:r w:rsidR="002972E1" w:rsidRPr="009108EB">
        <w:rPr>
          <w:rFonts w:ascii="Times New Roman" w:hAnsi="Times New Roman" w:cs="Times New Roman"/>
          <w:sz w:val="24"/>
          <w:szCs w:val="24"/>
        </w:rPr>
        <w:t xml:space="preserve"> ‘</w:t>
      </w:r>
      <w:r w:rsidR="0049456D" w:rsidRPr="009108EB">
        <w:rPr>
          <w:rFonts w:ascii="Times New Roman" w:hAnsi="Times New Roman" w:cs="Times New Roman"/>
          <w:sz w:val="24"/>
          <w:szCs w:val="24"/>
        </w:rPr>
        <w:t>Modern Belly Dance</w:t>
      </w:r>
      <w:r w:rsidR="002972E1" w:rsidRPr="009108EB">
        <w:rPr>
          <w:rFonts w:ascii="Times New Roman" w:hAnsi="Times New Roman" w:cs="Times New Roman"/>
          <w:sz w:val="24"/>
          <w:szCs w:val="24"/>
        </w:rPr>
        <w:t xml:space="preserve">’ </w:t>
      </w:r>
      <w:r w:rsidR="009B5C01" w:rsidRPr="009108EB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49456D" w:rsidRPr="009108EB">
        <w:rPr>
          <w:rFonts w:ascii="Times New Roman" w:hAnsi="Times New Roman" w:cs="Times New Roman"/>
          <w:sz w:val="24"/>
          <w:szCs w:val="24"/>
        </w:rPr>
        <w:t>Raqs</w:t>
      </w:r>
      <w:proofErr w:type="spellEnd"/>
      <w:r w:rsidR="0049456D" w:rsidRPr="0091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56D" w:rsidRPr="009108EB">
        <w:rPr>
          <w:rFonts w:ascii="Times New Roman" w:hAnsi="Times New Roman" w:cs="Times New Roman"/>
          <w:sz w:val="24"/>
          <w:szCs w:val="24"/>
        </w:rPr>
        <w:t>Sharqi</w:t>
      </w:r>
      <w:proofErr w:type="spellEnd"/>
      <w:r w:rsidR="00D531CF" w:rsidRPr="009108EB">
        <w:rPr>
          <w:rFonts w:ascii="Times New Roman" w:hAnsi="Times New Roman" w:cs="Times New Roman"/>
          <w:sz w:val="24"/>
          <w:szCs w:val="24"/>
        </w:rPr>
        <w:t xml:space="preserve"> Hadith</w:t>
      </w:r>
      <w:r w:rsidR="009B5C01" w:rsidRPr="009108EB">
        <w:rPr>
          <w:rFonts w:ascii="Times New Roman" w:hAnsi="Times New Roman" w:cs="Times New Roman"/>
          <w:sz w:val="24"/>
          <w:szCs w:val="24"/>
        </w:rPr>
        <w:t>’</w:t>
      </w:r>
      <w:r w:rsidR="003E0610" w:rsidRPr="009108EB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3E0610" w:rsidRPr="009108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http://www.shira.net/about/flyer-mary-mansour.htm</w:t>
        </w:r>
      </w:hyperlink>
      <w:r w:rsidR="003E0610" w:rsidRPr="009108EB">
        <w:rPr>
          <w:rFonts w:ascii="Times New Roman" w:hAnsi="Times New Roman" w:cs="Times New Roman"/>
          <w:sz w:val="24"/>
          <w:szCs w:val="24"/>
        </w:rPr>
        <w:t xml:space="preserve">). </w:t>
      </w:r>
      <w:r w:rsidR="00575F15" w:rsidRPr="009108EB">
        <w:rPr>
          <w:rFonts w:ascii="Times New Roman" w:hAnsi="Times New Roman" w:cs="Times New Roman"/>
          <w:sz w:val="24"/>
          <w:szCs w:val="24"/>
        </w:rPr>
        <w:t xml:space="preserve">  The dance’s rare </w:t>
      </w:r>
      <w:r w:rsidR="001E11F1" w:rsidRPr="009108EB">
        <w:rPr>
          <w:rFonts w:ascii="Times New Roman" w:hAnsi="Times New Roman" w:cs="Times New Roman"/>
          <w:sz w:val="24"/>
          <w:szCs w:val="24"/>
        </w:rPr>
        <w:t>capacity for performing associations that are s</w:t>
      </w:r>
      <w:r w:rsidR="00575F15" w:rsidRPr="009108EB">
        <w:rPr>
          <w:rFonts w:ascii="Times New Roman" w:hAnsi="Times New Roman" w:cs="Times New Roman"/>
          <w:sz w:val="24"/>
          <w:szCs w:val="24"/>
        </w:rPr>
        <w:t xml:space="preserve">imultaneously modern and </w:t>
      </w:r>
      <w:r w:rsidR="001E11F1" w:rsidRPr="009108EB">
        <w:rPr>
          <w:rFonts w:ascii="Times New Roman" w:hAnsi="Times New Roman" w:cs="Times New Roman"/>
          <w:sz w:val="24"/>
          <w:szCs w:val="24"/>
        </w:rPr>
        <w:t>t</w:t>
      </w:r>
      <w:r w:rsidR="00575F15" w:rsidRPr="009108EB">
        <w:rPr>
          <w:rFonts w:ascii="Times New Roman" w:hAnsi="Times New Roman" w:cs="Times New Roman"/>
          <w:sz w:val="24"/>
          <w:szCs w:val="24"/>
        </w:rPr>
        <w:t>raditional,</w:t>
      </w:r>
      <w:r w:rsidR="001E11F1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724BA5" w:rsidRPr="009108EB">
        <w:rPr>
          <w:rFonts w:ascii="Times New Roman" w:hAnsi="Times New Roman" w:cs="Times New Roman"/>
          <w:sz w:val="24"/>
          <w:szCs w:val="24"/>
        </w:rPr>
        <w:t>avant-</w:t>
      </w:r>
      <w:r w:rsidR="00575F15" w:rsidRPr="009108EB">
        <w:rPr>
          <w:rFonts w:ascii="Times New Roman" w:hAnsi="Times New Roman" w:cs="Times New Roman"/>
          <w:sz w:val="24"/>
          <w:szCs w:val="24"/>
        </w:rPr>
        <w:t>gard</w:t>
      </w:r>
      <w:r w:rsidR="00724BA5" w:rsidRPr="009108EB">
        <w:rPr>
          <w:rFonts w:ascii="Times New Roman" w:hAnsi="Times New Roman" w:cs="Times New Roman"/>
          <w:sz w:val="24"/>
          <w:szCs w:val="24"/>
        </w:rPr>
        <w:t>e</w:t>
      </w:r>
      <w:r w:rsidR="00575F15" w:rsidRPr="009108EB">
        <w:rPr>
          <w:rFonts w:ascii="Times New Roman" w:hAnsi="Times New Roman" w:cs="Times New Roman"/>
          <w:sz w:val="24"/>
          <w:szCs w:val="24"/>
        </w:rPr>
        <w:t xml:space="preserve"> and primitive, sepia and </w:t>
      </w:r>
      <w:r w:rsidR="00754684" w:rsidRPr="009108EB">
        <w:rPr>
          <w:rFonts w:ascii="Times New Roman" w:hAnsi="Times New Roman" w:cs="Times New Roman"/>
          <w:sz w:val="24"/>
          <w:szCs w:val="24"/>
        </w:rPr>
        <w:t>lurid l</w:t>
      </w:r>
      <w:r w:rsidR="00575F15" w:rsidRPr="009108EB">
        <w:rPr>
          <w:rFonts w:ascii="Times New Roman" w:hAnsi="Times New Roman" w:cs="Times New Roman"/>
          <w:sz w:val="24"/>
          <w:szCs w:val="24"/>
        </w:rPr>
        <w:t xml:space="preserve">ed to some unique reinventions on stage </w:t>
      </w:r>
      <w:r w:rsidR="00724BA5" w:rsidRPr="009108EB">
        <w:rPr>
          <w:rFonts w:ascii="Times New Roman" w:hAnsi="Times New Roman" w:cs="Times New Roman"/>
          <w:sz w:val="24"/>
          <w:szCs w:val="24"/>
        </w:rPr>
        <w:t xml:space="preserve">often </w:t>
      </w:r>
      <w:r w:rsidR="00E43E35" w:rsidRPr="009108EB">
        <w:rPr>
          <w:rFonts w:ascii="Times New Roman" w:hAnsi="Times New Roman" w:cs="Times New Roman"/>
          <w:sz w:val="24"/>
          <w:szCs w:val="24"/>
        </w:rPr>
        <w:t xml:space="preserve">with </w:t>
      </w:r>
      <w:r w:rsidR="00754684" w:rsidRPr="009108EB">
        <w:rPr>
          <w:rFonts w:ascii="Times New Roman" w:hAnsi="Times New Roman" w:cs="Times New Roman"/>
          <w:sz w:val="24"/>
          <w:szCs w:val="24"/>
        </w:rPr>
        <w:t xml:space="preserve">the Biblical Salome </w:t>
      </w:r>
      <w:r w:rsidR="0091386F" w:rsidRPr="009108EB">
        <w:rPr>
          <w:rFonts w:ascii="Times New Roman" w:hAnsi="Times New Roman" w:cs="Times New Roman"/>
          <w:sz w:val="24"/>
          <w:szCs w:val="24"/>
        </w:rPr>
        <w:t>as</w:t>
      </w:r>
      <w:r w:rsidR="00E43E35" w:rsidRPr="009108EB">
        <w:rPr>
          <w:rFonts w:ascii="Times New Roman" w:hAnsi="Times New Roman" w:cs="Times New Roman"/>
          <w:sz w:val="24"/>
          <w:szCs w:val="24"/>
        </w:rPr>
        <w:t xml:space="preserve"> a favourite </w:t>
      </w:r>
      <w:r w:rsidR="0091386F" w:rsidRPr="009108EB">
        <w:rPr>
          <w:rFonts w:ascii="Times New Roman" w:hAnsi="Times New Roman" w:cs="Times New Roman"/>
          <w:sz w:val="24"/>
          <w:szCs w:val="24"/>
        </w:rPr>
        <w:t>protagonist</w:t>
      </w:r>
      <w:r w:rsidR="00E43E35" w:rsidRPr="009108EB">
        <w:rPr>
          <w:rFonts w:ascii="Times New Roman" w:hAnsi="Times New Roman" w:cs="Times New Roman"/>
          <w:sz w:val="24"/>
          <w:szCs w:val="24"/>
        </w:rPr>
        <w:t>.  However, it was on</w:t>
      </w:r>
      <w:r w:rsidR="00575F15" w:rsidRPr="009108EB">
        <w:rPr>
          <w:rFonts w:ascii="Times New Roman" w:hAnsi="Times New Roman" w:cs="Times New Roman"/>
          <w:sz w:val="24"/>
          <w:szCs w:val="24"/>
        </w:rPr>
        <w:t xml:space="preserve"> the Hollywood silver screen</w:t>
      </w:r>
      <w:r w:rsidR="00E43E35" w:rsidRPr="009108EB">
        <w:rPr>
          <w:rFonts w:ascii="Times New Roman" w:hAnsi="Times New Roman" w:cs="Times New Roman"/>
          <w:sz w:val="24"/>
          <w:szCs w:val="24"/>
        </w:rPr>
        <w:t>, bo</w:t>
      </w:r>
      <w:r w:rsidR="00B610F3" w:rsidRPr="009108EB">
        <w:rPr>
          <w:rFonts w:ascii="Times New Roman" w:hAnsi="Times New Roman" w:cs="Times New Roman"/>
          <w:sz w:val="24"/>
          <w:szCs w:val="24"/>
        </w:rPr>
        <w:t xml:space="preserve">th before and after the Second World War, </w:t>
      </w:r>
      <w:r w:rsidR="00E43E35" w:rsidRPr="009108EB">
        <w:rPr>
          <w:rFonts w:ascii="Times New Roman" w:hAnsi="Times New Roman" w:cs="Times New Roman"/>
          <w:sz w:val="24"/>
          <w:szCs w:val="24"/>
        </w:rPr>
        <w:t xml:space="preserve">where </w:t>
      </w:r>
      <w:r w:rsidR="00B610F3" w:rsidRPr="009108EB">
        <w:rPr>
          <w:rFonts w:ascii="Times New Roman" w:hAnsi="Times New Roman" w:cs="Times New Roman"/>
          <w:sz w:val="24"/>
          <w:szCs w:val="24"/>
        </w:rPr>
        <w:t xml:space="preserve">belly dance </w:t>
      </w:r>
      <w:r w:rsidR="00E43E35" w:rsidRPr="009108EB">
        <w:rPr>
          <w:rFonts w:ascii="Times New Roman" w:hAnsi="Times New Roman" w:cs="Times New Roman"/>
          <w:sz w:val="24"/>
          <w:szCs w:val="24"/>
        </w:rPr>
        <w:t xml:space="preserve">persisted </w:t>
      </w:r>
      <w:r w:rsidR="00B610F3" w:rsidRPr="009108EB">
        <w:rPr>
          <w:rFonts w:ascii="Times New Roman" w:hAnsi="Times New Roman" w:cs="Times New Roman"/>
          <w:sz w:val="24"/>
          <w:szCs w:val="24"/>
        </w:rPr>
        <w:t>as a manifestation of an alluring ‘East’ and an intractable and foreboding femininity.</w:t>
      </w:r>
      <w:r w:rsidR="00B21D7F" w:rsidRPr="009108EB">
        <w:rPr>
          <w:rFonts w:ascii="Times New Roman" w:hAnsi="Times New Roman" w:cs="Times New Roman"/>
          <w:sz w:val="24"/>
          <w:szCs w:val="24"/>
        </w:rPr>
        <w:t xml:space="preserve">  With this treatment embedded in their legacy, the generations of the sixties and the seventies ‘rediscovered’ the mystic and myt</w:t>
      </w:r>
      <w:r w:rsidR="00C93E7C" w:rsidRPr="009108EB">
        <w:rPr>
          <w:rFonts w:ascii="Times New Roman" w:hAnsi="Times New Roman" w:cs="Times New Roman"/>
          <w:sz w:val="24"/>
          <w:szCs w:val="24"/>
        </w:rPr>
        <w:t xml:space="preserve">hical </w:t>
      </w:r>
      <w:r w:rsidR="00BB2462" w:rsidRPr="009108EB">
        <w:rPr>
          <w:rFonts w:ascii="Times New Roman" w:hAnsi="Times New Roman" w:cs="Times New Roman"/>
          <w:sz w:val="24"/>
          <w:szCs w:val="24"/>
        </w:rPr>
        <w:t>appeal</w:t>
      </w:r>
      <w:r w:rsidR="00C93E7C" w:rsidRPr="009108EB">
        <w:rPr>
          <w:rFonts w:ascii="Times New Roman" w:hAnsi="Times New Roman" w:cs="Times New Roman"/>
          <w:sz w:val="24"/>
          <w:szCs w:val="24"/>
        </w:rPr>
        <w:t xml:space="preserve"> of belly dance as</w:t>
      </w:r>
      <w:r w:rsidR="00D7749E" w:rsidRPr="009108EB">
        <w:rPr>
          <w:rFonts w:ascii="Times New Roman" w:hAnsi="Times New Roman" w:cs="Times New Roman"/>
          <w:sz w:val="24"/>
          <w:szCs w:val="24"/>
        </w:rPr>
        <w:t xml:space="preserve"> a manifestation of the exotic that was</w:t>
      </w:r>
      <w:r w:rsidR="00BB2462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A661ED" w:rsidRPr="009108EB">
        <w:rPr>
          <w:rFonts w:ascii="Times New Roman" w:hAnsi="Times New Roman" w:cs="Times New Roman"/>
          <w:sz w:val="24"/>
          <w:szCs w:val="24"/>
        </w:rPr>
        <w:t>fascinating</w:t>
      </w:r>
      <w:r w:rsidR="00C93E7C" w:rsidRPr="009108EB">
        <w:rPr>
          <w:rFonts w:ascii="Times New Roman" w:hAnsi="Times New Roman" w:cs="Times New Roman"/>
          <w:sz w:val="24"/>
          <w:szCs w:val="24"/>
        </w:rPr>
        <w:t>, liberating,</w:t>
      </w:r>
      <w:r w:rsidR="00D7749E" w:rsidRPr="009108EB">
        <w:rPr>
          <w:rFonts w:ascii="Times New Roman" w:hAnsi="Times New Roman" w:cs="Times New Roman"/>
          <w:sz w:val="24"/>
          <w:szCs w:val="24"/>
        </w:rPr>
        <w:t xml:space="preserve"> and </w:t>
      </w:r>
      <w:r w:rsidR="00294B6E" w:rsidRPr="009108EB">
        <w:rPr>
          <w:rFonts w:ascii="Times New Roman" w:hAnsi="Times New Roman" w:cs="Times New Roman"/>
          <w:sz w:val="24"/>
          <w:szCs w:val="24"/>
        </w:rPr>
        <w:t>full of</w:t>
      </w:r>
      <w:r w:rsidR="00C93E7C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BB2462" w:rsidRPr="009108EB">
        <w:rPr>
          <w:rFonts w:ascii="Times New Roman" w:hAnsi="Times New Roman" w:cs="Times New Roman"/>
          <w:sz w:val="24"/>
          <w:szCs w:val="24"/>
        </w:rPr>
        <w:t xml:space="preserve">artistic </w:t>
      </w:r>
      <w:r w:rsidR="00D7749E" w:rsidRPr="009108EB">
        <w:rPr>
          <w:rFonts w:ascii="Times New Roman" w:hAnsi="Times New Roman" w:cs="Times New Roman"/>
          <w:sz w:val="24"/>
          <w:szCs w:val="24"/>
        </w:rPr>
        <w:t>potential.</w:t>
      </w:r>
    </w:p>
    <w:p w14:paraId="51929D14" w14:textId="77777777" w:rsidR="0090394F" w:rsidRDefault="007E191C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8EB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Pr="009108EB">
        <w:rPr>
          <w:rFonts w:ascii="Times New Roman" w:hAnsi="Times New Roman" w:cs="Times New Roman"/>
          <w:sz w:val="24"/>
          <w:szCs w:val="24"/>
        </w:rPr>
        <w:t>Bellydan</w:t>
      </w:r>
      <w:r w:rsidR="00A136FB" w:rsidRPr="009108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136FB" w:rsidRPr="009108EB">
        <w:rPr>
          <w:rFonts w:ascii="Times New Roman" w:hAnsi="Times New Roman" w:cs="Times New Roman"/>
          <w:sz w:val="24"/>
          <w:szCs w:val="24"/>
        </w:rPr>
        <w:t xml:space="preserve"> Superstars in the early 2000</w:t>
      </w:r>
      <w:r w:rsidRPr="009108EB">
        <w:rPr>
          <w:rFonts w:ascii="Times New Roman" w:hAnsi="Times New Roman" w:cs="Times New Roman"/>
          <w:sz w:val="24"/>
          <w:szCs w:val="24"/>
        </w:rPr>
        <w:t>s</w:t>
      </w:r>
      <w:r w:rsidR="00A136FB" w:rsidRPr="009108EB">
        <w:rPr>
          <w:rFonts w:ascii="Times New Roman" w:hAnsi="Times New Roman" w:cs="Times New Roman"/>
          <w:sz w:val="24"/>
          <w:szCs w:val="24"/>
        </w:rPr>
        <w:t>,</w:t>
      </w:r>
      <w:r w:rsidRPr="009108EB">
        <w:rPr>
          <w:rFonts w:ascii="Times New Roman" w:hAnsi="Times New Roman" w:cs="Times New Roman"/>
          <w:sz w:val="24"/>
          <w:szCs w:val="24"/>
        </w:rPr>
        <w:t xml:space="preserve"> this art form moved into an unforeseen but exciting dimension.  The Superstars marked a historical turning point that blended </w:t>
      </w:r>
      <w:r w:rsidR="00141056" w:rsidRPr="009108EB">
        <w:rPr>
          <w:rFonts w:ascii="Times New Roman" w:hAnsi="Times New Roman" w:cs="Times New Roman"/>
          <w:sz w:val="24"/>
          <w:szCs w:val="24"/>
        </w:rPr>
        <w:t>Hollywood style showbiz</w:t>
      </w:r>
      <w:r w:rsidRPr="009108EB">
        <w:rPr>
          <w:rFonts w:ascii="Times New Roman" w:hAnsi="Times New Roman" w:cs="Times New Roman"/>
          <w:sz w:val="24"/>
          <w:szCs w:val="24"/>
        </w:rPr>
        <w:t xml:space="preserve">, mythology, modern fashion stereotypes, and </w:t>
      </w:r>
      <w:r w:rsidR="00141056" w:rsidRPr="009108EB">
        <w:rPr>
          <w:rFonts w:ascii="Times New Roman" w:hAnsi="Times New Roman" w:cs="Times New Roman"/>
          <w:sz w:val="24"/>
          <w:szCs w:val="24"/>
        </w:rPr>
        <w:t xml:space="preserve">a </w:t>
      </w:r>
      <w:r w:rsidRPr="009108EB">
        <w:rPr>
          <w:rFonts w:ascii="Times New Roman" w:hAnsi="Times New Roman" w:cs="Times New Roman"/>
          <w:sz w:val="24"/>
          <w:szCs w:val="24"/>
        </w:rPr>
        <w:t>vari</w:t>
      </w:r>
      <w:r w:rsidR="00141056" w:rsidRPr="009108EB">
        <w:rPr>
          <w:rFonts w:ascii="Times New Roman" w:hAnsi="Times New Roman" w:cs="Times New Roman"/>
          <w:sz w:val="24"/>
          <w:szCs w:val="24"/>
        </w:rPr>
        <w:t>ety of</w:t>
      </w:r>
      <w:r w:rsidRPr="009108EB">
        <w:rPr>
          <w:rFonts w:ascii="Times New Roman" w:hAnsi="Times New Roman" w:cs="Times New Roman"/>
          <w:sz w:val="24"/>
          <w:szCs w:val="24"/>
        </w:rPr>
        <w:t xml:space="preserve"> belly dance</w:t>
      </w:r>
      <w:r w:rsidR="00141056" w:rsidRPr="009108EB">
        <w:rPr>
          <w:rFonts w:ascii="Times New Roman" w:hAnsi="Times New Roman" w:cs="Times New Roman"/>
          <w:sz w:val="24"/>
          <w:szCs w:val="24"/>
        </w:rPr>
        <w:t xml:space="preserve"> forms</w:t>
      </w:r>
      <w:r w:rsidRPr="009108EB">
        <w:rPr>
          <w:rFonts w:ascii="Times New Roman" w:hAnsi="Times New Roman" w:cs="Times New Roman"/>
          <w:sz w:val="24"/>
          <w:szCs w:val="24"/>
        </w:rPr>
        <w:t>.  Perhaps the most significant development that owes itself to the Bellydance Superstars</w:t>
      </w:r>
      <w:r w:rsidR="00FF2689" w:rsidRPr="009108EB">
        <w:rPr>
          <w:rFonts w:ascii="Times New Roman" w:hAnsi="Times New Roman" w:cs="Times New Roman"/>
          <w:sz w:val="24"/>
          <w:szCs w:val="24"/>
        </w:rPr>
        <w:t xml:space="preserve"> was further legitimization of the dance and </w:t>
      </w:r>
      <w:r w:rsidR="00141056" w:rsidRPr="009108EB">
        <w:rPr>
          <w:rFonts w:ascii="Times New Roman" w:hAnsi="Times New Roman" w:cs="Times New Roman"/>
          <w:sz w:val="24"/>
          <w:szCs w:val="24"/>
        </w:rPr>
        <w:t xml:space="preserve">the </w:t>
      </w:r>
      <w:r w:rsidRPr="009108EB">
        <w:rPr>
          <w:rFonts w:ascii="Times New Roman" w:hAnsi="Times New Roman" w:cs="Times New Roman"/>
          <w:sz w:val="24"/>
          <w:szCs w:val="24"/>
        </w:rPr>
        <w:t xml:space="preserve">proliferation of styles.  Tribal </w:t>
      </w:r>
      <w:r w:rsidR="00FF2689" w:rsidRPr="009108EB">
        <w:rPr>
          <w:rFonts w:ascii="Times New Roman" w:hAnsi="Times New Roman" w:cs="Times New Roman"/>
          <w:sz w:val="24"/>
          <w:szCs w:val="24"/>
        </w:rPr>
        <w:t>belly dance</w:t>
      </w:r>
      <w:r w:rsidRPr="009108EB">
        <w:rPr>
          <w:rFonts w:ascii="Times New Roman" w:hAnsi="Times New Roman" w:cs="Times New Roman"/>
          <w:sz w:val="24"/>
          <w:szCs w:val="24"/>
        </w:rPr>
        <w:t xml:space="preserve">, for example, </w:t>
      </w:r>
      <w:r w:rsidR="00A661ED" w:rsidRPr="009108EB">
        <w:rPr>
          <w:rFonts w:ascii="Times New Roman" w:hAnsi="Times New Roman" w:cs="Times New Roman"/>
          <w:sz w:val="24"/>
          <w:szCs w:val="24"/>
        </w:rPr>
        <w:t xml:space="preserve">is a </w:t>
      </w:r>
      <w:r w:rsidR="00344644" w:rsidRPr="009108EB">
        <w:rPr>
          <w:rFonts w:ascii="Times New Roman" w:hAnsi="Times New Roman" w:cs="Times New Roman"/>
          <w:sz w:val="24"/>
          <w:szCs w:val="24"/>
        </w:rPr>
        <w:t>daring variant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 that is decidedly postmodern.  W</w:t>
      </w:r>
      <w:r w:rsidR="00AE261B" w:rsidRPr="009108EB">
        <w:rPr>
          <w:rFonts w:ascii="Times New Roman" w:hAnsi="Times New Roman" w:cs="Times New Roman"/>
          <w:sz w:val="24"/>
          <w:szCs w:val="24"/>
        </w:rPr>
        <w:t xml:space="preserve">hile </w:t>
      </w:r>
      <w:r w:rsidR="00A661ED" w:rsidRPr="009108EB">
        <w:rPr>
          <w:rFonts w:ascii="Times New Roman" w:hAnsi="Times New Roman" w:cs="Times New Roman"/>
          <w:sz w:val="24"/>
          <w:szCs w:val="24"/>
        </w:rPr>
        <w:t>informed by American orientalist</w:t>
      </w:r>
      <w:r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344644" w:rsidRPr="009108EB">
        <w:rPr>
          <w:rFonts w:ascii="Times New Roman" w:hAnsi="Times New Roman" w:cs="Times New Roman"/>
          <w:sz w:val="24"/>
          <w:szCs w:val="24"/>
        </w:rPr>
        <w:t>concept</w:t>
      </w:r>
      <w:r w:rsidR="009A5066" w:rsidRPr="009108EB">
        <w:rPr>
          <w:rFonts w:ascii="Times New Roman" w:hAnsi="Times New Roman" w:cs="Times New Roman"/>
          <w:sz w:val="24"/>
          <w:szCs w:val="24"/>
        </w:rPr>
        <w:t>s</w:t>
      </w:r>
      <w:r w:rsidR="00AE261B" w:rsidRPr="009108EB">
        <w:rPr>
          <w:rFonts w:ascii="Times New Roman" w:hAnsi="Times New Roman" w:cs="Times New Roman"/>
          <w:sz w:val="24"/>
          <w:szCs w:val="24"/>
        </w:rPr>
        <w:t>,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 tribal </w:t>
      </w:r>
      <w:r w:rsidR="003F0623" w:rsidRPr="009108EB">
        <w:rPr>
          <w:rFonts w:ascii="Times New Roman" w:hAnsi="Times New Roman" w:cs="Times New Roman"/>
          <w:sz w:val="24"/>
          <w:szCs w:val="24"/>
        </w:rPr>
        <w:t xml:space="preserve">has broken new ground </w:t>
      </w:r>
      <w:r w:rsidR="00AE261B" w:rsidRPr="009108EB">
        <w:rPr>
          <w:rFonts w:ascii="Times New Roman" w:hAnsi="Times New Roman" w:cs="Times New Roman"/>
          <w:sz w:val="24"/>
          <w:szCs w:val="24"/>
        </w:rPr>
        <w:t>by</w:t>
      </w:r>
      <w:r w:rsidR="003F0623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9A5066" w:rsidRPr="009108EB">
        <w:rPr>
          <w:rFonts w:ascii="Times New Roman" w:hAnsi="Times New Roman" w:cs="Times New Roman"/>
          <w:sz w:val="24"/>
          <w:szCs w:val="24"/>
        </w:rPr>
        <w:t>fram</w:t>
      </w:r>
      <w:r w:rsidR="00AE261B" w:rsidRPr="009108EB">
        <w:rPr>
          <w:rFonts w:ascii="Times New Roman" w:hAnsi="Times New Roman" w:cs="Times New Roman"/>
          <w:sz w:val="24"/>
          <w:szCs w:val="24"/>
        </w:rPr>
        <w:t>ing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 and contextualiz</w:t>
      </w:r>
      <w:r w:rsidR="00AE261B" w:rsidRPr="009108EB">
        <w:rPr>
          <w:rFonts w:ascii="Times New Roman" w:hAnsi="Times New Roman" w:cs="Times New Roman"/>
          <w:sz w:val="24"/>
          <w:szCs w:val="24"/>
        </w:rPr>
        <w:t>ing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 the dancing subject </w:t>
      </w:r>
      <w:r w:rsidR="00AE261B" w:rsidRPr="009108EB">
        <w:rPr>
          <w:rFonts w:ascii="Times New Roman" w:hAnsi="Times New Roman" w:cs="Times New Roman"/>
          <w:sz w:val="24"/>
          <w:szCs w:val="24"/>
        </w:rPr>
        <w:t xml:space="preserve">in a kinaesthetic manner that </w:t>
      </w:r>
      <w:r w:rsidR="009A5066" w:rsidRPr="009108EB">
        <w:rPr>
          <w:rFonts w:ascii="Times New Roman" w:hAnsi="Times New Roman" w:cs="Times New Roman"/>
          <w:sz w:val="24"/>
          <w:szCs w:val="24"/>
        </w:rPr>
        <w:t>referenc</w:t>
      </w:r>
      <w:r w:rsidR="00AE261B" w:rsidRPr="009108EB">
        <w:rPr>
          <w:rFonts w:ascii="Times New Roman" w:hAnsi="Times New Roman" w:cs="Times New Roman"/>
          <w:sz w:val="24"/>
          <w:szCs w:val="24"/>
        </w:rPr>
        <w:t>es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AE261B" w:rsidRPr="009108EB">
        <w:rPr>
          <w:rFonts w:ascii="Times New Roman" w:hAnsi="Times New Roman" w:cs="Times New Roman"/>
          <w:sz w:val="24"/>
          <w:szCs w:val="24"/>
        </w:rPr>
        <w:t>the subject’s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 political agency and </w:t>
      </w:r>
      <w:r w:rsidR="00F964CF" w:rsidRPr="009108EB">
        <w:rPr>
          <w:rFonts w:ascii="Times New Roman" w:hAnsi="Times New Roman" w:cs="Times New Roman"/>
          <w:sz w:val="24"/>
          <w:szCs w:val="24"/>
        </w:rPr>
        <w:t>delineates</w:t>
      </w:r>
      <w:r w:rsidR="003F0623" w:rsidRPr="009108EB">
        <w:rPr>
          <w:rFonts w:ascii="Times New Roman" w:hAnsi="Times New Roman" w:cs="Times New Roman"/>
          <w:sz w:val="24"/>
          <w:szCs w:val="24"/>
        </w:rPr>
        <w:t xml:space="preserve"> the contours of its </w:t>
      </w:r>
      <w:r w:rsidR="009A5066" w:rsidRPr="009108EB">
        <w:rPr>
          <w:rFonts w:ascii="Times New Roman" w:hAnsi="Times New Roman" w:cs="Times New Roman"/>
          <w:sz w:val="24"/>
          <w:szCs w:val="24"/>
        </w:rPr>
        <w:t xml:space="preserve">cultural </w:t>
      </w:r>
      <w:r w:rsidR="003F0623" w:rsidRPr="009108EB">
        <w:rPr>
          <w:rFonts w:ascii="Times New Roman" w:hAnsi="Times New Roman" w:cs="Times New Roman"/>
          <w:sz w:val="24"/>
          <w:szCs w:val="24"/>
        </w:rPr>
        <w:t>intervention.</w:t>
      </w:r>
      <w:r w:rsidR="00F964CF" w:rsidRPr="009108EB">
        <w:rPr>
          <w:rFonts w:ascii="Times New Roman" w:hAnsi="Times New Roman" w:cs="Times New Roman"/>
          <w:sz w:val="24"/>
          <w:szCs w:val="24"/>
        </w:rPr>
        <w:t xml:space="preserve">  </w:t>
      </w:r>
      <w:r w:rsidR="00157AEC" w:rsidRPr="009108EB">
        <w:rPr>
          <w:rFonts w:ascii="Times New Roman" w:hAnsi="Times New Roman" w:cs="Times New Roman"/>
          <w:sz w:val="24"/>
          <w:szCs w:val="24"/>
        </w:rPr>
        <w:t>Put differently</w:t>
      </w:r>
      <w:r w:rsidR="00F964CF" w:rsidRPr="009108EB">
        <w:rPr>
          <w:rFonts w:ascii="Times New Roman" w:hAnsi="Times New Roman" w:cs="Times New Roman"/>
          <w:sz w:val="24"/>
          <w:szCs w:val="24"/>
        </w:rPr>
        <w:t xml:space="preserve">, the </w:t>
      </w:r>
      <w:r w:rsidR="000E3D3E" w:rsidRPr="009108EB">
        <w:rPr>
          <w:rFonts w:ascii="Times New Roman" w:hAnsi="Times New Roman" w:cs="Times New Roman"/>
          <w:sz w:val="24"/>
          <w:szCs w:val="24"/>
        </w:rPr>
        <w:t xml:space="preserve">‘tribal’ interpretation seems to perform </w:t>
      </w:r>
      <w:r w:rsidR="00F964CF" w:rsidRPr="009108EB">
        <w:rPr>
          <w:rFonts w:ascii="Times New Roman" w:hAnsi="Times New Roman" w:cs="Times New Roman"/>
          <w:sz w:val="24"/>
          <w:szCs w:val="24"/>
        </w:rPr>
        <w:t xml:space="preserve">eroticism, exoticism, and ethnic </w:t>
      </w:r>
      <w:r w:rsidR="00F04C37" w:rsidRPr="009108EB">
        <w:rPr>
          <w:rFonts w:ascii="Times New Roman" w:hAnsi="Times New Roman" w:cs="Times New Roman"/>
          <w:sz w:val="24"/>
          <w:szCs w:val="24"/>
        </w:rPr>
        <w:t>associations</w:t>
      </w:r>
      <w:r w:rsidR="00F964CF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0E3D3E" w:rsidRPr="009108EB">
        <w:rPr>
          <w:rFonts w:ascii="Times New Roman" w:hAnsi="Times New Roman" w:cs="Times New Roman"/>
          <w:sz w:val="24"/>
          <w:szCs w:val="24"/>
        </w:rPr>
        <w:t xml:space="preserve">through </w:t>
      </w:r>
      <w:r w:rsidR="00F04C37" w:rsidRPr="009108EB">
        <w:rPr>
          <w:rFonts w:ascii="Times New Roman" w:hAnsi="Times New Roman" w:cs="Times New Roman"/>
          <w:sz w:val="24"/>
          <w:szCs w:val="24"/>
        </w:rPr>
        <w:t>the fashion styles and choreograph</w:t>
      </w:r>
      <w:r w:rsidR="000E3D3E" w:rsidRPr="009108EB">
        <w:rPr>
          <w:rFonts w:ascii="Times New Roman" w:hAnsi="Times New Roman" w:cs="Times New Roman"/>
          <w:sz w:val="24"/>
          <w:szCs w:val="24"/>
        </w:rPr>
        <w:t>ies</w:t>
      </w:r>
      <w:r w:rsidR="00C66DB9" w:rsidRPr="009108EB">
        <w:rPr>
          <w:rFonts w:ascii="Times New Roman" w:hAnsi="Times New Roman" w:cs="Times New Roman"/>
          <w:sz w:val="24"/>
          <w:szCs w:val="24"/>
        </w:rPr>
        <w:t xml:space="preserve">, </w:t>
      </w:r>
      <w:r w:rsidR="00880D64" w:rsidRPr="009108EB">
        <w:rPr>
          <w:rFonts w:ascii="Times New Roman" w:hAnsi="Times New Roman" w:cs="Times New Roman"/>
          <w:sz w:val="24"/>
          <w:szCs w:val="24"/>
        </w:rPr>
        <w:t xml:space="preserve">whose artifice and invention are </w:t>
      </w:r>
      <w:r w:rsidR="00AA3462" w:rsidRPr="009108EB">
        <w:rPr>
          <w:rFonts w:ascii="Times New Roman" w:hAnsi="Times New Roman" w:cs="Times New Roman"/>
          <w:sz w:val="24"/>
          <w:szCs w:val="24"/>
        </w:rPr>
        <w:t>claimed as</w:t>
      </w:r>
      <w:r w:rsidR="00F04C37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157AEC" w:rsidRPr="009108EB">
        <w:rPr>
          <w:rFonts w:ascii="Times New Roman" w:hAnsi="Times New Roman" w:cs="Times New Roman"/>
          <w:sz w:val="24"/>
          <w:szCs w:val="24"/>
        </w:rPr>
        <w:t xml:space="preserve">organic and </w:t>
      </w:r>
      <w:r w:rsidR="00465DC9" w:rsidRPr="009108EB">
        <w:rPr>
          <w:rFonts w:ascii="Times New Roman" w:hAnsi="Times New Roman" w:cs="Times New Roman"/>
          <w:sz w:val="24"/>
          <w:szCs w:val="24"/>
        </w:rPr>
        <w:t>inherent</w:t>
      </w:r>
      <w:r w:rsidR="00F04C37" w:rsidRPr="009108EB">
        <w:rPr>
          <w:rFonts w:ascii="Times New Roman" w:hAnsi="Times New Roman" w:cs="Times New Roman"/>
          <w:sz w:val="24"/>
          <w:szCs w:val="24"/>
        </w:rPr>
        <w:t>.</w:t>
      </w:r>
      <w:r w:rsidR="00AA3462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FF2689" w:rsidRPr="009108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425F1" w14:textId="16F43BB9" w:rsidR="0090394F" w:rsidRDefault="00AA3462" w:rsidP="009108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8EB">
        <w:rPr>
          <w:rFonts w:ascii="Times New Roman" w:hAnsi="Times New Roman" w:cs="Times New Roman"/>
          <w:sz w:val="24"/>
          <w:szCs w:val="24"/>
        </w:rPr>
        <w:t>M</w:t>
      </w:r>
      <w:r w:rsidR="00B46FB0" w:rsidRPr="009108EB">
        <w:rPr>
          <w:rFonts w:ascii="Times New Roman" w:hAnsi="Times New Roman" w:cs="Times New Roman"/>
          <w:sz w:val="24"/>
          <w:szCs w:val="24"/>
        </w:rPr>
        <w:t>ov</w:t>
      </w:r>
      <w:r w:rsidR="00141056" w:rsidRPr="009108EB">
        <w:rPr>
          <w:rFonts w:ascii="Times New Roman" w:hAnsi="Times New Roman" w:cs="Times New Roman"/>
          <w:sz w:val="24"/>
          <w:szCs w:val="24"/>
        </w:rPr>
        <w:t>ing</w:t>
      </w:r>
      <w:r w:rsidR="00B46FB0" w:rsidRPr="009108EB">
        <w:rPr>
          <w:rFonts w:ascii="Times New Roman" w:hAnsi="Times New Roman" w:cs="Times New Roman"/>
          <w:sz w:val="24"/>
          <w:szCs w:val="24"/>
        </w:rPr>
        <w:t xml:space="preserve"> into the twenty</w:t>
      </w:r>
      <w:r w:rsidR="00141056" w:rsidRPr="009108EB">
        <w:rPr>
          <w:rFonts w:ascii="Times New Roman" w:hAnsi="Times New Roman" w:cs="Times New Roman"/>
          <w:sz w:val="24"/>
          <w:szCs w:val="24"/>
        </w:rPr>
        <w:t>-first century, a</w:t>
      </w:r>
      <w:r w:rsidR="00952CE9" w:rsidRPr="009108EB">
        <w:rPr>
          <w:rFonts w:ascii="Times New Roman" w:hAnsi="Times New Roman" w:cs="Times New Roman"/>
          <w:sz w:val="24"/>
          <w:szCs w:val="24"/>
        </w:rPr>
        <w:t>r</w:t>
      </w:r>
      <w:r w:rsidR="00B46FB0" w:rsidRPr="009108EB">
        <w:rPr>
          <w:rFonts w:ascii="Times New Roman" w:hAnsi="Times New Roman" w:cs="Times New Roman"/>
          <w:sz w:val="24"/>
          <w:szCs w:val="24"/>
        </w:rPr>
        <w:t xml:space="preserve">tists </w:t>
      </w:r>
      <w:r w:rsidR="00952CE9" w:rsidRPr="009108EB">
        <w:rPr>
          <w:rFonts w:ascii="Times New Roman" w:hAnsi="Times New Roman" w:cs="Times New Roman"/>
          <w:sz w:val="24"/>
          <w:szCs w:val="24"/>
        </w:rPr>
        <w:t xml:space="preserve">ventured even further in exploring </w:t>
      </w:r>
      <w:r w:rsidR="00B46FB0" w:rsidRPr="009108EB">
        <w:rPr>
          <w:rFonts w:ascii="Times New Roman" w:hAnsi="Times New Roman" w:cs="Times New Roman"/>
          <w:sz w:val="24"/>
          <w:szCs w:val="24"/>
        </w:rPr>
        <w:t>hitherto unknown potential for artistic expression</w:t>
      </w:r>
      <w:r w:rsidR="00952CE9" w:rsidRPr="009108EB">
        <w:rPr>
          <w:rFonts w:ascii="Times New Roman" w:hAnsi="Times New Roman" w:cs="Times New Roman"/>
          <w:sz w:val="24"/>
          <w:szCs w:val="24"/>
        </w:rPr>
        <w:t xml:space="preserve"> and</w:t>
      </w:r>
      <w:r w:rsidR="00B46FB0" w:rsidRPr="009108EB">
        <w:rPr>
          <w:rFonts w:ascii="Times New Roman" w:hAnsi="Times New Roman" w:cs="Times New Roman"/>
          <w:sz w:val="24"/>
          <w:szCs w:val="24"/>
        </w:rPr>
        <w:t xml:space="preserve"> fulfilled embodiment</w:t>
      </w:r>
      <w:r w:rsidR="00952CE9" w:rsidRPr="009108EB">
        <w:rPr>
          <w:rFonts w:ascii="Times New Roman" w:hAnsi="Times New Roman" w:cs="Times New Roman"/>
          <w:sz w:val="24"/>
          <w:szCs w:val="24"/>
        </w:rPr>
        <w:t xml:space="preserve">.  Choreographers and performers such as Yasmina Ramzy and April </w:t>
      </w:r>
      <w:proofErr w:type="gramStart"/>
      <w:r w:rsidR="00952CE9" w:rsidRPr="009108EB">
        <w:rPr>
          <w:rFonts w:ascii="Times New Roman" w:hAnsi="Times New Roman" w:cs="Times New Roman"/>
          <w:sz w:val="24"/>
          <w:szCs w:val="24"/>
        </w:rPr>
        <w:t>Rose,</w:t>
      </w:r>
      <w:proofErr w:type="gramEnd"/>
      <w:r w:rsidR="00952CE9" w:rsidRPr="009108EB">
        <w:rPr>
          <w:rFonts w:ascii="Times New Roman" w:hAnsi="Times New Roman" w:cs="Times New Roman"/>
          <w:sz w:val="24"/>
          <w:szCs w:val="24"/>
        </w:rPr>
        <w:t xml:space="preserve"> indulged in the dance’s </w:t>
      </w:r>
      <w:r w:rsidR="00B46FB0" w:rsidRPr="009108EB">
        <w:rPr>
          <w:rFonts w:ascii="Times New Roman" w:hAnsi="Times New Roman" w:cs="Times New Roman"/>
          <w:sz w:val="24"/>
          <w:szCs w:val="24"/>
        </w:rPr>
        <w:t xml:space="preserve">expressive and choreographic possibilities </w:t>
      </w:r>
      <w:r w:rsidR="00952CE9" w:rsidRPr="009108EB">
        <w:rPr>
          <w:rFonts w:ascii="Times New Roman" w:hAnsi="Times New Roman" w:cs="Times New Roman"/>
          <w:sz w:val="24"/>
          <w:szCs w:val="24"/>
        </w:rPr>
        <w:t xml:space="preserve">in informed and sophisticated ways, delving into the dance’s </w:t>
      </w:r>
      <w:r w:rsidR="00B46FB0" w:rsidRPr="009108EB">
        <w:rPr>
          <w:rFonts w:ascii="Times New Roman" w:hAnsi="Times New Roman" w:cs="Times New Roman"/>
          <w:sz w:val="24"/>
          <w:szCs w:val="24"/>
        </w:rPr>
        <w:t>hybrid</w:t>
      </w:r>
      <w:r w:rsidR="00952CE9" w:rsidRPr="009108EB">
        <w:rPr>
          <w:rFonts w:ascii="Times New Roman" w:hAnsi="Times New Roman" w:cs="Times New Roman"/>
          <w:sz w:val="24"/>
          <w:szCs w:val="24"/>
        </w:rPr>
        <w:t>ity</w:t>
      </w:r>
      <w:r w:rsidR="00B46FB0" w:rsidRPr="009108EB">
        <w:rPr>
          <w:rFonts w:ascii="Times New Roman" w:hAnsi="Times New Roman" w:cs="Times New Roman"/>
          <w:sz w:val="24"/>
          <w:szCs w:val="24"/>
        </w:rPr>
        <w:t xml:space="preserve"> and </w:t>
      </w:r>
      <w:r w:rsidR="00952CE9" w:rsidRPr="009108EB">
        <w:rPr>
          <w:rFonts w:ascii="Times New Roman" w:hAnsi="Times New Roman" w:cs="Times New Roman"/>
          <w:sz w:val="24"/>
          <w:szCs w:val="24"/>
        </w:rPr>
        <w:t>offering a</w:t>
      </w:r>
      <w:r w:rsidR="00B46FB0" w:rsidRPr="009108EB">
        <w:rPr>
          <w:rFonts w:ascii="Times New Roman" w:hAnsi="Times New Roman" w:cs="Times New Roman"/>
          <w:sz w:val="24"/>
          <w:szCs w:val="24"/>
        </w:rPr>
        <w:t xml:space="preserve"> wealth of unexpected combinations. </w:t>
      </w:r>
      <w:r w:rsidR="00141056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EC24C3" w:rsidRPr="009108EB">
        <w:rPr>
          <w:rFonts w:ascii="Times New Roman" w:hAnsi="Times New Roman" w:cs="Times New Roman"/>
          <w:sz w:val="24"/>
          <w:szCs w:val="24"/>
        </w:rPr>
        <w:t>Along with gifted male performers such as the Egyptian Tito,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5F7447" w:rsidRPr="009108EB">
        <w:rPr>
          <w:rFonts w:ascii="Times New Roman" w:hAnsi="Times New Roman" w:cs="Times New Roman"/>
          <w:sz w:val="24"/>
          <w:szCs w:val="24"/>
        </w:rPr>
        <w:t xml:space="preserve">such </w:t>
      </w:r>
      <w:r w:rsidR="00197403" w:rsidRPr="009108EB">
        <w:rPr>
          <w:rFonts w:ascii="Times New Roman" w:hAnsi="Times New Roman" w:cs="Times New Roman"/>
          <w:sz w:val="24"/>
          <w:szCs w:val="24"/>
        </w:rPr>
        <w:t>artists</w:t>
      </w:r>
      <w:r w:rsidR="005F7447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have defied </w:t>
      </w:r>
      <w:r w:rsidR="00B07CF3" w:rsidRPr="009108EB">
        <w:rPr>
          <w:rFonts w:ascii="Times New Roman" w:hAnsi="Times New Roman" w:cs="Times New Roman"/>
          <w:sz w:val="24"/>
          <w:szCs w:val="24"/>
        </w:rPr>
        <w:t xml:space="preserve">or revised 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expected and </w:t>
      </w:r>
      <w:r w:rsidR="00B07CF3" w:rsidRPr="009108EB">
        <w:rPr>
          <w:rFonts w:ascii="Times New Roman" w:hAnsi="Times New Roman" w:cs="Times New Roman"/>
          <w:sz w:val="24"/>
          <w:szCs w:val="24"/>
        </w:rPr>
        <w:t>‘</w:t>
      </w:r>
      <w:r w:rsidR="00197403" w:rsidRPr="009108EB">
        <w:rPr>
          <w:rFonts w:ascii="Times New Roman" w:hAnsi="Times New Roman" w:cs="Times New Roman"/>
          <w:sz w:val="24"/>
          <w:szCs w:val="24"/>
        </w:rPr>
        <w:t>acceptable</w:t>
      </w:r>
      <w:r w:rsidR="00B07CF3" w:rsidRPr="009108EB">
        <w:rPr>
          <w:rFonts w:ascii="Times New Roman" w:hAnsi="Times New Roman" w:cs="Times New Roman"/>
          <w:sz w:val="24"/>
          <w:szCs w:val="24"/>
        </w:rPr>
        <w:t>’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 forms of femininity</w:t>
      </w:r>
      <w:r w:rsidR="004D5D33" w:rsidRPr="009108EB">
        <w:rPr>
          <w:rFonts w:ascii="Times New Roman" w:hAnsi="Times New Roman" w:cs="Times New Roman"/>
          <w:sz w:val="24"/>
          <w:szCs w:val="24"/>
        </w:rPr>
        <w:t xml:space="preserve"> and masculinity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, belly dance costume, </w:t>
      </w:r>
      <w:r w:rsidR="005F7447" w:rsidRPr="009108EB">
        <w:rPr>
          <w:rFonts w:ascii="Times New Roman" w:hAnsi="Times New Roman" w:cs="Times New Roman"/>
          <w:sz w:val="24"/>
          <w:szCs w:val="24"/>
        </w:rPr>
        <w:t>even choice of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 music</w:t>
      </w:r>
      <w:r w:rsidR="005F7447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4D5D33" w:rsidRPr="009108EB">
        <w:rPr>
          <w:rFonts w:ascii="Times New Roman" w:hAnsi="Times New Roman" w:cs="Times New Roman"/>
          <w:sz w:val="24"/>
          <w:szCs w:val="24"/>
        </w:rPr>
        <w:t>for the</w:t>
      </w:r>
      <w:r w:rsidR="00B07CF3" w:rsidRPr="009108EB">
        <w:rPr>
          <w:rFonts w:ascii="Times New Roman" w:hAnsi="Times New Roman" w:cs="Times New Roman"/>
          <w:sz w:val="24"/>
          <w:szCs w:val="24"/>
        </w:rPr>
        <w:t xml:space="preserve"> choreographies</w:t>
      </w:r>
      <w:r w:rsidR="005F7447" w:rsidRPr="009108EB">
        <w:rPr>
          <w:rFonts w:ascii="Times New Roman" w:hAnsi="Times New Roman" w:cs="Times New Roman"/>
          <w:sz w:val="24"/>
          <w:szCs w:val="24"/>
        </w:rPr>
        <w:t>,</w:t>
      </w:r>
      <w:r w:rsidR="00197403" w:rsidRPr="009108EB">
        <w:rPr>
          <w:rFonts w:ascii="Times New Roman" w:hAnsi="Times New Roman" w:cs="Times New Roman"/>
          <w:sz w:val="24"/>
          <w:szCs w:val="24"/>
        </w:rPr>
        <w:t xml:space="preserve"> thus opening up new possibilities away from traditional orientalist conceptions</w:t>
      </w:r>
      <w:r w:rsidR="0090394F">
        <w:rPr>
          <w:rFonts w:ascii="Times New Roman" w:hAnsi="Times New Roman" w:cs="Times New Roman"/>
          <w:sz w:val="24"/>
          <w:szCs w:val="24"/>
        </w:rPr>
        <w:t>.</w:t>
      </w:r>
      <w:r w:rsidR="00686271" w:rsidRPr="009108EB">
        <w:rPr>
          <w:rFonts w:ascii="Times New Roman" w:hAnsi="Times New Roman" w:cs="Times New Roman"/>
          <w:sz w:val="24"/>
          <w:szCs w:val="24"/>
        </w:rPr>
        <w:t xml:space="preserve"> </w:t>
      </w:r>
      <w:r w:rsidR="00E36C3F" w:rsidRPr="009108EB">
        <w:rPr>
          <w:rFonts w:ascii="Times New Roman" w:hAnsi="Times New Roman" w:cs="Times New Roman"/>
          <w:sz w:val="24"/>
          <w:szCs w:val="24"/>
        </w:rPr>
        <w:t xml:space="preserve">With such inspired </w:t>
      </w:r>
      <w:proofErr w:type="gramStart"/>
      <w:r w:rsidR="00E36C3F" w:rsidRPr="009108EB">
        <w:rPr>
          <w:rFonts w:ascii="Times New Roman" w:hAnsi="Times New Roman" w:cs="Times New Roman"/>
          <w:sz w:val="24"/>
          <w:szCs w:val="24"/>
        </w:rPr>
        <w:t>performers  belly</w:t>
      </w:r>
      <w:proofErr w:type="gramEnd"/>
      <w:r w:rsidR="00E36C3F" w:rsidRPr="009108EB">
        <w:rPr>
          <w:rFonts w:ascii="Times New Roman" w:hAnsi="Times New Roman" w:cs="Times New Roman"/>
          <w:sz w:val="24"/>
          <w:szCs w:val="24"/>
        </w:rPr>
        <w:t xml:space="preserve"> dance continues to offer that space where transformation is possible through the complex and powerful process of perilous deviation and </w:t>
      </w:r>
      <w:r w:rsidR="00A33CA3" w:rsidRPr="009108EB">
        <w:rPr>
          <w:rFonts w:ascii="Times New Roman" w:hAnsi="Times New Roman" w:cs="Times New Roman"/>
          <w:sz w:val="24"/>
          <w:szCs w:val="24"/>
        </w:rPr>
        <w:t>gestural</w:t>
      </w:r>
      <w:r w:rsidR="00E36C3F" w:rsidRPr="009108EB">
        <w:rPr>
          <w:rFonts w:ascii="Times New Roman" w:hAnsi="Times New Roman" w:cs="Times New Roman"/>
          <w:sz w:val="24"/>
          <w:szCs w:val="24"/>
        </w:rPr>
        <w:t xml:space="preserve"> negotiation of the body’</w:t>
      </w:r>
      <w:r w:rsidR="00A33CA3" w:rsidRPr="009108EB">
        <w:rPr>
          <w:rFonts w:ascii="Times New Roman" w:hAnsi="Times New Roman" w:cs="Times New Roman"/>
          <w:sz w:val="24"/>
          <w:szCs w:val="24"/>
        </w:rPr>
        <w:t>s politics</w:t>
      </w:r>
      <w:r w:rsidR="00E36C3F" w:rsidRPr="009108E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23B39C7" w14:textId="77777777" w:rsidR="0090394F" w:rsidRPr="009108EB" w:rsidRDefault="0090394F" w:rsidP="009108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8EB">
        <w:rPr>
          <w:rFonts w:ascii="Times New Roman" w:hAnsi="Times New Roman" w:cs="Times New Roman"/>
          <w:b/>
          <w:sz w:val="24"/>
          <w:szCs w:val="24"/>
        </w:rPr>
        <w:t xml:space="preserve">Stavros </w:t>
      </w:r>
      <w:proofErr w:type="spellStart"/>
      <w:r w:rsidRPr="009108EB">
        <w:rPr>
          <w:rFonts w:ascii="Times New Roman" w:hAnsi="Times New Roman" w:cs="Times New Roman"/>
          <w:b/>
          <w:sz w:val="24"/>
          <w:szCs w:val="24"/>
        </w:rPr>
        <w:t>Stavrou</w:t>
      </w:r>
      <w:proofErr w:type="spellEnd"/>
      <w:r w:rsidRPr="009108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8EB">
        <w:rPr>
          <w:rFonts w:ascii="Times New Roman" w:hAnsi="Times New Roman" w:cs="Times New Roman"/>
          <w:b/>
          <w:sz w:val="24"/>
          <w:szCs w:val="24"/>
        </w:rPr>
        <w:t>Karayanni</w:t>
      </w:r>
      <w:proofErr w:type="spellEnd"/>
    </w:p>
    <w:p w14:paraId="5F9214F7" w14:textId="77777777" w:rsidR="0090394F" w:rsidRDefault="0090394F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19F08" w14:textId="77777777" w:rsidR="0090394F" w:rsidRDefault="0090394F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92A55D" w14:textId="32A3D637" w:rsidR="0023287C" w:rsidRPr="00CF402D" w:rsidRDefault="00C8295B" w:rsidP="009108EB">
      <w:pPr>
        <w:pStyle w:val="Heading2"/>
        <w:spacing w:line="240" w:lineRule="auto"/>
      </w:pPr>
      <w:r w:rsidRPr="009108EB">
        <w:rPr>
          <w:rFonts w:ascii="Times New Roman" w:hAnsi="Times New Roman" w:cs="Times New Roman"/>
          <w:color w:val="auto"/>
          <w:sz w:val="24"/>
          <w:szCs w:val="24"/>
        </w:rPr>
        <w:t>References and further reading</w:t>
      </w:r>
    </w:p>
    <w:p w14:paraId="32DEAC64" w14:textId="77777777" w:rsidR="00B449D1" w:rsidRPr="009108EB" w:rsidRDefault="000F4B01" w:rsidP="009108EB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Carlton, D. (1994) </w:t>
      </w:r>
      <w:r w:rsidRPr="009108EB">
        <w:rPr>
          <w:rFonts w:ascii="Times New Roman" w:hAnsi="Times New Roman" w:cs="Times New Roman"/>
          <w:i/>
          <w:sz w:val="24"/>
          <w:szCs w:val="24"/>
          <w:lang w:eastAsia="en-US"/>
        </w:rPr>
        <w:t>Looking for Little Egypt</w:t>
      </w:r>
      <w:r w:rsidR="003B2F8D" w:rsidRPr="009108EB">
        <w:rPr>
          <w:rFonts w:ascii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instrText xml:space="preserve"> XE "Egypt" </w:instrText>
      </w:r>
      <w:r w:rsidR="003B2F8D" w:rsidRPr="009108EB">
        <w:rPr>
          <w:rFonts w:ascii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>.  Bloomington: IDD</w:t>
      </w:r>
      <w:r w:rsidR="00B07CCE" w:rsidRPr="009108E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243CC9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(While examining in detail</w:t>
      </w:r>
      <w:r w:rsidR="00000737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the mystery of the identity of “Little Egypt” </w:t>
      </w:r>
      <w:r w:rsidR="00243CC9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Carlton offers valuable information on the history of belly dance in the United States and looks closely at the </w:t>
      </w:r>
      <w:r w:rsidR="00000737" w:rsidRPr="009108EB">
        <w:rPr>
          <w:rFonts w:ascii="Times New Roman" w:hAnsi="Times New Roman" w:cs="Times New Roman"/>
          <w:sz w:val="24"/>
          <w:szCs w:val="24"/>
          <w:lang w:eastAsia="en-US"/>
        </w:rPr>
        <w:t>World</w:t>
      </w:r>
      <w:r w:rsidR="00243CC9" w:rsidRPr="009108EB">
        <w:rPr>
          <w:rFonts w:ascii="Times New Roman" w:hAnsi="Times New Roman" w:cs="Times New Roman"/>
          <w:sz w:val="24"/>
          <w:szCs w:val="24"/>
          <w:lang w:eastAsia="en-US"/>
        </w:rPr>
        <w:t>’s Columbian Exposition in</w:t>
      </w:r>
      <w:r w:rsidR="00000737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Chicago</w:t>
      </w:r>
      <w:r w:rsidR="00243CC9" w:rsidRPr="009108EB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000737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1893</w:t>
      </w:r>
      <w:r w:rsidR="00243CC9" w:rsidRPr="009108E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000737" w:rsidRPr="009108EB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14:paraId="2388365F" w14:textId="77777777" w:rsidR="00DE7C61" w:rsidRPr="009108EB" w:rsidRDefault="00DE7C61" w:rsidP="009108EB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Buonaventura, W. (1989) </w:t>
      </w:r>
      <w:r w:rsidRPr="009108EB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The Serpent of the Nile: Women and Dance in the Arab World</w:t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>. London: Saqi.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(Although w</w:t>
      </w:r>
      <w:r w:rsidR="00332BEC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idely read and much cited, 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>this is a romantic and orientalist reading of the dance.  Buonaventura’s book is now</w:t>
      </w:r>
      <w:r w:rsidR="00332BEC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dated but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9422EE" w:rsidRPr="009108EB">
        <w:rPr>
          <w:rFonts w:ascii="Times New Roman" w:hAnsi="Times New Roman" w:cs="Times New Roman"/>
          <w:sz w:val="24"/>
          <w:szCs w:val="24"/>
          <w:lang w:eastAsia="en-US"/>
        </w:rPr>
        <w:t>may serve as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introduction to the politics that shaped the dance’s western course.)</w:t>
      </w:r>
    </w:p>
    <w:p w14:paraId="3B9A9D46" w14:textId="525DC3B0" w:rsidR="00C8295B" w:rsidRPr="009108EB" w:rsidRDefault="00C8295B" w:rsidP="009108EB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9108EB">
        <w:rPr>
          <w:rFonts w:ascii="Times New Roman" w:hAnsi="Times New Roman" w:cs="Times New Roman"/>
          <w:sz w:val="24"/>
          <w:szCs w:val="24"/>
          <w:lang w:eastAsia="en-US"/>
        </w:rPr>
        <w:t>Fisher, J</w:t>
      </w:r>
      <w:r w:rsidR="006F14B5" w:rsidRPr="009108EB">
        <w:rPr>
          <w:rFonts w:ascii="Times New Roman" w:hAnsi="Times New Roman" w:cs="Times New Roman"/>
          <w:sz w:val="24"/>
          <w:szCs w:val="24"/>
          <w:lang w:eastAsia="en-US"/>
        </w:rPr>
        <w:t>. and</w:t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A</w:t>
      </w:r>
      <w:r w:rsidR="006F14B5" w:rsidRPr="009108E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Shay, </w:t>
      </w:r>
      <w:proofErr w:type="gramStart"/>
      <w:r w:rsidRPr="009108EB">
        <w:rPr>
          <w:rFonts w:ascii="Times New Roman" w:hAnsi="Times New Roman" w:cs="Times New Roman"/>
          <w:sz w:val="24"/>
          <w:szCs w:val="24"/>
          <w:lang w:eastAsia="en-US"/>
        </w:rPr>
        <w:t>eds</w:t>
      </w:r>
      <w:proofErr w:type="gramEnd"/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(2009) </w:t>
      </w:r>
      <w:r w:rsidRPr="009108EB">
        <w:rPr>
          <w:rFonts w:ascii="Times New Roman" w:hAnsi="Times New Roman" w:cs="Times New Roman"/>
          <w:i/>
          <w:sz w:val="24"/>
          <w:szCs w:val="24"/>
          <w:lang w:eastAsia="en-US"/>
        </w:rPr>
        <w:t>When Men Dance: Choreographing Masculinities Across Borders</w:t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>. Oxford: Oxford UP.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37591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="007054DE" w:rsidRPr="009108EB">
        <w:rPr>
          <w:rFonts w:ascii="Times New Roman" w:hAnsi="Times New Roman" w:cs="Times New Roman"/>
          <w:sz w:val="24"/>
          <w:szCs w:val="24"/>
          <w:lang w:eastAsia="en-US"/>
        </w:rPr>
        <w:t>This text i</w:t>
      </w:r>
      <w:r w:rsidR="00A37591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ncludes useful articles on male belly dancers </w:t>
      </w:r>
      <w:proofErr w:type="gramStart"/>
      <w:r w:rsidR="00A37591" w:rsidRPr="009108EB">
        <w:rPr>
          <w:rFonts w:ascii="Times New Roman" w:hAnsi="Times New Roman" w:cs="Times New Roman"/>
          <w:sz w:val="24"/>
          <w:szCs w:val="24"/>
          <w:lang w:eastAsia="en-US"/>
        </w:rPr>
        <w:t>who</w:t>
      </w:r>
      <w:proofErr w:type="gramEnd"/>
      <w:r w:rsidR="00A37591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continue to generate a great deal of controversy.)</w:t>
      </w:r>
    </w:p>
    <w:p w14:paraId="35905A33" w14:textId="72290A41" w:rsidR="00406A23" w:rsidRPr="009108EB" w:rsidRDefault="00406A23" w:rsidP="009108EB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Karayanni, S. (2004) </w:t>
      </w:r>
      <w:r w:rsidRPr="009108EB">
        <w:rPr>
          <w:rFonts w:ascii="Times New Roman" w:hAnsi="Times New Roman" w:cs="Times New Roman"/>
          <w:i/>
          <w:sz w:val="24"/>
          <w:szCs w:val="24"/>
          <w:lang w:eastAsia="en-US"/>
        </w:rPr>
        <w:t>Dancing Fear and Desire: Race, Sexuality, and Imperial Politics in Middle Eastern Dance</w:t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. Waterloo, ON: </w:t>
      </w:r>
      <w:proofErr w:type="spellStart"/>
      <w:r w:rsidRPr="009108EB">
        <w:rPr>
          <w:rFonts w:ascii="Times New Roman" w:hAnsi="Times New Roman" w:cs="Times New Roman"/>
          <w:sz w:val="24"/>
          <w:szCs w:val="24"/>
          <w:lang w:eastAsia="en-US"/>
        </w:rPr>
        <w:t>Wilfrid</w:t>
      </w:r>
      <w:proofErr w:type="spellEnd"/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Laurier UP.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="007054DE" w:rsidRPr="009108EB">
        <w:rPr>
          <w:rFonts w:ascii="Times New Roman" w:hAnsi="Times New Roman" w:cs="Times New Roman"/>
          <w:sz w:val="24"/>
          <w:szCs w:val="24"/>
          <w:lang w:eastAsia="en-US"/>
        </w:rPr>
        <w:t>This book r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>eads belly dance through postcolonial and queer theory</w:t>
      </w:r>
      <w:r w:rsidR="00D27910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and contributes to the debates on </w:t>
      </w:r>
      <w:r w:rsidR="005B0CF3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the sexual and gender </w:t>
      </w:r>
      <w:r w:rsidR="00D27910" w:rsidRPr="009108EB">
        <w:rPr>
          <w:rFonts w:ascii="Times New Roman" w:hAnsi="Times New Roman" w:cs="Times New Roman"/>
          <w:sz w:val="24"/>
          <w:szCs w:val="24"/>
          <w:lang w:eastAsia="en-US"/>
        </w:rPr>
        <w:t>politics</w:t>
      </w:r>
      <w:r w:rsidR="005B0CF3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of the dance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>.)</w:t>
      </w:r>
    </w:p>
    <w:p w14:paraId="7DE13336" w14:textId="2B7B5F38" w:rsidR="00C237B6" w:rsidRPr="009108EB" w:rsidRDefault="00C237B6" w:rsidP="009108EB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9108EB">
        <w:rPr>
          <w:rFonts w:ascii="Times New Roman" w:hAnsi="Times New Roman" w:cs="Times New Roman"/>
          <w:sz w:val="24"/>
          <w:szCs w:val="24"/>
          <w:lang w:eastAsia="en-US"/>
        </w:rPr>
        <w:t>Nieuwkerk</w:t>
      </w:r>
      <w:proofErr w:type="spellEnd"/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, K. (1995)  </w:t>
      </w:r>
      <w:r w:rsidRPr="009108EB">
        <w:rPr>
          <w:rFonts w:ascii="Times New Roman" w:hAnsi="Times New Roman" w:cs="Times New Roman"/>
          <w:i/>
          <w:sz w:val="24"/>
          <w:szCs w:val="24"/>
          <w:lang w:eastAsia="en-US"/>
        </w:rPr>
        <w:t>“A Trade Like Any Other:” Dancers and Courtesans in Egypt</w:t>
      </w:r>
      <w:r w:rsidR="003B2F8D" w:rsidRPr="009108EB">
        <w:rPr>
          <w:rFonts w:ascii="Times New Roman" w:hAnsi="Times New Roman" w:cs="Times New Roman"/>
          <w:sz w:val="24"/>
          <w:szCs w:val="24"/>
          <w:lang w:eastAsia="en-US"/>
        </w:rPr>
        <w:fldChar w:fldCharType="begin"/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instrText xml:space="preserve"> XE "Egypt" </w:instrText>
      </w:r>
      <w:r w:rsidR="003B2F8D" w:rsidRPr="009108EB">
        <w:rPr>
          <w:rFonts w:ascii="Times New Roman" w:hAnsi="Times New Roman" w:cs="Times New Roman"/>
          <w:sz w:val="24"/>
          <w:szCs w:val="24"/>
          <w:lang w:eastAsia="en-US"/>
        </w:rPr>
        <w:fldChar w:fldCharType="end"/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>.</w:t>
      </w:r>
      <w:proofErr w:type="gramEnd"/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Austin: U of Texas P.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="007054DE" w:rsidRPr="009108EB">
        <w:rPr>
          <w:rFonts w:ascii="Times New Roman" w:hAnsi="Times New Roman" w:cs="Times New Roman"/>
          <w:sz w:val="24"/>
          <w:szCs w:val="24"/>
          <w:lang w:eastAsia="en-US"/>
        </w:rPr>
        <w:t>Nieuwkerk</w:t>
      </w:r>
      <w:proofErr w:type="spellEnd"/>
      <w:r w:rsidR="007054DE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provides a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n anthropological study of the dancer’s profession in Egypt that offers </w:t>
      </w:r>
      <w:r w:rsidR="00EF122F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valuable 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insights into </w:t>
      </w:r>
      <w:r w:rsidR="00EF122F" w:rsidRPr="009108EB">
        <w:rPr>
          <w:rFonts w:ascii="Times New Roman" w:hAnsi="Times New Roman" w:cs="Times New Roman"/>
          <w:sz w:val="24"/>
          <w:szCs w:val="24"/>
          <w:lang w:eastAsia="en-US"/>
        </w:rPr>
        <w:t>the indigenous</w:t>
      </w:r>
      <w:bookmarkStart w:id="0" w:name="_GoBack"/>
      <w:bookmarkEnd w:id="0"/>
      <w:r w:rsidR="00EF122F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culture of public performers.)</w:t>
      </w:r>
      <w:r w:rsidR="00557892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437692E8" w14:textId="77777777" w:rsidR="006F14B5" w:rsidRPr="009108EB" w:rsidRDefault="006F14B5" w:rsidP="009108EB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Shay, A. and B. Sellers-Young, </w:t>
      </w:r>
      <w:proofErr w:type="gramStart"/>
      <w:r w:rsidRPr="009108EB">
        <w:rPr>
          <w:rFonts w:ascii="Times New Roman" w:hAnsi="Times New Roman" w:cs="Times New Roman"/>
          <w:sz w:val="24"/>
          <w:szCs w:val="24"/>
          <w:lang w:eastAsia="en-US"/>
        </w:rPr>
        <w:t>eds</w:t>
      </w:r>
      <w:proofErr w:type="gramEnd"/>
      <w:r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(2005) </w:t>
      </w:r>
      <w:r w:rsidRPr="009108EB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Belly Dance: Orientalism, Transnationalism, and Harem Fantasy</w:t>
      </w:r>
      <w:r w:rsidRPr="009108EB">
        <w:rPr>
          <w:rFonts w:ascii="Times New Roman" w:hAnsi="Times New Roman" w:cs="Times New Roman"/>
          <w:sz w:val="24"/>
          <w:szCs w:val="24"/>
          <w:lang w:eastAsia="en-US"/>
        </w:rPr>
        <w:t>. Costa Mesa: Mazda.</w:t>
      </w:r>
      <w:r w:rsidR="00EF122F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(This is an exciting and informed collection of essays</w:t>
      </w:r>
      <w:r w:rsidR="009422EE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by practitioners and dance scholars who</w:t>
      </w:r>
      <w:r w:rsidR="00EF122F" w:rsidRPr="009108EB">
        <w:rPr>
          <w:rFonts w:ascii="Times New Roman" w:hAnsi="Times New Roman" w:cs="Times New Roman"/>
          <w:sz w:val="24"/>
          <w:szCs w:val="24"/>
          <w:lang w:eastAsia="en-US"/>
        </w:rPr>
        <w:t xml:space="preserve"> cover many important aspects of modern belly dance.)</w:t>
      </w:r>
    </w:p>
    <w:p w14:paraId="7C2A8523" w14:textId="77777777" w:rsidR="00C8295B" w:rsidRPr="009108EB" w:rsidRDefault="00C8295B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42162" w14:textId="77777777" w:rsidR="009108EB" w:rsidRDefault="009108EB" w:rsidP="009108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08EB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9108EB">
        <w:rPr>
          <w:rFonts w:ascii="Times New Roman" w:hAnsi="Times New Roman" w:cs="Times New Roman"/>
          <w:b/>
          <w:sz w:val="24"/>
          <w:szCs w:val="24"/>
        </w:rPr>
        <w:t xml:space="preserve"> material </w:t>
      </w:r>
    </w:p>
    <w:p w14:paraId="3C315D28" w14:textId="77777777" w:rsidR="009108EB" w:rsidRPr="009108EB" w:rsidRDefault="009108EB" w:rsidP="009108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A459E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http://www.youtube.com/watch?v=NX6ngnAYlSc&amp;feature=related</w:t>
        </w:r>
      </w:hyperlink>
      <w:r w:rsidRPr="00A459E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459E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http://www.youtube.com/watch?v=821zH3cwqS4</w:t>
        </w:r>
      </w:hyperlink>
      <w:r w:rsidRPr="00A459EA">
        <w:rPr>
          <w:rFonts w:ascii="Times New Roman" w:hAnsi="Times New Roman" w:cs="Times New Roman"/>
          <w:sz w:val="24"/>
          <w:szCs w:val="24"/>
        </w:rPr>
        <w:t xml:space="preserve">.]  </w:t>
      </w:r>
    </w:p>
    <w:p w14:paraId="06429577" w14:textId="77777777" w:rsidR="00903E3D" w:rsidRPr="009108EB" w:rsidRDefault="00903E3D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CB28C" w14:textId="77777777" w:rsidR="00903E3D" w:rsidRPr="009108EB" w:rsidRDefault="00903E3D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A872A" w14:textId="77777777" w:rsidR="00EA14BE" w:rsidRPr="009108EB" w:rsidRDefault="00EA14BE" w:rsidP="00910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A14BE" w:rsidRPr="009108EB" w:rsidSect="00E77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7D"/>
    <w:rsid w:val="00000737"/>
    <w:rsid w:val="0001373D"/>
    <w:rsid w:val="00015226"/>
    <w:rsid w:val="00036274"/>
    <w:rsid w:val="0003706D"/>
    <w:rsid w:val="000602CA"/>
    <w:rsid w:val="00065CF9"/>
    <w:rsid w:val="000E3D3E"/>
    <w:rsid w:val="000E678A"/>
    <w:rsid w:val="000F4B01"/>
    <w:rsid w:val="000F7CB5"/>
    <w:rsid w:val="001144D3"/>
    <w:rsid w:val="00135F7E"/>
    <w:rsid w:val="00141056"/>
    <w:rsid w:val="00157AEC"/>
    <w:rsid w:val="00197403"/>
    <w:rsid w:val="001A5A68"/>
    <w:rsid w:val="001D72C9"/>
    <w:rsid w:val="001E11F1"/>
    <w:rsid w:val="0023287C"/>
    <w:rsid w:val="00242601"/>
    <w:rsid w:val="00243CC9"/>
    <w:rsid w:val="002606F7"/>
    <w:rsid w:val="00284DE3"/>
    <w:rsid w:val="00294B6E"/>
    <w:rsid w:val="002972E1"/>
    <w:rsid w:val="002B3798"/>
    <w:rsid w:val="00314181"/>
    <w:rsid w:val="00332BEC"/>
    <w:rsid w:val="00344644"/>
    <w:rsid w:val="00352C15"/>
    <w:rsid w:val="00371CB0"/>
    <w:rsid w:val="003B2F8D"/>
    <w:rsid w:val="003B6C82"/>
    <w:rsid w:val="003C3356"/>
    <w:rsid w:val="003E0610"/>
    <w:rsid w:val="003F0623"/>
    <w:rsid w:val="00406A23"/>
    <w:rsid w:val="0043215F"/>
    <w:rsid w:val="00465DC9"/>
    <w:rsid w:val="00472DE8"/>
    <w:rsid w:val="00483FB6"/>
    <w:rsid w:val="0049456D"/>
    <w:rsid w:val="004A37B3"/>
    <w:rsid w:val="004A719A"/>
    <w:rsid w:val="004B0D2B"/>
    <w:rsid w:val="004D5D33"/>
    <w:rsid w:val="004E1FAA"/>
    <w:rsid w:val="004E65BA"/>
    <w:rsid w:val="004F19F1"/>
    <w:rsid w:val="00505F40"/>
    <w:rsid w:val="00557892"/>
    <w:rsid w:val="00571BB8"/>
    <w:rsid w:val="00575F15"/>
    <w:rsid w:val="00577673"/>
    <w:rsid w:val="005B099D"/>
    <w:rsid w:val="005B0CF3"/>
    <w:rsid w:val="005C055C"/>
    <w:rsid w:val="005C66E7"/>
    <w:rsid w:val="005D6AFD"/>
    <w:rsid w:val="005F7447"/>
    <w:rsid w:val="00605085"/>
    <w:rsid w:val="00616C8D"/>
    <w:rsid w:val="00686271"/>
    <w:rsid w:val="006F14B5"/>
    <w:rsid w:val="0070235E"/>
    <w:rsid w:val="007054DE"/>
    <w:rsid w:val="00706BA4"/>
    <w:rsid w:val="00724BA5"/>
    <w:rsid w:val="00726967"/>
    <w:rsid w:val="00754684"/>
    <w:rsid w:val="00781080"/>
    <w:rsid w:val="007B2C37"/>
    <w:rsid w:val="007E191C"/>
    <w:rsid w:val="007F4ADA"/>
    <w:rsid w:val="00854552"/>
    <w:rsid w:val="00880D64"/>
    <w:rsid w:val="0088240E"/>
    <w:rsid w:val="00894319"/>
    <w:rsid w:val="008A1885"/>
    <w:rsid w:val="008D10C9"/>
    <w:rsid w:val="00902127"/>
    <w:rsid w:val="0090394F"/>
    <w:rsid w:val="00903E3D"/>
    <w:rsid w:val="009108EB"/>
    <w:rsid w:val="0091386F"/>
    <w:rsid w:val="009422EE"/>
    <w:rsid w:val="00952CE9"/>
    <w:rsid w:val="009A5066"/>
    <w:rsid w:val="009B5C01"/>
    <w:rsid w:val="00A113F5"/>
    <w:rsid w:val="00A136FB"/>
    <w:rsid w:val="00A33CA3"/>
    <w:rsid w:val="00A37591"/>
    <w:rsid w:val="00A661ED"/>
    <w:rsid w:val="00A80793"/>
    <w:rsid w:val="00A93506"/>
    <w:rsid w:val="00AA21B5"/>
    <w:rsid w:val="00AA3462"/>
    <w:rsid w:val="00AD498E"/>
    <w:rsid w:val="00AE261B"/>
    <w:rsid w:val="00B07CCE"/>
    <w:rsid w:val="00B07CF3"/>
    <w:rsid w:val="00B21D7F"/>
    <w:rsid w:val="00B449D1"/>
    <w:rsid w:val="00B46EC7"/>
    <w:rsid w:val="00B46FB0"/>
    <w:rsid w:val="00B610F3"/>
    <w:rsid w:val="00B6397D"/>
    <w:rsid w:val="00B95B0D"/>
    <w:rsid w:val="00BB2462"/>
    <w:rsid w:val="00BF64A7"/>
    <w:rsid w:val="00C201BC"/>
    <w:rsid w:val="00C237B6"/>
    <w:rsid w:val="00C256CB"/>
    <w:rsid w:val="00C66DB9"/>
    <w:rsid w:val="00C8295B"/>
    <w:rsid w:val="00C93E7C"/>
    <w:rsid w:val="00CA5EEA"/>
    <w:rsid w:val="00CC7872"/>
    <w:rsid w:val="00CF402D"/>
    <w:rsid w:val="00D04E4F"/>
    <w:rsid w:val="00D27910"/>
    <w:rsid w:val="00D31ABA"/>
    <w:rsid w:val="00D4566C"/>
    <w:rsid w:val="00D519CE"/>
    <w:rsid w:val="00D531CF"/>
    <w:rsid w:val="00D708B5"/>
    <w:rsid w:val="00D75119"/>
    <w:rsid w:val="00D7749E"/>
    <w:rsid w:val="00D80E6F"/>
    <w:rsid w:val="00D93B8B"/>
    <w:rsid w:val="00DB088F"/>
    <w:rsid w:val="00DB096B"/>
    <w:rsid w:val="00DC4777"/>
    <w:rsid w:val="00DD0BF3"/>
    <w:rsid w:val="00DD1D9B"/>
    <w:rsid w:val="00DE7C61"/>
    <w:rsid w:val="00DF58A6"/>
    <w:rsid w:val="00E256D9"/>
    <w:rsid w:val="00E36C3F"/>
    <w:rsid w:val="00E43E35"/>
    <w:rsid w:val="00E603BD"/>
    <w:rsid w:val="00E7700F"/>
    <w:rsid w:val="00E835A8"/>
    <w:rsid w:val="00E86804"/>
    <w:rsid w:val="00E97B62"/>
    <w:rsid w:val="00EA14BE"/>
    <w:rsid w:val="00EC24C3"/>
    <w:rsid w:val="00ED158A"/>
    <w:rsid w:val="00EF122F"/>
    <w:rsid w:val="00F04C37"/>
    <w:rsid w:val="00F56FDF"/>
    <w:rsid w:val="00F81B02"/>
    <w:rsid w:val="00F964CF"/>
    <w:rsid w:val="00FC1761"/>
    <w:rsid w:val="00FE6925"/>
    <w:rsid w:val="00FF2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D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894319"/>
    <w:pPr>
      <w:spacing w:after="0" w:line="240" w:lineRule="auto"/>
      <w:ind w:left="284" w:right="284"/>
    </w:pPr>
    <w:rPr>
      <w:iCs/>
      <w:color w:val="000000" w:themeColor="text1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94319"/>
    <w:rPr>
      <w:iCs/>
      <w:color w:val="000000" w:themeColor="text1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71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06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8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87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8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8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7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72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40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894319"/>
    <w:pPr>
      <w:spacing w:after="0" w:line="240" w:lineRule="auto"/>
      <w:ind w:left="284" w:right="284"/>
    </w:pPr>
    <w:rPr>
      <w:iCs/>
      <w:color w:val="000000" w:themeColor="text1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94319"/>
    <w:rPr>
      <w:iCs/>
      <w:color w:val="000000" w:themeColor="text1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71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06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8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87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8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8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7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72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40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ira.net/about/flyer-mary-mansour.htm" TargetMode="External"/><Relationship Id="rId6" Type="http://schemas.openxmlformats.org/officeDocument/2006/relationships/hyperlink" Target="http://www.youtube.com/watch?v=NX6ngnAYlSc&amp;feature=related" TargetMode="External"/><Relationship Id="rId7" Type="http://schemas.openxmlformats.org/officeDocument/2006/relationships/hyperlink" Target="http://www.youtube.com/watch?v=821zH3cwqS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1392</Words>
  <Characters>7940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P. Nath</dc:creator>
  <cp:lastModifiedBy>Editorial Comments</cp:lastModifiedBy>
  <cp:revision>3</cp:revision>
  <dcterms:created xsi:type="dcterms:W3CDTF">2015-05-03T20:23:00Z</dcterms:created>
  <dcterms:modified xsi:type="dcterms:W3CDTF">2015-05-03T20:24:00Z</dcterms:modified>
</cp:coreProperties>
</file>