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CE505EF" w14:textId="77777777" w:rsidTr="00922950">
        <w:tc>
          <w:tcPr>
            <w:tcW w:w="491" w:type="dxa"/>
            <w:vMerge w:val="restart"/>
            <w:shd w:val="clear" w:color="auto" w:fill="A6A6A6" w:themeFill="background1" w:themeFillShade="A6"/>
            <w:textDirection w:val="btLr"/>
          </w:tcPr>
          <w:p w14:paraId="350934C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01A4823C80A964DB4B890CDFCDB7D10"/>
            </w:placeholder>
            <w:showingPlcHdr/>
            <w:dropDownList>
              <w:listItem w:displayText="Dr." w:value="Dr."/>
              <w:listItem w:displayText="Prof." w:value="Prof."/>
            </w:dropDownList>
          </w:sdtPr>
          <w:sdtContent>
            <w:tc>
              <w:tcPr>
                <w:tcW w:w="1259" w:type="dxa"/>
              </w:tcPr>
              <w:p w14:paraId="3D3A90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5BDE582519A644BAD0C2BD541144ADA"/>
            </w:placeholder>
            <w:text/>
          </w:sdtPr>
          <w:sdtContent>
            <w:tc>
              <w:tcPr>
                <w:tcW w:w="2073" w:type="dxa"/>
              </w:tcPr>
              <w:p w14:paraId="0AC3B982" w14:textId="77777777" w:rsidR="00B574C9" w:rsidRDefault="00D7225F" w:rsidP="00D7225F">
                <w:r>
                  <w:t xml:space="preserve">Laura </w:t>
                </w:r>
              </w:p>
            </w:tc>
          </w:sdtContent>
        </w:sdt>
        <w:sdt>
          <w:sdtPr>
            <w:alias w:val="Middle name"/>
            <w:tag w:val="authorMiddleName"/>
            <w:id w:val="-2076034781"/>
            <w:placeholder>
              <w:docPart w:val="17970BBAC3A8A7449DDC8556626AB1E9"/>
            </w:placeholder>
            <w:showingPlcHdr/>
            <w:text/>
          </w:sdtPr>
          <w:sdtContent>
            <w:tc>
              <w:tcPr>
                <w:tcW w:w="2551" w:type="dxa"/>
              </w:tcPr>
              <w:p w14:paraId="11B07923" w14:textId="77777777" w:rsidR="00B574C9" w:rsidRDefault="00B574C9" w:rsidP="00922950">
                <w:r>
                  <w:rPr>
                    <w:rStyle w:val="PlaceholderText"/>
                  </w:rPr>
                  <w:t>[Middle name]</w:t>
                </w:r>
              </w:p>
            </w:tc>
          </w:sdtContent>
        </w:sdt>
        <w:sdt>
          <w:sdtPr>
            <w:alias w:val="Last name"/>
            <w:tag w:val="authorLastName"/>
            <w:id w:val="-1088529830"/>
            <w:placeholder>
              <w:docPart w:val="4534454054A1494E8263BBC4F8745DD0"/>
            </w:placeholder>
            <w:text/>
          </w:sdtPr>
          <w:sdtContent>
            <w:tc>
              <w:tcPr>
                <w:tcW w:w="2642" w:type="dxa"/>
              </w:tcPr>
              <w:p w14:paraId="3A23DD13" w14:textId="77777777" w:rsidR="00B574C9" w:rsidRDefault="00D7225F" w:rsidP="00D7225F">
                <w:r>
                  <w:t>Key</w:t>
                </w:r>
              </w:p>
            </w:tc>
          </w:sdtContent>
        </w:sdt>
      </w:tr>
      <w:tr w:rsidR="00B574C9" w14:paraId="217731E4" w14:textId="77777777" w:rsidTr="001A6A06">
        <w:trPr>
          <w:trHeight w:val="986"/>
        </w:trPr>
        <w:tc>
          <w:tcPr>
            <w:tcW w:w="491" w:type="dxa"/>
            <w:vMerge/>
            <w:shd w:val="clear" w:color="auto" w:fill="A6A6A6" w:themeFill="background1" w:themeFillShade="A6"/>
          </w:tcPr>
          <w:p w14:paraId="4921681B" w14:textId="77777777" w:rsidR="00B574C9" w:rsidRPr="001A6A06" w:rsidRDefault="00B574C9" w:rsidP="00CF1542">
            <w:pPr>
              <w:jc w:val="center"/>
              <w:rPr>
                <w:b/>
                <w:color w:val="FFFFFF" w:themeColor="background1"/>
              </w:rPr>
            </w:pPr>
          </w:p>
        </w:tc>
        <w:sdt>
          <w:sdtPr>
            <w:alias w:val="Biography"/>
            <w:tag w:val="authorBiography"/>
            <w:id w:val="938807824"/>
            <w:placeholder>
              <w:docPart w:val="2C5AFDEB4A00D14E82C155E2D581A532"/>
            </w:placeholder>
            <w:showingPlcHdr/>
          </w:sdtPr>
          <w:sdtContent>
            <w:tc>
              <w:tcPr>
                <w:tcW w:w="8525" w:type="dxa"/>
                <w:gridSpan w:val="4"/>
              </w:tcPr>
              <w:p w14:paraId="21A3BC30" w14:textId="77777777" w:rsidR="00B574C9" w:rsidRDefault="00B574C9" w:rsidP="00922950">
                <w:r>
                  <w:rPr>
                    <w:rStyle w:val="PlaceholderText"/>
                  </w:rPr>
                  <w:t>[Enter your biography]</w:t>
                </w:r>
              </w:p>
            </w:tc>
          </w:sdtContent>
        </w:sdt>
      </w:tr>
      <w:tr w:rsidR="00B574C9" w14:paraId="0F7612F6" w14:textId="77777777" w:rsidTr="001A6A06">
        <w:trPr>
          <w:trHeight w:val="986"/>
        </w:trPr>
        <w:tc>
          <w:tcPr>
            <w:tcW w:w="491" w:type="dxa"/>
            <w:vMerge/>
            <w:shd w:val="clear" w:color="auto" w:fill="A6A6A6" w:themeFill="background1" w:themeFillShade="A6"/>
          </w:tcPr>
          <w:p w14:paraId="74C1B0FF" w14:textId="77777777" w:rsidR="00B574C9" w:rsidRPr="001A6A06" w:rsidRDefault="00B574C9" w:rsidP="00CF1542">
            <w:pPr>
              <w:jc w:val="center"/>
              <w:rPr>
                <w:b/>
                <w:color w:val="FFFFFF" w:themeColor="background1"/>
              </w:rPr>
            </w:pPr>
          </w:p>
        </w:tc>
        <w:sdt>
          <w:sdtPr>
            <w:alias w:val="Affiliation"/>
            <w:tag w:val="affiliation"/>
            <w:id w:val="2012937915"/>
            <w:placeholder>
              <w:docPart w:val="80A1919E38583A458FF73CBD66134AFD"/>
            </w:placeholder>
            <w:text/>
          </w:sdtPr>
          <w:sdtContent>
            <w:tc>
              <w:tcPr>
                <w:tcW w:w="8525" w:type="dxa"/>
                <w:gridSpan w:val="4"/>
              </w:tcPr>
              <w:p w14:paraId="45B0172E" w14:textId="77777777" w:rsidR="00B574C9" w:rsidRDefault="00D7225F" w:rsidP="00D7225F">
                <w:r>
                  <w:t>University of Liverpool</w:t>
                </w:r>
              </w:p>
            </w:tc>
          </w:sdtContent>
        </w:sdt>
      </w:tr>
    </w:tbl>
    <w:p w14:paraId="3FC2134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06D5182" w14:textId="77777777" w:rsidTr="00244BB0">
        <w:tc>
          <w:tcPr>
            <w:tcW w:w="9016" w:type="dxa"/>
            <w:shd w:val="clear" w:color="auto" w:fill="A6A6A6" w:themeFill="background1" w:themeFillShade="A6"/>
            <w:tcMar>
              <w:top w:w="113" w:type="dxa"/>
              <w:bottom w:w="113" w:type="dxa"/>
            </w:tcMar>
          </w:tcPr>
          <w:p w14:paraId="136A4F3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02428D9" w14:textId="77777777" w:rsidTr="003F0D73">
        <w:sdt>
          <w:sdtPr>
            <w:alias w:val="Article headword"/>
            <w:tag w:val="articleHeadword"/>
            <w:id w:val="-361440020"/>
            <w:placeholder>
              <w:docPart w:val="FC4B1FF890FE00439538CED134C3143F"/>
            </w:placeholder>
            <w:text/>
          </w:sdtPr>
          <w:sdtContent>
            <w:tc>
              <w:tcPr>
                <w:tcW w:w="9016" w:type="dxa"/>
                <w:tcMar>
                  <w:top w:w="113" w:type="dxa"/>
                  <w:bottom w:w="113" w:type="dxa"/>
                </w:tcMar>
              </w:tcPr>
              <w:p w14:paraId="2CDCDD57" w14:textId="202414ED" w:rsidR="003F0D73" w:rsidRPr="00FB589A" w:rsidRDefault="009A6E01" w:rsidP="00D7225F">
                <w:pPr>
                  <w:rPr>
                    <w:b/>
                  </w:rPr>
                </w:pPr>
                <w:r>
                  <w:t>Broughton, James</w:t>
                </w:r>
                <w:r w:rsidR="00D7225F" w:rsidRPr="009A6E01">
                  <w:t xml:space="preserve"> (1913-1999)</w:t>
                </w:r>
              </w:p>
            </w:tc>
          </w:sdtContent>
        </w:sdt>
      </w:tr>
      <w:tr w:rsidR="00464699" w14:paraId="0CE5C1A2" w14:textId="77777777" w:rsidTr="000034D5">
        <w:sdt>
          <w:sdtPr>
            <w:alias w:val="Variant headwords"/>
            <w:tag w:val="variantHeadwords"/>
            <w:id w:val="173464402"/>
            <w:placeholder>
              <w:docPart w:val="01ED8E0DDCFB6D43B7243BAE80A5C0EF"/>
            </w:placeholder>
            <w:showingPlcHdr/>
          </w:sdtPr>
          <w:sdtContent>
            <w:tc>
              <w:tcPr>
                <w:tcW w:w="9016" w:type="dxa"/>
                <w:tcMar>
                  <w:top w:w="113" w:type="dxa"/>
                  <w:bottom w:w="113" w:type="dxa"/>
                </w:tcMar>
              </w:tcPr>
              <w:p w14:paraId="763FE94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4D8F3EE" w14:textId="77777777" w:rsidTr="003F0D73">
        <w:sdt>
          <w:sdtPr>
            <w:alias w:val="Abstract"/>
            <w:tag w:val="abstract"/>
            <w:id w:val="-635871867"/>
            <w:placeholder>
              <w:docPart w:val="64F5E1086CB39641A6E9D0B93A5C9E7B"/>
            </w:placeholder>
          </w:sdtPr>
          <w:sdtContent>
            <w:tc>
              <w:tcPr>
                <w:tcW w:w="9016" w:type="dxa"/>
                <w:tcMar>
                  <w:top w:w="113" w:type="dxa"/>
                  <w:bottom w:w="113" w:type="dxa"/>
                </w:tcMar>
              </w:tcPr>
              <w:p w14:paraId="6542202B" w14:textId="7CBA1A96" w:rsidR="00E85A05" w:rsidRDefault="000034D5" w:rsidP="00E85A05">
                <w:r w:rsidRPr="00035621">
                  <w:t>James Broughton was an American poet, playwright and filmmaker connected with the San Francisco Renaissance and the Beat Generation. Broughton’s controversial styles of poetry and film are associated with modernism in their deviations from the artistic norm and their explorations of taboo sub</w:t>
                </w:r>
                <w:r>
                  <w:t>jects such as nudity, sexuality</w:t>
                </w:r>
                <w:r w:rsidRPr="00035621">
                  <w:t xml:space="preserve"> and death. Broughton was a campaigner for sexual liberation, rejecting sexual stereotypes and living by the mantra ‘follow </w:t>
                </w:r>
                <w:r w:rsidR="009A6E01">
                  <w:t>your own weird’ (Broughton, 30</w:t>
                </w:r>
                <w:r w:rsidRPr="00035621">
                  <w:t>). He was an active member of the Radical Faeries and Sisters of Perpetual Indulgence sexual liberation groups.</w:t>
                </w:r>
              </w:p>
            </w:tc>
          </w:sdtContent>
        </w:sdt>
      </w:tr>
      <w:tr w:rsidR="003F0D73" w14:paraId="53188457" w14:textId="77777777" w:rsidTr="003F0D73">
        <w:sdt>
          <w:sdtPr>
            <w:alias w:val="Article text"/>
            <w:tag w:val="articleText"/>
            <w:id w:val="634067588"/>
            <w:placeholder>
              <w:docPart w:val="D6488C727C71044FAFAC8E5F439ADED1"/>
            </w:placeholder>
          </w:sdtPr>
          <w:sdtContent>
            <w:tc>
              <w:tcPr>
                <w:tcW w:w="9016" w:type="dxa"/>
                <w:tcMar>
                  <w:top w:w="113" w:type="dxa"/>
                  <w:bottom w:w="113" w:type="dxa"/>
                </w:tcMar>
              </w:tcPr>
              <w:p w14:paraId="0212B0EE" w14:textId="2619DC7D" w:rsidR="000034D5" w:rsidRPr="00035621" w:rsidRDefault="000034D5" w:rsidP="000034D5">
                <w:r w:rsidRPr="00035621">
                  <w:t>James Broughton was an American poet, playwright and filmmaker connected with the San Francisco Renaissance and the Beat Generation. Broughton’s controversial styles of poetry and film are associated with modernism in their deviations from the artistic norm and their explorations of taboo sub</w:t>
                </w:r>
                <w:r>
                  <w:t>jects such as nudity, sexuality</w:t>
                </w:r>
                <w:r w:rsidRPr="00035621">
                  <w:t xml:space="preserve"> and death. Broughton was a campaigner for sexual liberation, rejecting sexual stereotypes and living by the mantra ‘follow your own weird’ (Br</w:t>
                </w:r>
                <w:r w:rsidR="009A6E01">
                  <w:t>oughton, 30</w:t>
                </w:r>
                <w:r w:rsidRPr="00035621">
                  <w:t>). He was an active member of the Radical Faeries and Sisters of Perpetual Indulgence sexual liberation groups.</w:t>
                </w:r>
              </w:p>
              <w:p w14:paraId="221A482B" w14:textId="77777777" w:rsidR="000034D5" w:rsidRPr="00035621" w:rsidRDefault="000034D5" w:rsidP="000034D5"/>
              <w:p w14:paraId="654F6BD1" w14:textId="303F2259" w:rsidR="000034D5" w:rsidRPr="00035621" w:rsidRDefault="000034D5" w:rsidP="000034D5">
                <w:r w:rsidRPr="00035621">
                  <w:t>Much of Broughton’s poetic work is about his own life and his hometown, San Francisco. Though he considered himself a poet, he is perhaps best known for his experimental, controversial films, which explored sexu</w:t>
                </w:r>
                <w:r w:rsidR="009A6E01">
                  <w:t xml:space="preserve">ality, liberation and savagery, as in </w:t>
                </w:r>
                <w:r w:rsidRPr="00035621">
                  <w:rPr>
                    <w:i/>
                  </w:rPr>
                  <w:t>Sheehy</w:t>
                </w:r>
                <w:r w:rsidR="009A6E01">
                  <w:t xml:space="preserve"> (1976</w:t>
                </w:r>
                <w:r w:rsidRPr="00035621">
                  <w:t xml:space="preserve">). The first film he directed alone was </w:t>
                </w:r>
                <w:r w:rsidRPr="00035621">
                  <w:rPr>
                    <w:i/>
                  </w:rPr>
                  <w:t>Mother’s Day</w:t>
                </w:r>
                <w:r w:rsidRPr="00035621">
                  <w:t xml:space="preserve"> (1948). He produced twenty-three books and twenty-three films dur</w:t>
                </w:r>
                <w:r>
                  <w:t>ing his career, two of the best-</w:t>
                </w:r>
                <w:r w:rsidRPr="00035621">
                  <w:t xml:space="preserve">known being </w:t>
                </w:r>
                <w:r w:rsidRPr="00035621">
                  <w:rPr>
                    <w:i/>
                  </w:rPr>
                  <w:t>The Bed</w:t>
                </w:r>
                <w:r w:rsidRPr="00035621">
                  <w:t xml:space="preserve"> (1968) and </w:t>
                </w:r>
                <w:r w:rsidRPr="00035621">
                  <w:rPr>
                    <w:i/>
                  </w:rPr>
                  <w:t>Scattered Remains</w:t>
                </w:r>
                <w:r w:rsidRPr="00035621">
                  <w:t xml:space="preserve"> (1988). In 1989, he received the American Film Institute’s Lifetime Achievement Award for Experimental Film.</w:t>
                </w:r>
                <w:r>
                  <w:t xml:space="preserve"> He died in 1999.</w:t>
                </w:r>
              </w:p>
              <w:p w14:paraId="32E82BBC" w14:textId="77777777" w:rsidR="000034D5" w:rsidRPr="00035621" w:rsidRDefault="000034D5" w:rsidP="000034D5"/>
              <w:p w14:paraId="0FE299FA" w14:textId="77777777" w:rsidR="000034D5" w:rsidRPr="00035621" w:rsidRDefault="000034D5" w:rsidP="000034D5">
                <w:r w:rsidRPr="00035621">
                  <w:t xml:space="preserve">In 2013, a new documentary film about Broughton’s life, </w:t>
                </w:r>
                <w:r w:rsidRPr="00035621">
                  <w:rPr>
                    <w:i/>
                  </w:rPr>
                  <w:t>Big Joy</w:t>
                </w:r>
                <w:r w:rsidRPr="00035621">
                  <w:t xml:space="preserve">, was released, directed by Stephen </w:t>
                </w:r>
                <w:proofErr w:type="spellStart"/>
                <w:r w:rsidRPr="00035621">
                  <w:t>Silha</w:t>
                </w:r>
                <w:proofErr w:type="spellEnd"/>
                <w:r w:rsidRPr="00035621">
                  <w:t>, to coincide with Broughton’s 100th birthday.</w:t>
                </w:r>
              </w:p>
              <w:p w14:paraId="0339B4A9" w14:textId="77777777" w:rsidR="000034D5" w:rsidRPr="00035621" w:rsidRDefault="000034D5" w:rsidP="000034D5"/>
              <w:p w14:paraId="57D46AA5" w14:textId="77777777" w:rsidR="000034D5" w:rsidRPr="00035621" w:rsidRDefault="000034D5" w:rsidP="000034D5">
                <w:pPr>
                  <w:pStyle w:val="PlainText"/>
                  <w:rPr>
                    <w:rFonts w:ascii="Cambria" w:hAnsi="Cambria"/>
                    <w:sz w:val="22"/>
                    <w:szCs w:val="22"/>
                  </w:rPr>
                </w:pPr>
              </w:p>
              <w:p w14:paraId="0B0C1F14" w14:textId="77777777" w:rsidR="000034D5" w:rsidRPr="00035621" w:rsidRDefault="000034D5" w:rsidP="000034D5">
                <w:pPr>
                  <w:pStyle w:val="Heading1"/>
                  <w:outlineLvl w:val="0"/>
                </w:pPr>
                <w:r w:rsidRPr="00035621">
                  <w:t>List of Works:</w:t>
                </w:r>
              </w:p>
              <w:p w14:paraId="6B10F24B" w14:textId="77777777" w:rsidR="000034D5" w:rsidRPr="00035621" w:rsidRDefault="000034D5" w:rsidP="000034D5">
                <w:pPr>
                  <w:pStyle w:val="Heading2"/>
                  <w:outlineLvl w:val="1"/>
                </w:pPr>
                <w:r w:rsidRPr="00035621">
                  <w:t xml:space="preserve">Films </w:t>
                </w:r>
              </w:p>
              <w:p w14:paraId="29ADBE16" w14:textId="71F97323" w:rsidR="000034D5" w:rsidRPr="009A6E01" w:rsidRDefault="000034D5" w:rsidP="009A6E01">
                <w:pPr>
                  <w:pStyle w:val="NormalfollowingH2"/>
                </w:pPr>
                <w:r w:rsidRPr="00035621">
                  <w:rPr>
                    <w:i/>
                    <w:iCs/>
                  </w:rPr>
                  <w:t>The Potted Psalm</w:t>
                </w:r>
                <w:r w:rsidRPr="00035621">
                  <w:t xml:space="preserve">, </w:t>
                </w:r>
                <w:r w:rsidR="009A6E01">
                  <w:t xml:space="preserve">with Sidney Peterson </w:t>
                </w:r>
                <w:r>
                  <w:t>(</w:t>
                </w:r>
                <w:r w:rsidRPr="00035621">
                  <w:t>1946</w:t>
                </w:r>
                <w:r>
                  <w:t>)</w:t>
                </w:r>
              </w:p>
              <w:p w14:paraId="11E5ADD8" w14:textId="62646735" w:rsidR="000034D5" w:rsidRPr="00035621" w:rsidRDefault="000034D5" w:rsidP="009A6E01">
                <w:pPr>
                  <w:pStyle w:val="NormalfollowingH2"/>
                  <w:rPr>
                    <w:i/>
                    <w:iCs/>
                  </w:rPr>
                </w:pPr>
                <w:r w:rsidRPr="00035621">
                  <w:rPr>
                    <w:i/>
                    <w:iCs/>
                  </w:rPr>
                  <w:t>Mother's Day</w:t>
                </w:r>
                <w:r w:rsidR="009A6E01">
                  <w:t xml:space="preserve"> </w:t>
                </w:r>
                <w:r>
                  <w:t>(1948)</w:t>
                </w:r>
              </w:p>
              <w:p w14:paraId="5E20E0B2" w14:textId="13E4E7A0" w:rsidR="000034D5" w:rsidRPr="009A6E01" w:rsidRDefault="000034D5" w:rsidP="009A6E01">
                <w:pPr>
                  <w:pStyle w:val="NormalfollowingH2"/>
                </w:pPr>
                <w:r w:rsidRPr="00035621">
                  <w:rPr>
                    <w:i/>
                    <w:iCs/>
                  </w:rPr>
                  <w:t>Adventures of Jimmy</w:t>
                </w:r>
                <w:r w:rsidR="009A6E01">
                  <w:t xml:space="preserve"> </w:t>
                </w:r>
                <w:r>
                  <w:t>(1950)</w:t>
                </w:r>
              </w:p>
              <w:p w14:paraId="236A5638" w14:textId="133D793E" w:rsidR="000034D5" w:rsidRPr="009A6E01" w:rsidRDefault="000034D5" w:rsidP="009A6E01">
                <w:pPr>
                  <w:pStyle w:val="NormalfollowingH2"/>
                </w:pPr>
                <w:r w:rsidRPr="00035621">
                  <w:rPr>
                    <w:i/>
                    <w:iCs/>
                  </w:rPr>
                  <w:lastRenderedPageBreak/>
                  <w:t>Four in the Afternoon</w:t>
                </w:r>
                <w:r w:rsidR="009A6E01">
                  <w:t xml:space="preserve"> </w:t>
                </w:r>
                <w:r>
                  <w:t>(1951)</w:t>
                </w:r>
              </w:p>
              <w:p w14:paraId="0F71717D" w14:textId="61749A28" w:rsidR="000034D5" w:rsidRPr="009A6E01" w:rsidRDefault="000034D5" w:rsidP="009A6E01">
                <w:pPr>
                  <w:pStyle w:val="NormalfollowingH2"/>
                </w:pPr>
                <w:r w:rsidRPr="00035621">
                  <w:rPr>
                    <w:i/>
                    <w:iCs/>
                  </w:rPr>
                  <w:t>Loony Tom, The Happy Lover</w:t>
                </w:r>
                <w:r w:rsidR="009A6E01">
                  <w:rPr>
                    <w:iCs/>
                  </w:rPr>
                  <w:t xml:space="preserve"> </w:t>
                </w:r>
                <w:r>
                  <w:t>(1951)</w:t>
                </w:r>
                <w:r w:rsidRPr="00035621">
                  <w:t xml:space="preserve"> </w:t>
                </w:r>
              </w:p>
              <w:p w14:paraId="4E6CB0A5" w14:textId="2A0C0BA3" w:rsidR="000034D5" w:rsidRPr="009A6E01" w:rsidRDefault="000034D5" w:rsidP="009A6E01">
                <w:pPr>
                  <w:pStyle w:val="NormalfollowingH2"/>
                </w:pPr>
                <w:r w:rsidRPr="00035621">
                  <w:rPr>
                    <w:i/>
                    <w:iCs/>
                  </w:rPr>
                  <w:t>The Pleasure Garden</w:t>
                </w:r>
                <w:r w:rsidR="009A6E01">
                  <w:rPr>
                    <w:iCs/>
                  </w:rPr>
                  <w:t xml:space="preserve"> </w:t>
                </w:r>
                <w:r>
                  <w:t>(1953)</w:t>
                </w:r>
              </w:p>
              <w:p w14:paraId="30111CFD" w14:textId="32151866" w:rsidR="000034D5" w:rsidRPr="009A6E01" w:rsidRDefault="000034D5" w:rsidP="009A6E01">
                <w:pPr>
                  <w:pStyle w:val="NormalfollowingH2"/>
                </w:pPr>
                <w:r w:rsidRPr="00035621">
                  <w:rPr>
                    <w:i/>
                    <w:iCs/>
                  </w:rPr>
                  <w:t>The Bed</w:t>
                </w:r>
                <w:r w:rsidR="009A6E01">
                  <w:t xml:space="preserve"> </w:t>
                </w:r>
                <w:r>
                  <w:t>(1968)</w:t>
                </w:r>
              </w:p>
              <w:p w14:paraId="4785177C" w14:textId="065578A3" w:rsidR="000034D5" w:rsidRPr="009A6E01" w:rsidRDefault="000034D5" w:rsidP="009A6E01">
                <w:pPr>
                  <w:pStyle w:val="NormalfollowingH2"/>
                </w:pPr>
                <w:proofErr w:type="spellStart"/>
                <w:r w:rsidRPr="00035621">
                  <w:rPr>
                    <w:i/>
                    <w:iCs/>
                  </w:rPr>
                  <w:t>Nuptiae</w:t>
                </w:r>
                <w:proofErr w:type="spellEnd"/>
                <w:r w:rsidR="009A6E01">
                  <w:t xml:space="preserve"> </w:t>
                </w:r>
                <w:r>
                  <w:t>(1969)</w:t>
                </w:r>
                <w:r w:rsidRPr="00035621">
                  <w:t xml:space="preserve"> </w:t>
                </w:r>
              </w:p>
              <w:p w14:paraId="317945DF" w14:textId="1FD3289F" w:rsidR="000034D5" w:rsidRPr="009A6E01" w:rsidRDefault="000034D5" w:rsidP="009A6E01">
                <w:pPr>
                  <w:pStyle w:val="NormalfollowingH2"/>
                </w:pPr>
                <w:r w:rsidRPr="00035621">
                  <w:rPr>
                    <w:i/>
                    <w:iCs/>
                  </w:rPr>
                  <w:t>The Golden Positions</w:t>
                </w:r>
                <w:r w:rsidR="009A6E01">
                  <w:t xml:space="preserve"> </w:t>
                </w:r>
                <w:r>
                  <w:t>(1970)</w:t>
                </w:r>
              </w:p>
              <w:p w14:paraId="33AF8435" w14:textId="160F4E69" w:rsidR="000034D5" w:rsidRPr="009A6E01" w:rsidRDefault="000034D5" w:rsidP="009A6E01">
                <w:pPr>
                  <w:pStyle w:val="NormalfollowingH2"/>
                </w:pPr>
                <w:r w:rsidRPr="00035621">
                  <w:rPr>
                    <w:i/>
                    <w:iCs/>
                  </w:rPr>
                  <w:t>This Is It</w:t>
                </w:r>
                <w:r w:rsidR="009A6E01">
                  <w:t xml:space="preserve"> </w:t>
                </w:r>
                <w:r>
                  <w:t>(1971)</w:t>
                </w:r>
                <w:r w:rsidRPr="00035621">
                  <w:t xml:space="preserve"> </w:t>
                </w:r>
              </w:p>
              <w:p w14:paraId="28B5DEED" w14:textId="7E1B0F62" w:rsidR="000034D5" w:rsidRPr="009A6E01" w:rsidRDefault="000034D5" w:rsidP="009A6E01">
                <w:pPr>
                  <w:pStyle w:val="NormalfollowingH2"/>
                </w:pPr>
                <w:proofErr w:type="spellStart"/>
                <w:r w:rsidRPr="00035621">
                  <w:rPr>
                    <w:i/>
                    <w:iCs/>
                  </w:rPr>
                  <w:t>Dreamwood</w:t>
                </w:r>
                <w:proofErr w:type="spellEnd"/>
                <w:r w:rsidR="009A6E01">
                  <w:t xml:space="preserve"> </w:t>
                </w:r>
                <w:r>
                  <w:t>(1972)</w:t>
                </w:r>
                <w:r w:rsidRPr="00035621">
                  <w:t xml:space="preserve"> </w:t>
                </w:r>
              </w:p>
              <w:p w14:paraId="02459949" w14:textId="4A6536B6" w:rsidR="000034D5" w:rsidRPr="009A6E01" w:rsidRDefault="000034D5" w:rsidP="009A6E01">
                <w:pPr>
                  <w:pStyle w:val="NormalfollowingH2"/>
                </w:pPr>
                <w:r w:rsidRPr="00035621">
                  <w:rPr>
                    <w:i/>
                    <w:iCs/>
                  </w:rPr>
                  <w:t>High Kukus</w:t>
                </w:r>
                <w:r w:rsidR="009A6E01">
                  <w:t xml:space="preserve"> </w:t>
                </w:r>
                <w:r>
                  <w:t>(1973)</w:t>
                </w:r>
                <w:r w:rsidRPr="00035621">
                  <w:t xml:space="preserve"> </w:t>
                </w:r>
              </w:p>
              <w:p w14:paraId="44C3B543" w14:textId="0C6644C3" w:rsidR="000034D5" w:rsidRPr="009A6E01" w:rsidRDefault="000034D5" w:rsidP="009A6E01">
                <w:pPr>
                  <w:pStyle w:val="NormalfollowingH2"/>
                </w:pPr>
                <w:r w:rsidRPr="00035621">
                  <w:rPr>
                    <w:i/>
                    <w:iCs/>
                  </w:rPr>
                  <w:t>Testament</w:t>
                </w:r>
                <w:r w:rsidR="009A6E01">
                  <w:t xml:space="preserve"> </w:t>
                </w:r>
                <w:r>
                  <w:t>(1974)</w:t>
                </w:r>
              </w:p>
              <w:p w14:paraId="5D784807" w14:textId="43D87C3E" w:rsidR="000034D5" w:rsidRPr="009A6E01" w:rsidRDefault="000034D5" w:rsidP="009A6E01">
                <w:pPr>
                  <w:pStyle w:val="NormalfollowingH2"/>
                </w:pPr>
                <w:r w:rsidRPr="00035621">
                  <w:rPr>
                    <w:i/>
                    <w:iCs/>
                  </w:rPr>
                  <w:t>The Water Circle</w:t>
                </w:r>
                <w:r w:rsidR="009A6E01">
                  <w:t xml:space="preserve"> </w:t>
                </w:r>
                <w:r>
                  <w:t>(1975)</w:t>
                </w:r>
              </w:p>
              <w:p w14:paraId="6AE9D47C" w14:textId="5B070FB7" w:rsidR="000034D5" w:rsidRPr="009A6E01" w:rsidRDefault="000034D5" w:rsidP="009A6E01">
                <w:pPr>
                  <w:pStyle w:val="NormalfollowingH2"/>
                </w:pPr>
                <w:proofErr w:type="spellStart"/>
                <w:r w:rsidRPr="00035621">
                  <w:rPr>
                    <w:i/>
                    <w:iCs/>
                  </w:rPr>
                  <w:t>Erogeny</w:t>
                </w:r>
                <w:proofErr w:type="spellEnd"/>
                <w:r w:rsidR="009A6E01">
                  <w:t xml:space="preserve"> </w:t>
                </w:r>
                <w:r>
                  <w:t>(1976)</w:t>
                </w:r>
              </w:p>
              <w:p w14:paraId="5F905A35" w14:textId="17D6E28B" w:rsidR="000034D5" w:rsidRPr="009A6E01" w:rsidRDefault="000034D5" w:rsidP="009A6E01">
                <w:pPr>
                  <w:pStyle w:val="NormalfollowingH2"/>
                </w:pPr>
                <w:r w:rsidRPr="00035621">
                  <w:rPr>
                    <w:i/>
                    <w:iCs/>
                  </w:rPr>
                  <w:t>Together</w:t>
                </w:r>
                <w:r w:rsidRPr="00035621">
                  <w:t xml:space="preserve">, </w:t>
                </w:r>
                <w:r w:rsidR="009A6E01">
                  <w:t xml:space="preserve">with Joel Singer </w:t>
                </w:r>
                <w:r>
                  <w:t>(1976)</w:t>
                </w:r>
              </w:p>
              <w:p w14:paraId="4A465F58" w14:textId="58A0E9B5" w:rsidR="000034D5" w:rsidRPr="009A6E01" w:rsidRDefault="000034D5" w:rsidP="009A6E01">
                <w:pPr>
                  <w:pStyle w:val="NormalfollowingH2"/>
                </w:pPr>
                <w:r w:rsidRPr="00035621">
                  <w:rPr>
                    <w:i/>
                    <w:iCs/>
                  </w:rPr>
                  <w:t xml:space="preserve">Song of the </w:t>
                </w:r>
                <w:proofErr w:type="spellStart"/>
                <w:r w:rsidRPr="00035621">
                  <w:rPr>
                    <w:i/>
                    <w:iCs/>
                  </w:rPr>
                  <w:t>Godbody</w:t>
                </w:r>
                <w:proofErr w:type="spellEnd"/>
                <w:r w:rsidRPr="00035621">
                  <w:t xml:space="preserve">, </w:t>
                </w:r>
                <w:r w:rsidR="009A6E01">
                  <w:t xml:space="preserve">with Joel Singer </w:t>
                </w:r>
                <w:r>
                  <w:t>(1977)</w:t>
                </w:r>
              </w:p>
              <w:p w14:paraId="794BFC7F" w14:textId="7E8C9C1B" w:rsidR="000034D5" w:rsidRPr="009A6E01" w:rsidRDefault="000034D5" w:rsidP="009A6E01">
                <w:pPr>
                  <w:pStyle w:val="NormalfollowingH2"/>
                </w:pPr>
                <w:proofErr w:type="spellStart"/>
                <w:r w:rsidRPr="00035621">
                  <w:rPr>
                    <w:i/>
                    <w:iCs/>
                  </w:rPr>
                  <w:t>Windowmobile</w:t>
                </w:r>
                <w:proofErr w:type="spellEnd"/>
                <w:r w:rsidRPr="00035621">
                  <w:t xml:space="preserve">, </w:t>
                </w:r>
                <w:r w:rsidR="00322350">
                  <w:t xml:space="preserve">with Joel Singer </w:t>
                </w:r>
                <w:r>
                  <w:t>(1977)</w:t>
                </w:r>
              </w:p>
              <w:p w14:paraId="0D34E6E0" w14:textId="41445A61" w:rsidR="000034D5" w:rsidRPr="009A6E01" w:rsidRDefault="000034D5" w:rsidP="009A6E01">
                <w:pPr>
                  <w:pStyle w:val="NormalfollowingH2"/>
                </w:pPr>
                <w:r w:rsidRPr="00035621">
                  <w:rPr>
                    <w:i/>
                    <w:iCs/>
                  </w:rPr>
                  <w:t>Hermes Bird</w:t>
                </w:r>
                <w:r w:rsidR="00322350">
                  <w:t xml:space="preserve"> </w:t>
                </w:r>
                <w:r>
                  <w:t>(1979)</w:t>
                </w:r>
                <w:r w:rsidRPr="00035621">
                  <w:t xml:space="preserve"> </w:t>
                </w:r>
              </w:p>
              <w:p w14:paraId="60173F1B" w14:textId="79FB1E99" w:rsidR="000034D5" w:rsidRPr="009A6E01" w:rsidRDefault="000034D5" w:rsidP="009A6E01">
                <w:pPr>
                  <w:pStyle w:val="NormalfollowingH2"/>
                </w:pPr>
                <w:r w:rsidRPr="00035621">
                  <w:rPr>
                    <w:i/>
                    <w:iCs/>
                  </w:rPr>
                  <w:t>The Gardener of Eden</w:t>
                </w:r>
                <w:r w:rsidRPr="00035621">
                  <w:t xml:space="preserve">, </w:t>
                </w:r>
                <w:r w:rsidR="00322350">
                  <w:t xml:space="preserve">with Joel Singer </w:t>
                </w:r>
                <w:r>
                  <w:t>(1981)</w:t>
                </w:r>
              </w:p>
              <w:p w14:paraId="12297607" w14:textId="3AE25D10" w:rsidR="000034D5" w:rsidRPr="009A6E01" w:rsidRDefault="000034D5" w:rsidP="009A6E01">
                <w:pPr>
                  <w:pStyle w:val="NormalfollowingH2"/>
                </w:pPr>
                <w:r w:rsidRPr="00035621">
                  <w:rPr>
                    <w:i/>
                    <w:iCs/>
                  </w:rPr>
                  <w:t>Shaman Psalm</w:t>
                </w:r>
                <w:r w:rsidRPr="00035621">
                  <w:t xml:space="preserve">, </w:t>
                </w:r>
                <w:r w:rsidR="00322350">
                  <w:t xml:space="preserve">with Joel Singer </w:t>
                </w:r>
                <w:r>
                  <w:t>(1981)</w:t>
                </w:r>
                <w:r w:rsidRPr="00035621">
                  <w:t xml:space="preserve"> </w:t>
                </w:r>
              </w:p>
              <w:p w14:paraId="62EFEF36" w14:textId="3A28730D" w:rsidR="000034D5" w:rsidRPr="009A6E01" w:rsidRDefault="000034D5" w:rsidP="009A6E01">
                <w:pPr>
                  <w:pStyle w:val="NormalfollowingH2"/>
                </w:pPr>
                <w:r w:rsidRPr="00035621">
                  <w:rPr>
                    <w:i/>
                    <w:iCs/>
                  </w:rPr>
                  <w:t>Devotions</w:t>
                </w:r>
                <w:r w:rsidRPr="00035621">
                  <w:t xml:space="preserve">, </w:t>
                </w:r>
                <w:r w:rsidR="00322350">
                  <w:t xml:space="preserve">with Joel Singer </w:t>
                </w:r>
                <w:r>
                  <w:t>(1983)</w:t>
                </w:r>
                <w:r w:rsidRPr="00035621">
                  <w:t xml:space="preserve"> </w:t>
                </w:r>
              </w:p>
              <w:p w14:paraId="29B8C8CE" w14:textId="22CE0CAA" w:rsidR="000034D5" w:rsidRPr="00035621" w:rsidRDefault="000034D5" w:rsidP="009A6E01">
                <w:pPr>
                  <w:pStyle w:val="NormalfollowingH2"/>
                </w:pPr>
                <w:r w:rsidRPr="00035621">
                  <w:rPr>
                    <w:i/>
                    <w:iCs/>
                  </w:rPr>
                  <w:t>Scattered Remains</w:t>
                </w:r>
                <w:r w:rsidRPr="00035621">
                  <w:t xml:space="preserve">, </w:t>
                </w:r>
                <w:r w:rsidR="00322350">
                  <w:t xml:space="preserve">with Joel Singer </w:t>
                </w:r>
                <w:r>
                  <w:t>(1988)</w:t>
                </w:r>
                <w:r w:rsidRPr="00035621">
                  <w:t xml:space="preserve"> </w:t>
                </w:r>
              </w:p>
              <w:p w14:paraId="30FC46AD" w14:textId="77777777" w:rsidR="000034D5" w:rsidRPr="00035621" w:rsidRDefault="000034D5" w:rsidP="000034D5"/>
              <w:p w14:paraId="59302B65" w14:textId="77777777" w:rsidR="000034D5" w:rsidRPr="00035621" w:rsidRDefault="000034D5" w:rsidP="000034D5">
                <w:pPr>
                  <w:pStyle w:val="Heading2"/>
                  <w:outlineLvl w:val="1"/>
                </w:pPr>
                <w:r w:rsidRPr="00035621">
                  <w:t xml:space="preserve">Books </w:t>
                </w:r>
              </w:p>
              <w:p w14:paraId="48C8909E" w14:textId="32407B3E" w:rsidR="000034D5" w:rsidRPr="00322350" w:rsidRDefault="000034D5" w:rsidP="00322350">
                <w:pPr>
                  <w:pStyle w:val="NormalfollowingH2"/>
                </w:pPr>
                <w:r w:rsidRPr="00322350">
                  <w:rPr>
                    <w:i/>
                  </w:rPr>
                  <w:t>Songs for Certain Children</w:t>
                </w:r>
                <w:r w:rsidR="00322350">
                  <w:t xml:space="preserve"> (1947)</w:t>
                </w:r>
              </w:p>
              <w:p w14:paraId="0DF9D0A2" w14:textId="32E24216" w:rsidR="000034D5" w:rsidRPr="00322350" w:rsidRDefault="000034D5" w:rsidP="00322350">
                <w:pPr>
                  <w:pStyle w:val="NormalfollowingH2"/>
                </w:pPr>
                <w:r w:rsidRPr="00322350">
                  <w:rPr>
                    <w:i/>
                  </w:rPr>
                  <w:t>The Playground</w:t>
                </w:r>
                <w:r w:rsidR="00322350">
                  <w:t xml:space="preserve"> (1949)</w:t>
                </w:r>
              </w:p>
              <w:p w14:paraId="0DBA1A49" w14:textId="30FA07B3" w:rsidR="000034D5" w:rsidRPr="00322350" w:rsidRDefault="000034D5" w:rsidP="00322350">
                <w:pPr>
                  <w:pStyle w:val="NormalfollowingH2"/>
                </w:pPr>
                <w:r w:rsidRPr="00322350">
                  <w:rPr>
                    <w:i/>
                  </w:rPr>
                  <w:t>Musical Chairs</w:t>
                </w:r>
                <w:r w:rsidR="00322350">
                  <w:t xml:space="preserve"> (1950)</w:t>
                </w:r>
              </w:p>
              <w:p w14:paraId="6AF586CD" w14:textId="77777777" w:rsidR="00322350" w:rsidRDefault="000034D5" w:rsidP="00322350">
                <w:pPr>
                  <w:pStyle w:val="NormalfollowingH2"/>
                </w:pPr>
                <w:r w:rsidRPr="00322350">
                  <w:rPr>
                    <w:i/>
                  </w:rPr>
                  <w:t>An Almanac for Amorists</w:t>
                </w:r>
                <w:r w:rsidR="00322350">
                  <w:t xml:space="preserve"> (1955)</w:t>
                </w:r>
              </w:p>
              <w:p w14:paraId="730983A9" w14:textId="68414807" w:rsidR="000034D5" w:rsidRPr="00035621" w:rsidRDefault="000034D5" w:rsidP="00322350">
                <w:pPr>
                  <w:pStyle w:val="NormalfollowingH2"/>
                </w:pPr>
                <w:r w:rsidRPr="00322350">
                  <w:rPr>
                    <w:i/>
                  </w:rPr>
                  <w:t>True &amp; False Unicorn</w:t>
                </w:r>
                <w:r w:rsidR="00322350">
                  <w:t xml:space="preserve"> (1957)</w:t>
                </w:r>
              </w:p>
              <w:p w14:paraId="3B1E1D86" w14:textId="15399871" w:rsidR="000034D5" w:rsidRPr="00035621" w:rsidRDefault="000034D5" w:rsidP="00322350">
                <w:pPr>
                  <w:pStyle w:val="NormalfollowingH2"/>
                </w:pPr>
                <w:r w:rsidRPr="00322350">
                  <w:rPr>
                    <w:i/>
                  </w:rPr>
                  <w:t>The Right Playmate</w:t>
                </w:r>
                <w:r w:rsidR="00322350">
                  <w:t xml:space="preserve"> (1964)</w:t>
                </w:r>
                <w:bookmarkStart w:id="0" w:name="_GoBack"/>
                <w:bookmarkEnd w:id="0"/>
              </w:p>
              <w:p w14:paraId="201A7647" w14:textId="72B9EF34" w:rsidR="000034D5" w:rsidRPr="00035621" w:rsidRDefault="000034D5" w:rsidP="00322350">
                <w:pPr>
                  <w:pStyle w:val="NormalfollowingH2"/>
                </w:pPr>
                <w:r w:rsidRPr="00322350">
                  <w:rPr>
                    <w:i/>
                  </w:rPr>
                  <w:t>Tidings</w:t>
                </w:r>
                <w:r w:rsidR="00322350">
                  <w:t xml:space="preserve"> (1965)</w:t>
                </w:r>
              </w:p>
              <w:p w14:paraId="35235E6A" w14:textId="52235494" w:rsidR="000034D5" w:rsidRPr="00035621" w:rsidRDefault="000034D5" w:rsidP="00322350">
                <w:pPr>
                  <w:pStyle w:val="NormalfollowingH2"/>
                </w:pPr>
                <w:r w:rsidRPr="00322350">
                  <w:rPr>
                    <w:i/>
                  </w:rPr>
                  <w:t>High Kukus</w:t>
                </w:r>
                <w:r w:rsidR="00322350">
                  <w:t xml:space="preserve"> (1968)</w:t>
                </w:r>
              </w:p>
              <w:p w14:paraId="2FA021E0" w14:textId="1CE8E2F7" w:rsidR="000034D5" w:rsidRPr="00035621" w:rsidRDefault="000034D5" w:rsidP="00322350">
                <w:pPr>
                  <w:pStyle w:val="NormalfollowingH2"/>
                </w:pPr>
                <w:r w:rsidRPr="00322350">
                  <w:rPr>
                    <w:i/>
                  </w:rPr>
                  <w:t>A Long Undressing</w:t>
                </w:r>
                <w:r w:rsidR="00322350">
                  <w:t xml:space="preserve"> (1971)</w:t>
                </w:r>
              </w:p>
              <w:p w14:paraId="1A3B7F8B" w14:textId="02775EE8" w:rsidR="000034D5" w:rsidRPr="00035621" w:rsidRDefault="000034D5" w:rsidP="00322350">
                <w:pPr>
                  <w:pStyle w:val="NormalfollowingH2"/>
                </w:pPr>
                <w:r w:rsidRPr="00322350">
                  <w:rPr>
                    <w:i/>
                  </w:rPr>
                  <w:t>Seeing the Light</w:t>
                </w:r>
                <w:r w:rsidR="00322350">
                  <w:t xml:space="preserve"> (1977)</w:t>
                </w:r>
              </w:p>
              <w:p w14:paraId="3A00204E" w14:textId="6134155B" w:rsidR="000034D5" w:rsidRPr="00035621" w:rsidRDefault="000034D5" w:rsidP="00322350">
                <w:pPr>
                  <w:pStyle w:val="NormalfollowingH2"/>
                </w:pPr>
                <w:r w:rsidRPr="00322350">
                  <w:rPr>
                    <w:i/>
                  </w:rPr>
                  <w:t>Odes for Odd Occasions</w:t>
                </w:r>
                <w:r w:rsidR="00322350">
                  <w:t xml:space="preserve"> (1977)</w:t>
                </w:r>
              </w:p>
              <w:p w14:paraId="1A8BC281" w14:textId="16A24B39" w:rsidR="000034D5" w:rsidRPr="00035621" w:rsidRDefault="000034D5" w:rsidP="00322350">
                <w:pPr>
                  <w:pStyle w:val="NormalfollowingH2"/>
                </w:pPr>
                <w:r w:rsidRPr="00322350">
                  <w:rPr>
                    <w:i/>
                  </w:rPr>
                  <w:t xml:space="preserve">The </w:t>
                </w:r>
                <w:proofErr w:type="spellStart"/>
                <w:r w:rsidRPr="00322350">
                  <w:rPr>
                    <w:i/>
                  </w:rPr>
                  <w:t>Androgyne</w:t>
                </w:r>
                <w:proofErr w:type="spellEnd"/>
                <w:r w:rsidRPr="00322350">
                  <w:rPr>
                    <w:i/>
                  </w:rPr>
                  <w:t xml:space="preserve"> Journal</w:t>
                </w:r>
                <w:r w:rsidR="00322350">
                  <w:t xml:space="preserve"> (1977)</w:t>
                </w:r>
              </w:p>
              <w:p w14:paraId="7B71CECF" w14:textId="0AD3C302" w:rsidR="000034D5" w:rsidRPr="00035621" w:rsidRDefault="000034D5" w:rsidP="00322350">
                <w:pPr>
                  <w:pStyle w:val="NormalfollowingH2"/>
                </w:pPr>
                <w:r w:rsidRPr="00322350">
                  <w:rPr>
                    <w:i/>
                  </w:rPr>
                  <w:t>Hymns to Hermes</w:t>
                </w:r>
                <w:r w:rsidR="00322350">
                  <w:t xml:space="preserve"> (1977)</w:t>
                </w:r>
                <w:r w:rsidRPr="00035621">
                  <w:tab/>
                </w:r>
              </w:p>
              <w:p w14:paraId="24156984" w14:textId="458FE255" w:rsidR="000034D5" w:rsidRPr="00035621" w:rsidRDefault="000034D5" w:rsidP="00322350">
                <w:pPr>
                  <w:pStyle w:val="NormalfollowingH2"/>
                </w:pPr>
                <w:r w:rsidRPr="00322350">
                  <w:rPr>
                    <w:i/>
                  </w:rPr>
                  <w:t>Graffiti for the Johns of Heaven</w:t>
                </w:r>
                <w:r w:rsidR="00322350">
                  <w:t xml:space="preserve"> (1982)</w:t>
                </w:r>
              </w:p>
              <w:p w14:paraId="43CAFEC3" w14:textId="248731D9" w:rsidR="000034D5" w:rsidRPr="00035621" w:rsidRDefault="000034D5" w:rsidP="00322350">
                <w:pPr>
                  <w:pStyle w:val="NormalfollowingH2"/>
                </w:pPr>
                <w:r w:rsidRPr="00322350">
                  <w:rPr>
                    <w:i/>
                  </w:rPr>
                  <w:t>Ecstasies</w:t>
                </w:r>
                <w:r w:rsidR="00322350" w:rsidRPr="00322350">
                  <w:rPr>
                    <w:i/>
                  </w:rPr>
                  <w:t>. Mill Valley, CA: Syzygy Press</w:t>
                </w:r>
                <w:r w:rsidR="00322350">
                  <w:t xml:space="preserve"> (1983)</w:t>
                </w:r>
                <w:r w:rsidRPr="00035621">
                  <w:t xml:space="preserve"> </w:t>
                </w:r>
              </w:p>
              <w:p w14:paraId="4FE95511" w14:textId="2D098F3E" w:rsidR="000034D5" w:rsidRPr="00035621" w:rsidRDefault="000034D5" w:rsidP="00322350">
                <w:pPr>
                  <w:pStyle w:val="NormalfollowingH2"/>
                </w:pPr>
                <w:r w:rsidRPr="00322350">
                  <w:rPr>
                    <w:i/>
                  </w:rPr>
                  <w:t>A to Z: 26 Sermonettes</w:t>
                </w:r>
                <w:r w:rsidR="00322350">
                  <w:t xml:space="preserve"> (1986)</w:t>
                </w:r>
              </w:p>
              <w:p w14:paraId="262E5115" w14:textId="19942560" w:rsidR="000034D5" w:rsidRPr="00035621" w:rsidRDefault="000034D5" w:rsidP="00322350">
                <w:pPr>
                  <w:pStyle w:val="NormalfollowingH2"/>
                </w:pPr>
                <w:proofErr w:type="spellStart"/>
                <w:r w:rsidRPr="00322350">
                  <w:rPr>
                    <w:i/>
                  </w:rPr>
                  <w:t>Hooplas</w:t>
                </w:r>
                <w:proofErr w:type="spellEnd"/>
                <w:r w:rsidR="00322350">
                  <w:t xml:space="preserve"> (1988)</w:t>
                </w:r>
              </w:p>
              <w:p w14:paraId="69CAF695" w14:textId="6714F1F2" w:rsidR="000034D5" w:rsidRPr="00035621" w:rsidRDefault="000034D5" w:rsidP="00322350">
                <w:pPr>
                  <w:pStyle w:val="NormalfollowingH2"/>
                </w:pPr>
                <w:r w:rsidRPr="00322350">
                  <w:rPr>
                    <w:i/>
                  </w:rPr>
                  <w:t>75 Life Lines</w:t>
                </w:r>
                <w:r w:rsidR="00322350">
                  <w:t xml:space="preserve"> (1988)</w:t>
                </w:r>
              </w:p>
              <w:p w14:paraId="27ADD510" w14:textId="4AF79AFE" w:rsidR="000034D5" w:rsidRPr="00322350" w:rsidRDefault="000034D5" w:rsidP="00322350">
                <w:pPr>
                  <w:pStyle w:val="NormalfollowingH2"/>
                </w:pPr>
                <w:r w:rsidRPr="00322350">
                  <w:rPr>
                    <w:i/>
                  </w:rPr>
                  <w:t>Special Deliveries: Selected Poems</w:t>
                </w:r>
                <w:r w:rsidR="00322350">
                  <w:t xml:space="preserve"> (1990)</w:t>
                </w:r>
              </w:p>
              <w:p w14:paraId="168894BD" w14:textId="2B68BC0B" w:rsidR="000034D5" w:rsidRPr="00322350" w:rsidRDefault="000034D5" w:rsidP="00322350">
                <w:pPr>
                  <w:pStyle w:val="NormalfollowingH2"/>
                </w:pPr>
                <w:r w:rsidRPr="00322350">
                  <w:rPr>
                    <w:i/>
                  </w:rPr>
                  <w:t>Coming Unbuttoned</w:t>
                </w:r>
                <w:r w:rsidR="00322350">
                  <w:t xml:space="preserve"> (1993)</w:t>
                </w:r>
              </w:p>
              <w:p w14:paraId="0340882D" w14:textId="6F9C3507" w:rsidR="000034D5" w:rsidRPr="00035621" w:rsidRDefault="000034D5" w:rsidP="00322350">
                <w:pPr>
                  <w:pStyle w:val="NormalfollowingH2"/>
                </w:pPr>
                <w:r w:rsidRPr="00322350">
                  <w:rPr>
                    <w:i/>
                  </w:rPr>
                  <w:t>Little Sermons of the Big Joy</w:t>
                </w:r>
                <w:r w:rsidR="00322350">
                  <w:t xml:space="preserve"> (1994)</w:t>
                </w:r>
              </w:p>
              <w:p w14:paraId="7B38464D" w14:textId="022619CE" w:rsidR="000034D5" w:rsidRPr="00035621" w:rsidRDefault="000034D5" w:rsidP="00322350">
                <w:pPr>
                  <w:pStyle w:val="NormalfollowingH2"/>
                </w:pPr>
                <w:r w:rsidRPr="00322350">
                  <w:rPr>
                    <w:i/>
                  </w:rPr>
                  <w:t>Little Prayers to Big Joy's Mother</w:t>
                </w:r>
                <w:r w:rsidR="00322350">
                  <w:t xml:space="preserve"> (1995)</w:t>
                </w:r>
              </w:p>
              <w:p w14:paraId="74BB5E2B" w14:textId="21235C96" w:rsidR="003F0D73" w:rsidRDefault="000034D5" w:rsidP="00322350">
                <w:pPr>
                  <w:pStyle w:val="NormalfollowingH2"/>
                </w:pPr>
                <w:r w:rsidRPr="00322350">
                  <w:rPr>
                    <w:i/>
                  </w:rPr>
                  <w:t>Packing Up for Paradise: Selected Poems 1946-1996</w:t>
                </w:r>
                <w:r w:rsidR="00322350">
                  <w:t xml:space="preserve">, with </w:t>
                </w:r>
                <w:r w:rsidR="00322350">
                  <w:t>Corey, J. (ed.)</w:t>
                </w:r>
                <w:r w:rsidR="00322350">
                  <w:t xml:space="preserve"> (1997)</w:t>
                </w:r>
              </w:p>
            </w:tc>
          </w:sdtContent>
        </w:sdt>
      </w:tr>
      <w:tr w:rsidR="003235A7" w14:paraId="437C6127" w14:textId="77777777" w:rsidTr="003235A7">
        <w:tc>
          <w:tcPr>
            <w:tcW w:w="9016" w:type="dxa"/>
          </w:tcPr>
          <w:p w14:paraId="6E99ED0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1C66C8023FA5E4BA23F62049900BF80"/>
              </w:placeholder>
            </w:sdtPr>
            <w:sdtContent>
              <w:p w14:paraId="47F3000B" w14:textId="5D215A02" w:rsidR="000034D5" w:rsidRDefault="009A6E01" w:rsidP="000034D5">
                <w:sdt>
                  <w:sdtPr>
                    <w:id w:val="-1722286791"/>
                    <w:citation/>
                  </w:sdtPr>
                  <w:sdtContent>
                    <w:r w:rsidR="000034D5">
                      <w:fldChar w:fldCharType="begin"/>
                    </w:r>
                    <w:r w:rsidR="000034D5">
                      <w:rPr>
                        <w:lang w:val="en-US"/>
                      </w:rPr>
                      <w:instrText xml:space="preserve"> CITATION All60 \l 1033 </w:instrText>
                    </w:r>
                    <w:r w:rsidR="000034D5">
                      <w:fldChar w:fldCharType="separate"/>
                    </w:r>
                    <w:r w:rsidR="000034D5">
                      <w:rPr>
                        <w:noProof/>
                        <w:lang w:val="en-US"/>
                      </w:rPr>
                      <w:t>(Allen)</w:t>
                    </w:r>
                    <w:r w:rsidR="000034D5">
                      <w:fldChar w:fldCharType="end"/>
                    </w:r>
                  </w:sdtContent>
                </w:sdt>
              </w:p>
              <w:p w14:paraId="50557AF7" w14:textId="77777777" w:rsidR="000034D5" w:rsidRDefault="000034D5" w:rsidP="000034D5"/>
              <w:p w14:paraId="7A5B2ED1" w14:textId="77777777" w:rsidR="000034D5" w:rsidRDefault="009A6E01" w:rsidP="000034D5">
                <w:sdt>
                  <w:sdtPr>
                    <w:id w:val="1567146477"/>
                    <w:citation/>
                  </w:sdtPr>
                  <w:sdtContent>
                    <w:r w:rsidR="000034D5">
                      <w:fldChar w:fldCharType="begin"/>
                    </w:r>
                    <w:r w:rsidR="000034D5">
                      <w:rPr>
                        <w:lang w:val="en-US"/>
                      </w:rPr>
                      <w:instrText xml:space="preserve"> CITATION Bro77 \l 1033 </w:instrText>
                    </w:r>
                    <w:r w:rsidR="000034D5">
                      <w:fldChar w:fldCharType="separate"/>
                    </w:r>
                    <w:r w:rsidR="000034D5">
                      <w:rPr>
                        <w:noProof/>
                        <w:lang w:val="en-US"/>
                      </w:rPr>
                      <w:t>(Broughton)</w:t>
                    </w:r>
                    <w:r w:rsidR="000034D5">
                      <w:fldChar w:fldCharType="end"/>
                    </w:r>
                  </w:sdtContent>
                </w:sdt>
              </w:p>
              <w:p w14:paraId="17200702" w14:textId="77777777" w:rsidR="000034D5" w:rsidRDefault="000034D5" w:rsidP="000034D5"/>
              <w:p w14:paraId="42B98D9A" w14:textId="77777777" w:rsidR="000034D5" w:rsidRDefault="009A6E01" w:rsidP="000034D5">
                <w:sdt>
                  <w:sdtPr>
                    <w:id w:val="-578212876"/>
                    <w:citation/>
                  </w:sdtPr>
                  <w:sdtContent>
                    <w:r w:rsidR="000034D5">
                      <w:fldChar w:fldCharType="begin"/>
                    </w:r>
                    <w:r w:rsidR="000034D5">
                      <w:rPr>
                        <w:lang w:val="en-US"/>
                      </w:rPr>
                      <w:instrText xml:space="preserve"> CITATION Bro93 \l 1033 </w:instrText>
                    </w:r>
                    <w:r w:rsidR="000034D5">
                      <w:fldChar w:fldCharType="separate"/>
                    </w:r>
                    <w:r w:rsidR="000034D5">
                      <w:rPr>
                        <w:noProof/>
                        <w:lang w:val="en-US"/>
                      </w:rPr>
                      <w:t>(Broughton, Coming Unbuttoned: A Memoir)</w:t>
                    </w:r>
                    <w:r w:rsidR="000034D5">
                      <w:fldChar w:fldCharType="end"/>
                    </w:r>
                  </w:sdtContent>
                </w:sdt>
              </w:p>
              <w:p w14:paraId="637A176C" w14:textId="77777777" w:rsidR="000034D5" w:rsidRDefault="000034D5" w:rsidP="000034D5"/>
              <w:p w14:paraId="5DE17934" w14:textId="77777777" w:rsidR="000034D5" w:rsidRDefault="009A6E01" w:rsidP="000034D5">
                <w:sdt>
                  <w:sdtPr>
                    <w:id w:val="-1230916130"/>
                    <w:citation/>
                  </w:sdtPr>
                  <w:sdtContent>
                    <w:r w:rsidR="000034D5">
                      <w:fldChar w:fldCharType="begin"/>
                    </w:r>
                    <w:r w:rsidR="000034D5">
                      <w:rPr>
                        <w:lang w:val="en-US"/>
                      </w:rPr>
                      <w:instrText xml:space="preserve"> CITATION Fol07 \l 1033 </w:instrText>
                    </w:r>
                    <w:r w:rsidR="000034D5">
                      <w:fldChar w:fldCharType="separate"/>
                    </w:r>
                    <w:r w:rsidR="000034D5">
                      <w:rPr>
                        <w:noProof/>
                        <w:lang w:val="en-US"/>
                      </w:rPr>
                      <w:t>(Foley)</w:t>
                    </w:r>
                    <w:r w:rsidR="000034D5">
                      <w:fldChar w:fldCharType="end"/>
                    </w:r>
                  </w:sdtContent>
                </w:sdt>
              </w:p>
              <w:p w14:paraId="2DF39A1B" w14:textId="77777777" w:rsidR="000034D5" w:rsidRDefault="000034D5" w:rsidP="000034D5"/>
              <w:p w14:paraId="756BCBF5" w14:textId="77777777" w:rsidR="003235A7" w:rsidRDefault="009A6E01" w:rsidP="000034D5">
                <w:sdt>
                  <w:sdtPr>
                    <w:id w:val="688949220"/>
                    <w:citation/>
                  </w:sdtPr>
                  <w:sdtContent>
                    <w:r w:rsidR="00E4290D">
                      <w:fldChar w:fldCharType="begin"/>
                    </w:r>
                    <w:r w:rsidR="00E4290D">
                      <w:rPr>
                        <w:lang w:val="en-US"/>
                      </w:rPr>
                      <w:instrText xml:space="preserve"> CITATION She76 \l 1033 </w:instrText>
                    </w:r>
                    <w:r w:rsidR="00E4290D">
                      <w:fldChar w:fldCharType="separate"/>
                    </w:r>
                    <w:r w:rsidR="00E4290D">
                      <w:rPr>
                        <w:noProof/>
                        <w:lang w:val="en-US"/>
                      </w:rPr>
                      <w:t>(Sheehy)</w:t>
                    </w:r>
                    <w:r w:rsidR="00E4290D">
                      <w:fldChar w:fldCharType="end"/>
                    </w:r>
                  </w:sdtContent>
                </w:sdt>
              </w:p>
            </w:sdtContent>
          </w:sdt>
        </w:tc>
      </w:tr>
    </w:tbl>
    <w:p w14:paraId="15A7E56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943DD4" w14:textId="77777777" w:rsidR="009A6E01" w:rsidRDefault="009A6E01" w:rsidP="007A0D55">
      <w:pPr>
        <w:spacing w:after="0" w:line="240" w:lineRule="auto"/>
      </w:pPr>
      <w:r>
        <w:separator/>
      </w:r>
    </w:p>
  </w:endnote>
  <w:endnote w:type="continuationSeparator" w:id="0">
    <w:p w14:paraId="3EA1F07D" w14:textId="77777777" w:rsidR="009A6E01" w:rsidRDefault="009A6E0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1901F3" w14:textId="77777777" w:rsidR="009A6E01" w:rsidRDefault="009A6E01" w:rsidP="007A0D55">
      <w:pPr>
        <w:spacing w:after="0" w:line="240" w:lineRule="auto"/>
      </w:pPr>
      <w:r>
        <w:separator/>
      </w:r>
    </w:p>
  </w:footnote>
  <w:footnote w:type="continuationSeparator" w:id="0">
    <w:p w14:paraId="65AC5CAF" w14:textId="77777777" w:rsidR="009A6E01" w:rsidRDefault="009A6E0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00458F" w14:textId="77777777" w:rsidR="009A6E01" w:rsidRDefault="009A6E0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57971F7" w14:textId="77777777" w:rsidR="009A6E01" w:rsidRDefault="009A6E0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25F"/>
    <w:rsid w:val="000034D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2350"/>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6E01"/>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7225F"/>
    <w:rsid w:val="00D83300"/>
    <w:rsid w:val="00DC6B48"/>
    <w:rsid w:val="00DF01B0"/>
    <w:rsid w:val="00E4290D"/>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C60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722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225F"/>
    <w:rPr>
      <w:rFonts w:ascii="Lucida Grande" w:hAnsi="Lucida Grande" w:cs="Lucida Grande"/>
      <w:sz w:val="18"/>
      <w:szCs w:val="18"/>
    </w:rPr>
  </w:style>
  <w:style w:type="paragraph" w:styleId="PlainText">
    <w:name w:val="Plain Text"/>
    <w:basedOn w:val="Normal"/>
    <w:link w:val="PlainTextChar"/>
    <w:uiPriority w:val="99"/>
    <w:unhideWhenUsed/>
    <w:rsid w:val="000034D5"/>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0034D5"/>
    <w:rPr>
      <w:rFonts w:ascii="Consolas" w:eastAsia="Calibri" w:hAnsi="Consolas" w:cs="Times New Roman"/>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722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225F"/>
    <w:rPr>
      <w:rFonts w:ascii="Lucida Grande" w:hAnsi="Lucida Grande" w:cs="Lucida Grande"/>
      <w:sz w:val="18"/>
      <w:szCs w:val="18"/>
    </w:rPr>
  </w:style>
  <w:style w:type="paragraph" w:styleId="PlainText">
    <w:name w:val="Plain Text"/>
    <w:basedOn w:val="Normal"/>
    <w:link w:val="PlainTextChar"/>
    <w:uiPriority w:val="99"/>
    <w:unhideWhenUsed/>
    <w:rsid w:val="000034D5"/>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0034D5"/>
    <w:rPr>
      <w:rFonts w:ascii="Consolas" w:eastAsia="Calibri" w:hAnsi="Consolas"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01A4823C80A964DB4B890CDFCDB7D10"/>
        <w:category>
          <w:name w:val="General"/>
          <w:gallery w:val="placeholder"/>
        </w:category>
        <w:types>
          <w:type w:val="bbPlcHdr"/>
        </w:types>
        <w:behaviors>
          <w:behavior w:val="content"/>
        </w:behaviors>
        <w:guid w:val="{82721897-C612-8F4D-8E1F-A5A46CF22B09}"/>
      </w:docPartPr>
      <w:docPartBody>
        <w:p w:rsidR="001C242E" w:rsidRDefault="001C242E">
          <w:pPr>
            <w:pStyle w:val="101A4823C80A964DB4B890CDFCDB7D10"/>
          </w:pPr>
          <w:r w:rsidRPr="00CC586D">
            <w:rPr>
              <w:rStyle w:val="PlaceholderText"/>
              <w:b/>
              <w:color w:val="FFFFFF" w:themeColor="background1"/>
            </w:rPr>
            <w:t>[Salutation]</w:t>
          </w:r>
        </w:p>
      </w:docPartBody>
    </w:docPart>
    <w:docPart>
      <w:docPartPr>
        <w:name w:val="75BDE582519A644BAD0C2BD541144ADA"/>
        <w:category>
          <w:name w:val="General"/>
          <w:gallery w:val="placeholder"/>
        </w:category>
        <w:types>
          <w:type w:val="bbPlcHdr"/>
        </w:types>
        <w:behaviors>
          <w:behavior w:val="content"/>
        </w:behaviors>
        <w:guid w:val="{470D5C50-E7F5-FB4D-A024-5EEF058D607B}"/>
      </w:docPartPr>
      <w:docPartBody>
        <w:p w:rsidR="001C242E" w:rsidRDefault="001C242E">
          <w:pPr>
            <w:pStyle w:val="75BDE582519A644BAD0C2BD541144ADA"/>
          </w:pPr>
          <w:r>
            <w:rPr>
              <w:rStyle w:val="PlaceholderText"/>
            </w:rPr>
            <w:t>[First name]</w:t>
          </w:r>
        </w:p>
      </w:docPartBody>
    </w:docPart>
    <w:docPart>
      <w:docPartPr>
        <w:name w:val="17970BBAC3A8A7449DDC8556626AB1E9"/>
        <w:category>
          <w:name w:val="General"/>
          <w:gallery w:val="placeholder"/>
        </w:category>
        <w:types>
          <w:type w:val="bbPlcHdr"/>
        </w:types>
        <w:behaviors>
          <w:behavior w:val="content"/>
        </w:behaviors>
        <w:guid w:val="{34E17EB0-B42B-A748-8A02-E4FDA455A547}"/>
      </w:docPartPr>
      <w:docPartBody>
        <w:p w:rsidR="001C242E" w:rsidRDefault="001C242E">
          <w:pPr>
            <w:pStyle w:val="17970BBAC3A8A7449DDC8556626AB1E9"/>
          </w:pPr>
          <w:r>
            <w:rPr>
              <w:rStyle w:val="PlaceholderText"/>
            </w:rPr>
            <w:t>[Middle name]</w:t>
          </w:r>
        </w:p>
      </w:docPartBody>
    </w:docPart>
    <w:docPart>
      <w:docPartPr>
        <w:name w:val="4534454054A1494E8263BBC4F8745DD0"/>
        <w:category>
          <w:name w:val="General"/>
          <w:gallery w:val="placeholder"/>
        </w:category>
        <w:types>
          <w:type w:val="bbPlcHdr"/>
        </w:types>
        <w:behaviors>
          <w:behavior w:val="content"/>
        </w:behaviors>
        <w:guid w:val="{B750B3C1-5EE3-C44D-BD0D-1E7823EB5B51}"/>
      </w:docPartPr>
      <w:docPartBody>
        <w:p w:rsidR="001C242E" w:rsidRDefault="001C242E">
          <w:pPr>
            <w:pStyle w:val="4534454054A1494E8263BBC4F8745DD0"/>
          </w:pPr>
          <w:r>
            <w:rPr>
              <w:rStyle w:val="PlaceholderText"/>
            </w:rPr>
            <w:t>[Last name]</w:t>
          </w:r>
        </w:p>
      </w:docPartBody>
    </w:docPart>
    <w:docPart>
      <w:docPartPr>
        <w:name w:val="2C5AFDEB4A00D14E82C155E2D581A532"/>
        <w:category>
          <w:name w:val="General"/>
          <w:gallery w:val="placeholder"/>
        </w:category>
        <w:types>
          <w:type w:val="bbPlcHdr"/>
        </w:types>
        <w:behaviors>
          <w:behavior w:val="content"/>
        </w:behaviors>
        <w:guid w:val="{0A778773-E6F1-9144-910A-20A386C3A7F7}"/>
      </w:docPartPr>
      <w:docPartBody>
        <w:p w:rsidR="001C242E" w:rsidRDefault="001C242E">
          <w:pPr>
            <w:pStyle w:val="2C5AFDEB4A00D14E82C155E2D581A532"/>
          </w:pPr>
          <w:r>
            <w:rPr>
              <w:rStyle w:val="PlaceholderText"/>
            </w:rPr>
            <w:t>[Enter your biography]</w:t>
          </w:r>
        </w:p>
      </w:docPartBody>
    </w:docPart>
    <w:docPart>
      <w:docPartPr>
        <w:name w:val="80A1919E38583A458FF73CBD66134AFD"/>
        <w:category>
          <w:name w:val="General"/>
          <w:gallery w:val="placeholder"/>
        </w:category>
        <w:types>
          <w:type w:val="bbPlcHdr"/>
        </w:types>
        <w:behaviors>
          <w:behavior w:val="content"/>
        </w:behaviors>
        <w:guid w:val="{94A747AA-246D-C341-8CE9-FC3FEA2A8FF9}"/>
      </w:docPartPr>
      <w:docPartBody>
        <w:p w:rsidR="001C242E" w:rsidRDefault="001C242E">
          <w:pPr>
            <w:pStyle w:val="80A1919E38583A458FF73CBD66134AFD"/>
          </w:pPr>
          <w:r>
            <w:rPr>
              <w:rStyle w:val="PlaceholderText"/>
            </w:rPr>
            <w:t>[Enter the institution with which you are affiliated]</w:t>
          </w:r>
        </w:p>
      </w:docPartBody>
    </w:docPart>
    <w:docPart>
      <w:docPartPr>
        <w:name w:val="FC4B1FF890FE00439538CED134C3143F"/>
        <w:category>
          <w:name w:val="General"/>
          <w:gallery w:val="placeholder"/>
        </w:category>
        <w:types>
          <w:type w:val="bbPlcHdr"/>
        </w:types>
        <w:behaviors>
          <w:behavior w:val="content"/>
        </w:behaviors>
        <w:guid w:val="{92422087-EDCB-FF43-97CF-D2A8F3917821}"/>
      </w:docPartPr>
      <w:docPartBody>
        <w:p w:rsidR="001C242E" w:rsidRDefault="001C242E">
          <w:pPr>
            <w:pStyle w:val="FC4B1FF890FE00439538CED134C3143F"/>
          </w:pPr>
          <w:r w:rsidRPr="00EF74F7">
            <w:rPr>
              <w:b/>
              <w:color w:val="808080" w:themeColor="background1" w:themeShade="80"/>
            </w:rPr>
            <w:t>[Enter the headword for your article]</w:t>
          </w:r>
        </w:p>
      </w:docPartBody>
    </w:docPart>
    <w:docPart>
      <w:docPartPr>
        <w:name w:val="01ED8E0DDCFB6D43B7243BAE80A5C0EF"/>
        <w:category>
          <w:name w:val="General"/>
          <w:gallery w:val="placeholder"/>
        </w:category>
        <w:types>
          <w:type w:val="bbPlcHdr"/>
        </w:types>
        <w:behaviors>
          <w:behavior w:val="content"/>
        </w:behaviors>
        <w:guid w:val="{CBF02425-03B9-BD47-8949-E4580643364F}"/>
      </w:docPartPr>
      <w:docPartBody>
        <w:p w:rsidR="001C242E" w:rsidRDefault="001C242E">
          <w:pPr>
            <w:pStyle w:val="01ED8E0DDCFB6D43B7243BAE80A5C0E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4F5E1086CB39641A6E9D0B93A5C9E7B"/>
        <w:category>
          <w:name w:val="General"/>
          <w:gallery w:val="placeholder"/>
        </w:category>
        <w:types>
          <w:type w:val="bbPlcHdr"/>
        </w:types>
        <w:behaviors>
          <w:behavior w:val="content"/>
        </w:behaviors>
        <w:guid w:val="{79928154-27EB-9940-9FF0-D40B742109F9}"/>
      </w:docPartPr>
      <w:docPartBody>
        <w:p w:rsidR="001C242E" w:rsidRDefault="001C242E">
          <w:pPr>
            <w:pStyle w:val="64F5E1086CB39641A6E9D0B93A5C9E7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6488C727C71044FAFAC8E5F439ADED1"/>
        <w:category>
          <w:name w:val="General"/>
          <w:gallery w:val="placeholder"/>
        </w:category>
        <w:types>
          <w:type w:val="bbPlcHdr"/>
        </w:types>
        <w:behaviors>
          <w:behavior w:val="content"/>
        </w:behaviors>
        <w:guid w:val="{1F07BD86-2C00-9845-A794-B68C30DC5BDE}"/>
      </w:docPartPr>
      <w:docPartBody>
        <w:p w:rsidR="001C242E" w:rsidRDefault="001C242E">
          <w:pPr>
            <w:pStyle w:val="D6488C727C71044FAFAC8E5F439ADED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1C66C8023FA5E4BA23F62049900BF80"/>
        <w:category>
          <w:name w:val="General"/>
          <w:gallery w:val="placeholder"/>
        </w:category>
        <w:types>
          <w:type w:val="bbPlcHdr"/>
        </w:types>
        <w:behaviors>
          <w:behavior w:val="content"/>
        </w:behaviors>
        <w:guid w:val="{7A7E09EF-B8FB-284D-AC2B-F92A42278C79}"/>
      </w:docPartPr>
      <w:docPartBody>
        <w:p w:rsidR="001C242E" w:rsidRDefault="001C242E">
          <w:pPr>
            <w:pStyle w:val="11C66C8023FA5E4BA23F62049900BF8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42E"/>
    <w:rsid w:val="001C242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01A4823C80A964DB4B890CDFCDB7D10">
    <w:name w:val="101A4823C80A964DB4B890CDFCDB7D10"/>
  </w:style>
  <w:style w:type="paragraph" w:customStyle="1" w:styleId="75BDE582519A644BAD0C2BD541144ADA">
    <w:name w:val="75BDE582519A644BAD0C2BD541144ADA"/>
  </w:style>
  <w:style w:type="paragraph" w:customStyle="1" w:styleId="17970BBAC3A8A7449DDC8556626AB1E9">
    <w:name w:val="17970BBAC3A8A7449DDC8556626AB1E9"/>
  </w:style>
  <w:style w:type="paragraph" w:customStyle="1" w:styleId="4534454054A1494E8263BBC4F8745DD0">
    <w:name w:val="4534454054A1494E8263BBC4F8745DD0"/>
  </w:style>
  <w:style w:type="paragraph" w:customStyle="1" w:styleId="2C5AFDEB4A00D14E82C155E2D581A532">
    <w:name w:val="2C5AFDEB4A00D14E82C155E2D581A532"/>
  </w:style>
  <w:style w:type="paragraph" w:customStyle="1" w:styleId="80A1919E38583A458FF73CBD66134AFD">
    <w:name w:val="80A1919E38583A458FF73CBD66134AFD"/>
  </w:style>
  <w:style w:type="paragraph" w:customStyle="1" w:styleId="FC4B1FF890FE00439538CED134C3143F">
    <w:name w:val="FC4B1FF890FE00439538CED134C3143F"/>
  </w:style>
  <w:style w:type="paragraph" w:customStyle="1" w:styleId="01ED8E0DDCFB6D43B7243BAE80A5C0EF">
    <w:name w:val="01ED8E0DDCFB6D43B7243BAE80A5C0EF"/>
  </w:style>
  <w:style w:type="paragraph" w:customStyle="1" w:styleId="64F5E1086CB39641A6E9D0B93A5C9E7B">
    <w:name w:val="64F5E1086CB39641A6E9D0B93A5C9E7B"/>
  </w:style>
  <w:style w:type="paragraph" w:customStyle="1" w:styleId="D6488C727C71044FAFAC8E5F439ADED1">
    <w:name w:val="D6488C727C71044FAFAC8E5F439ADED1"/>
  </w:style>
  <w:style w:type="paragraph" w:customStyle="1" w:styleId="11C66C8023FA5E4BA23F62049900BF80">
    <w:name w:val="11C66C8023FA5E4BA23F62049900BF8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01A4823C80A964DB4B890CDFCDB7D10">
    <w:name w:val="101A4823C80A964DB4B890CDFCDB7D10"/>
  </w:style>
  <w:style w:type="paragraph" w:customStyle="1" w:styleId="75BDE582519A644BAD0C2BD541144ADA">
    <w:name w:val="75BDE582519A644BAD0C2BD541144ADA"/>
  </w:style>
  <w:style w:type="paragraph" w:customStyle="1" w:styleId="17970BBAC3A8A7449DDC8556626AB1E9">
    <w:name w:val="17970BBAC3A8A7449DDC8556626AB1E9"/>
  </w:style>
  <w:style w:type="paragraph" w:customStyle="1" w:styleId="4534454054A1494E8263BBC4F8745DD0">
    <w:name w:val="4534454054A1494E8263BBC4F8745DD0"/>
  </w:style>
  <w:style w:type="paragraph" w:customStyle="1" w:styleId="2C5AFDEB4A00D14E82C155E2D581A532">
    <w:name w:val="2C5AFDEB4A00D14E82C155E2D581A532"/>
  </w:style>
  <w:style w:type="paragraph" w:customStyle="1" w:styleId="80A1919E38583A458FF73CBD66134AFD">
    <w:name w:val="80A1919E38583A458FF73CBD66134AFD"/>
  </w:style>
  <w:style w:type="paragraph" w:customStyle="1" w:styleId="FC4B1FF890FE00439538CED134C3143F">
    <w:name w:val="FC4B1FF890FE00439538CED134C3143F"/>
  </w:style>
  <w:style w:type="paragraph" w:customStyle="1" w:styleId="01ED8E0DDCFB6D43B7243BAE80A5C0EF">
    <w:name w:val="01ED8E0DDCFB6D43B7243BAE80A5C0EF"/>
  </w:style>
  <w:style w:type="paragraph" w:customStyle="1" w:styleId="64F5E1086CB39641A6E9D0B93A5C9E7B">
    <w:name w:val="64F5E1086CB39641A6E9D0B93A5C9E7B"/>
  </w:style>
  <w:style w:type="paragraph" w:customStyle="1" w:styleId="D6488C727C71044FAFAC8E5F439ADED1">
    <w:name w:val="D6488C727C71044FAFAC8E5F439ADED1"/>
  </w:style>
  <w:style w:type="paragraph" w:customStyle="1" w:styleId="11C66C8023FA5E4BA23F62049900BF80">
    <w:name w:val="11C66C8023FA5E4BA23F62049900BF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All60</b:Tag>
    <b:SourceType>Book</b:SourceType>
    <b:Guid>{1EA71074-1FD4-4841-8D3E-4E53E3799E24}</b:Guid>
    <b:Author>
      <b:Editor>
        <b:NameList>
          <b:Person>
            <b:Last>Allen</b:Last>
            <b:First>D.</b:First>
          </b:Person>
        </b:NameList>
      </b:Editor>
    </b:Author>
    <b:Title>The New American Poetry</b:Title>
    <b:Publisher>Grove Press</b:Publisher>
    <b:City>New York</b:City>
    <b:Year>1960</b:Year>
    <b:StateProvince>New York</b:StateProvince>
    <b:CountryRegion>USA</b:CountryRegion>
    <b:RefOrder>1</b:RefOrder>
  </b:Source>
  <b:Source>
    <b:Tag>Bro77</b:Tag>
    <b:SourceType>Book</b:SourceType>
    <b:Guid>{82C71BF0-D3B2-564A-BE0A-9143F5189785}</b:Guid>
    <b:Author>
      <b:Author>
        <b:NameList>
          <b:Person>
            <b:Last>Broughton</b:Last>
            <b:First>J.</b:First>
          </b:Person>
        </b:NameList>
      </b:Author>
    </b:Author>
    <b:Title>Seeing the Light</b:Title>
    <b:City>San Francisco</b:City>
    <b:StateProvince>California</b:StateProvince>
    <b:CountryRegion>USA</b:CountryRegion>
    <b:Publisher>City Lights</b:Publisher>
    <b:Year>1977</b:Year>
    <b:RefOrder>2</b:RefOrder>
  </b:Source>
  <b:Source>
    <b:Tag>Bro93</b:Tag>
    <b:SourceType>Book</b:SourceType>
    <b:Guid>{F33173DA-CF8B-2A4D-9251-E7CA8C17D182}</b:Guid>
    <b:Author>
      <b:Author>
        <b:NameList>
          <b:Person>
            <b:Last>Broughton</b:Last>
            <b:First>J.</b:First>
          </b:Person>
        </b:NameList>
      </b:Author>
    </b:Author>
    <b:Title>Coming Unbuttoned: A Memoir</b:Title>
    <b:City>San Francisco</b:City>
    <b:StateProvince>California</b:StateProvince>
    <b:CountryRegion>USA</b:CountryRegion>
    <b:Publisher>City Lights</b:Publisher>
    <b:Year>1993</b:Year>
    <b:RefOrder>3</b:RefOrder>
  </b:Source>
  <b:Source>
    <b:Tag>Fol07</b:Tag>
    <b:SourceType>Book</b:SourceType>
    <b:Guid>{35433ECB-8ADA-2E40-8779-B25F6BAF0697}</b:Guid>
    <b:Title>All: A James Broughton Reader</b:Title>
    <b:City>Brooklyn</b:City>
    <b:StateProvince>New York</b:StateProvince>
    <b:CountryRegion>USA</b:CountryRegion>
    <b:Publisher>White Crane Books</b:Publisher>
    <b:Year>2007</b:Year>
    <b:Author>
      <b:Editor>
        <b:NameList>
          <b:Person>
            <b:Last>Foley</b:Last>
            <b:First>J.</b:First>
          </b:Person>
        </b:NameList>
      </b:Editor>
    </b:Author>
    <b:RefOrder>4</b:RefOrder>
  </b:Source>
  <b:Source>
    <b:Tag>She76</b:Tag>
    <b:SourceType>JournalArticle</b:SourceType>
    <b:Guid>{FC8A363E-78BB-EA42-9A98-70B0DADFCEC9}</b:Guid>
    <b:Author>
      <b:Author>
        <b:NameList>
          <b:Person>
            <b:Last>Sheehy</b:Last>
            <b:First>T.</b:First>
          </b:Person>
        </b:NameList>
      </b:Author>
    </b:Author>
    <b:Title>Celebration: Four Films by James Broughton</b:Title>
    <b:Year>1976</b:Year>
    <b:Volume>XXIX</b:Volume>
    <b:Pages>2-14</b:Pages>
    <b:JournalName>Film Quarterly</b:JournalName>
    <b:Issue>4</b:Issue>
    <b:RefOrder>5</b:RefOrder>
  </b:Source>
</b:Sources>
</file>

<file path=customXml/itemProps1.xml><?xml version="1.0" encoding="utf-8"?>
<ds:datastoreItem xmlns:ds="http://schemas.openxmlformats.org/officeDocument/2006/customXml" ds:itemID="{BF86A917-62D1-1940-849B-39722C548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TotalTime>
  <Pages>3</Pages>
  <Words>565</Words>
  <Characters>3221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3</cp:revision>
  <dcterms:created xsi:type="dcterms:W3CDTF">2015-01-22T18:16:00Z</dcterms:created>
  <dcterms:modified xsi:type="dcterms:W3CDTF">2015-02-01T20:06:00Z</dcterms:modified>
</cp:coreProperties>
</file>