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FC5B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FDB11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7B1A5B5E9C486CAC6E4BFC8EE9CC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C7ED6C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C3782991964DF881284F6E5D92281F"/>
            </w:placeholder>
            <w:text/>
          </w:sdtPr>
          <w:sdtContent>
            <w:tc>
              <w:tcPr>
                <w:tcW w:w="2073" w:type="dxa"/>
              </w:tcPr>
              <w:p w14:paraId="09019471" w14:textId="77777777" w:rsidR="00B574C9" w:rsidRDefault="005F376A" w:rsidP="005F37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4B7FC55F2541EBA68DDD5CDAEBC205"/>
            </w:placeholder>
            <w:text/>
          </w:sdtPr>
          <w:sdtContent>
            <w:tc>
              <w:tcPr>
                <w:tcW w:w="2551" w:type="dxa"/>
              </w:tcPr>
              <w:p w14:paraId="1CA85CDD" w14:textId="77777777" w:rsidR="00B574C9" w:rsidRDefault="005F376A" w:rsidP="005F376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62F6BF049A5449589A68C7B3A021A63"/>
            </w:placeholder>
            <w:text/>
          </w:sdtPr>
          <w:sdtContent>
            <w:tc>
              <w:tcPr>
                <w:tcW w:w="2642" w:type="dxa"/>
              </w:tcPr>
              <w:p w14:paraId="01FF4B67" w14:textId="77777777" w:rsidR="00B574C9" w:rsidRDefault="005F376A" w:rsidP="005F376A">
                <w:r>
                  <w:t>Anderson</w:t>
                </w:r>
              </w:p>
            </w:tc>
          </w:sdtContent>
        </w:sdt>
      </w:tr>
      <w:tr w:rsidR="00B574C9" w14:paraId="0F3AC5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14A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BA909583294F118176F7F1701951A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C63E4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76A1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B1E3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F5619956194EDEB2161DC25BACE77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F824AA6" w14:textId="77777777" w:rsidR="00B574C9" w:rsidRDefault="0022265B" w:rsidP="00B574C9">
                <w:r w:rsidRPr="0022265B">
                  <w:t>University of Rochester</w:t>
                </w:r>
              </w:p>
            </w:tc>
          </w:sdtContent>
        </w:sdt>
      </w:tr>
    </w:tbl>
    <w:p w14:paraId="4625BF8B" w14:textId="77777777" w:rsidR="003D3579" w:rsidRDefault="0022265B" w:rsidP="0022265B">
      <w:pPr>
        <w:tabs>
          <w:tab w:val="left" w:pos="2730"/>
        </w:tabs>
      </w:pPr>
      <w:r>
        <w:tab/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095F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3212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B0655" w14:textId="77777777" w:rsidTr="003F0D73">
        <w:sdt>
          <w:sdtPr>
            <w:alias w:val="Article headword"/>
            <w:tag w:val="articleHeadword"/>
            <w:id w:val="-361440020"/>
            <w:placeholder>
              <w:docPart w:val="A6CABD6486F74CBA86DA080522006C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9AED36" w14:textId="77777777" w:rsidR="003F0D73" w:rsidRPr="00FB589A" w:rsidRDefault="005F376A" w:rsidP="005F376A">
                <w:pPr>
                  <w:rPr>
                    <w:b/>
                  </w:rPr>
                </w:pPr>
                <w:proofErr w:type="spellStart"/>
                <w:r w:rsidRPr="00DB5062">
                  <w:t>Daney</w:t>
                </w:r>
                <w:proofErr w:type="spellEnd"/>
                <w:r w:rsidRPr="00DB5062">
                  <w:t>, Serge (1944-1992)</w:t>
                </w:r>
              </w:p>
            </w:tc>
          </w:sdtContent>
        </w:sdt>
      </w:tr>
      <w:tr w:rsidR="00464699" w14:paraId="73E263D3" w14:textId="77777777" w:rsidTr="00DB5062">
        <w:sdt>
          <w:sdtPr>
            <w:alias w:val="Variant headwords"/>
            <w:tag w:val="variantHeadwords"/>
            <w:id w:val="173464402"/>
            <w:placeholder>
              <w:docPart w:val="B21E1ED2BC2C4156AEB21652676FA2A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7EE3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E50FF7" w14:textId="77777777" w:rsidTr="003F0D73">
        <w:sdt>
          <w:sdtPr>
            <w:alias w:val="Abstract"/>
            <w:tag w:val="abstract"/>
            <w:id w:val="-635871867"/>
            <w:placeholder>
              <w:docPart w:val="5C43E81921AE475F99A81C700E7CCDD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C7C9A" w14:textId="77777777" w:rsidR="00E85A05" w:rsidRPr="005F376A" w:rsidRDefault="005F376A" w:rsidP="00AC3B8E">
                <w:pPr>
                  <w:rPr>
                    <w:rFonts w:eastAsia="Times New Roman" w:hAnsi="Times New Roman" w:cs="Times New Roman"/>
                  </w:rPr>
                </w:pPr>
                <w:r>
                  <w:t xml:space="preserve">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 was regarded as one of the greatest film critics i</w:t>
                </w:r>
                <w:r w:rsidR="00DB5062">
                  <w:t>n French intellectual culture. For Jean-Luc Godard, h</w:t>
                </w:r>
                <w:r>
                  <w:t xml:space="preserve">is untimely demise signalled the end of criticism </w:t>
                </w:r>
                <w:proofErr w:type="gramStart"/>
                <w:r>
                  <w:t>as Godard knew it</w:t>
                </w:r>
                <w:proofErr w:type="gramEnd"/>
                <w:r>
                  <w:t xml:space="preserve"> (Godard and </w:t>
                </w:r>
                <w:proofErr w:type="spellStart"/>
                <w:r>
                  <w:rPr>
                    <w:lang w:val="fr-FR"/>
                  </w:rPr>
                  <w:t>Ishaghpour</w:t>
                </w:r>
                <w:proofErr w:type="spellEnd"/>
                <w:r>
                  <w:t xml:space="preserve"> 9). Popularly hailed as heir to A</w:t>
                </w:r>
                <w:r w:rsidRPr="00DB5062">
                  <w:rPr>
                    <w:rFonts w:ascii="Calibri" w:hAnsi="Calibri"/>
                  </w:rPr>
                  <w:t xml:space="preserve">ndré </w:t>
                </w:r>
                <w:r>
                  <w:rPr>
                    <w:lang w:val="it-IT"/>
                  </w:rPr>
                  <w:t>Bazin,</w:t>
                </w:r>
                <w:r>
                  <w:t xml:space="preserve"> </w:t>
                </w:r>
                <w:proofErr w:type="spellStart"/>
                <w:r>
                  <w:t>Daney</w:t>
                </w:r>
                <w:proofErr w:type="spellEnd"/>
                <w:r>
                  <w:t xml:space="preserve"> began writing for the influential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</w:t>
                </w:r>
                <w:r w:rsidRPr="00DB5062">
                  <w:rPr>
                    <w:rFonts w:ascii="Calibri" w:hAnsi="Calibri"/>
                    <w:i/>
                    <w:iCs/>
                    <w:lang w:val="fr-FR"/>
                  </w:rPr>
                  <w:t>n</w:t>
                </w:r>
                <w:r w:rsidRPr="00DB5062">
                  <w:rPr>
                    <w:rFonts w:ascii="Calibri" w:hAnsi="Calibri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 in 1964, observing a transition from </w:t>
                </w:r>
                <w:proofErr w:type="spellStart"/>
                <w:r>
                  <w:t>auteurism</w:t>
                </w:r>
                <w:proofErr w:type="spellEnd"/>
                <w:r>
                  <w:t xml:space="preserve"> to a </w:t>
                </w:r>
                <w:proofErr w:type="spellStart"/>
                <w:r>
                  <w:t>structuralist</w:t>
                </w:r>
                <w:proofErr w:type="spellEnd"/>
                <w:r>
                  <w:t xml:space="preserve"> examination of the ideological functions of cinema, semiotics, and psychoanalysis. </w:t>
                </w:r>
                <w:proofErr w:type="spellStart"/>
                <w:r>
                  <w:t>Daney</w:t>
                </w:r>
                <w:proofErr w:type="spellEnd"/>
                <w:r>
                  <w:t xml:space="preserve"> served as </w:t>
                </w:r>
                <w:r>
                  <w:rPr>
                    <w:lang w:val="nl-NL"/>
                  </w:rPr>
                  <w:t xml:space="preserve">editor-in-chief </w:t>
                </w:r>
                <w:r>
                  <w:t xml:space="preserve">of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 with Serge </w:t>
                </w:r>
                <w:proofErr w:type="spellStart"/>
                <w:r>
                  <w:t>Toubiana</w:t>
                </w:r>
                <w:proofErr w:type="spellEnd"/>
                <w:r>
                  <w:t xml:space="preserve"> from 1974, ushering in a return to </w:t>
                </w:r>
                <w:proofErr w:type="spellStart"/>
                <w:r>
                  <w:t>cinephilia</w:t>
                </w:r>
                <w:proofErr w:type="spellEnd"/>
                <w:r>
                  <w:t xml:space="preserve">, before moving to the leftist daily newspaper </w:t>
                </w:r>
                <w:proofErr w:type="spellStart"/>
                <w:r>
                  <w:rPr>
                    <w:i/>
                    <w:iCs/>
                  </w:rPr>
                  <w:t>L</w:t>
                </w:r>
                <w:r w:rsidRPr="00DB5062">
                  <w:rPr>
                    <w:rFonts w:ascii="Calibri" w:hAnsi="Calibri"/>
                    <w:i/>
                    <w:iCs/>
                  </w:rPr>
                  <w:t>ibér</w:t>
                </w:r>
                <w:r>
                  <w:rPr>
                    <w:i/>
                    <w:iCs/>
                  </w:rPr>
                  <w:t>ation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1981. </w:t>
                </w:r>
                <w:proofErr w:type="spellStart"/>
                <w:r>
                  <w:t>Daney’s</w:t>
                </w:r>
                <w:proofErr w:type="spellEnd"/>
                <w:r>
                  <w:t xml:space="preserve"> popularity in North America grew as he wrote about televised feature films, commercials, and news coverage of the Gulf War. In regular intellectual exchange</w:t>
                </w:r>
                <w:r w:rsidR="00AC3B8E">
                  <w:t>s</w:t>
                </w:r>
                <w:r>
                  <w:t xml:space="preserve"> with Gilles </w:t>
                </w:r>
                <w:proofErr w:type="spellStart"/>
                <w:r>
                  <w:t>Deleuze</w:t>
                </w:r>
                <w:proofErr w:type="spellEnd"/>
                <w:r>
                  <w:t xml:space="preserve">, </w:t>
                </w:r>
                <w:r w:rsidRPr="00AC3B8E">
                  <w:rPr>
                    <w:rFonts w:ascii="Calibri" w:hAnsi="Calibri"/>
                  </w:rPr>
                  <w:t>Félix</w:t>
                </w:r>
                <w:r>
                  <w:t xml:space="preserve"> </w:t>
                </w:r>
                <w:proofErr w:type="spellStart"/>
                <w:r>
                  <w:t>Guattari</w:t>
                </w:r>
                <w:proofErr w:type="spellEnd"/>
                <w:r>
                  <w:t xml:space="preserve">, and Roland Barthes, </w:t>
                </w:r>
                <w:proofErr w:type="spellStart"/>
                <w:r>
                  <w:t>Daney</w:t>
                </w:r>
                <w:proofErr w:type="spellEnd"/>
                <w:r>
                  <w:t xml:space="preserve"> wrote on cinema autobiographically, gay life, and his world travels, while lyrically analysing a transition from modern cinema to postmodern media. </w:t>
                </w:r>
                <w:proofErr w:type="spellStart"/>
                <w:r>
                  <w:t>Daney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ethic of the image described a mode of seeing resistant to a dominant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, encouraging reading procedures of technological, political, or military power close to Guy </w:t>
                </w:r>
                <w:proofErr w:type="spellStart"/>
                <w:r>
                  <w:t>Debord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society of the </w:t>
                </w:r>
                <w:proofErr w:type="spellStart"/>
                <w:r>
                  <w:rPr>
                    <w:lang w:val="es-ES_tradnl"/>
                  </w:rPr>
                  <w:t>spectacle</w:t>
                </w:r>
                <w:proofErr w:type="spellEnd"/>
                <w:r>
                  <w:t xml:space="preserve">. He founded the interdisciplinary quarterly </w:t>
                </w:r>
                <w:proofErr w:type="spellStart"/>
                <w:r>
                  <w:rPr>
                    <w:i/>
                    <w:iCs/>
                  </w:rPr>
                  <w:t>Trafic</w:t>
                </w:r>
                <w:proofErr w:type="spellEnd"/>
                <w:r>
                  <w:t xml:space="preserve"> in 1991, </w:t>
                </w:r>
                <w:r w:rsidR="00AC3B8E">
                  <w:t>and died</w:t>
                </w:r>
                <w:r>
                  <w:t xml:space="preserve"> of AIDS-related causes the following year.</w:t>
                </w:r>
              </w:p>
            </w:tc>
          </w:sdtContent>
        </w:sdt>
      </w:tr>
      <w:tr w:rsidR="003F0D73" w14:paraId="76E89648" w14:textId="77777777" w:rsidTr="003F0D73">
        <w:sdt>
          <w:sdtPr>
            <w:alias w:val="Article text"/>
            <w:tag w:val="articleText"/>
            <w:id w:val="634067588"/>
            <w:placeholder>
              <w:docPart w:val="D05CCA0820214EFA99B393CCEF42A33D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73292161"/>
                  <w:placeholder>
                    <w:docPart w:val="0469E95E31C5A14C83ACAF9A6EC76267"/>
                  </w:placeholder>
                </w:sdtPr>
                <w:sdtContent>
                  <w:p w14:paraId="78A23F68" w14:textId="77777777" w:rsidR="008450C6" w:rsidRDefault="00AC3B8E" w:rsidP="005F376A">
                    <w:r>
                      <w:t xml:space="preserve">Serge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was regarded as one of the greatest film critics in French intellectual culture. For Jean-Luc Godard, his untimely demise signalled the end of criticism </w:t>
                    </w:r>
                    <w:proofErr w:type="gramStart"/>
                    <w:r>
                      <w:t>as Godard knew it</w:t>
                    </w:r>
                    <w:proofErr w:type="gramEnd"/>
                    <w:r>
                      <w:t xml:space="preserve"> (Godard and </w:t>
                    </w:r>
                    <w:proofErr w:type="spellStart"/>
                    <w:r>
                      <w:rPr>
                        <w:lang w:val="fr-FR"/>
                      </w:rPr>
                      <w:t>Ishaghpour</w:t>
                    </w:r>
                    <w:proofErr w:type="spellEnd"/>
                    <w:r>
                      <w:t xml:space="preserve"> 9). Popularly hailed as heir to A</w:t>
                    </w:r>
                    <w:r w:rsidRPr="00DB5062">
                      <w:rPr>
                        <w:rFonts w:ascii="Calibri" w:hAnsi="Calibri"/>
                      </w:rPr>
                      <w:t xml:space="preserve">ndré </w:t>
                    </w:r>
                    <w:proofErr w:type="spellStart"/>
                    <w:r>
                      <w:rPr>
                        <w:lang w:val="it-IT"/>
                      </w:rPr>
                      <w:t>Bazin</w:t>
                    </w:r>
                    <w:proofErr w:type="spellEnd"/>
                    <w:r>
                      <w:rPr>
                        <w:lang w:val="it-IT"/>
                      </w:rPr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began writing for the influential film magazine </w:t>
                    </w:r>
                    <w:r>
                      <w:rPr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</w:t>
                    </w:r>
                    <w:r w:rsidRPr="00DB5062">
                      <w:rPr>
                        <w:rFonts w:ascii="Calibri" w:hAnsi="Calibri"/>
                        <w:i/>
                        <w:iCs/>
                        <w:lang w:val="fr-FR"/>
                      </w:rPr>
                      <w:t>n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t xml:space="preserve"> in 1964, observing a transition from </w:t>
                    </w:r>
                    <w:proofErr w:type="spellStart"/>
                    <w:r>
                      <w:t>auteurism</w:t>
                    </w:r>
                    <w:proofErr w:type="spellEnd"/>
                    <w:r>
                      <w:t xml:space="preserve"> to a </w:t>
                    </w:r>
                    <w:proofErr w:type="spellStart"/>
                    <w:r>
                      <w:t>structuralist</w:t>
                    </w:r>
                    <w:proofErr w:type="spellEnd"/>
                    <w:r>
                      <w:t xml:space="preserve"> examination of the ideological functions of cinema, semiotics, and psychoanalysis.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served as </w:t>
                    </w:r>
                    <w:r>
                      <w:rPr>
                        <w:lang w:val="nl-NL"/>
                      </w:rPr>
                      <w:t xml:space="preserve">editor-in-chief </w:t>
                    </w:r>
                    <w:r>
                      <w:t xml:space="preserve">of </w:t>
                    </w:r>
                    <w:r>
                      <w:rPr>
                        <w:i/>
                        <w:iCs/>
                        <w:lang w:val="fr-FR"/>
                      </w:rPr>
                      <w:t>Cahiers</w:t>
                    </w:r>
                    <w:r>
                      <w:t xml:space="preserve"> with Serge </w:t>
                    </w:r>
                    <w:proofErr w:type="spellStart"/>
                    <w:r>
                      <w:t>Toubiana</w:t>
                    </w:r>
                    <w:proofErr w:type="spellEnd"/>
                    <w:r>
                      <w:t xml:space="preserve"> from 1974, ushering in a return to </w:t>
                    </w:r>
                    <w:proofErr w:type="spellStart"/>
                    <w:r>
                      <w:t>cinephilia</w:t>
                    </w:r>
                    <w:proofErr w:type="spellEnd"/>
                    <w:r>
                      <w:t xml:space="preserve">, before moving to the leftist daily newspaper </w:t>
                    </w:r>
                    <w:proofErr w:type="spellStart"/>
                    <w:r>
                      <w:rPr>
                        <w:i/>
                        <w:iCs/>
                      </w:rPr>
                      <w:t>L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ibér</w:t>
                    </w:r>
                    <w:r>
                      <w:rPr>
                        <w:i/>
                        <w:iCs/>
                      </w:rPr>
                      <w:t>ation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>
                      <w:t xml:space="preserve">in 1981. </w:t>
                    </w:r>
                    <w:proofErr w:type="spellStart"/>
                    <w:r>
                      <w:t>Daney’s</w:t>
                    </w:r>
                    <w:proofErr w:type="spellEnd"/>
                    <w:r>
                      <w:t xml:space="preserve"> popularity in North America grew as he wrote about televised feature films, commercials, and news coverage of the Gulf War. In regular intellectual exchanges with Gilles </w:t>
                    </w:r>
                    <w:proofErr w:type="spellStart"/>
                    <w:r>
                      <w:t>Deleuze</w:t>
                    </w:r>
                    <w:proofErr w:type="spellEnd"/>
                    <w:r>
                      <w:t xml:space="preserve">, </w:t>
                    </w:r>
                    <w:r w:rsidRPr="00AC3B8E">
                      <w:rPr>
                        <w:rFonts w:ascii="Calibri" w:hAnsi="Calibri"/>
                      </w:rPr>
                      <w:t>Félix</w:t>
                    </w:r>
                    <w:r>
                      <w:t xml:space="preserve"> </w:t>
                    </w:r>
                    <w:proofErr w:type="spellStart"/>
                    <w:r>
                      <w:t>Guattari</w:t>
                    </w:r>
                    <w:proofErr w:type="spellEnd"/>
                    <w:r>
                      <w:t xml:space="preserve">, and Roland Barthes,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wrote on cinema autobiographically, gay life, and his world travels, while lyrically analysing a transition from modern cinema to postmodern media. </w:t>
                    </w:r>
                    <w:proofErr w:type="spellStart"/>
                    <w:r>
                      <w:t>Daney</w:t>
                    </w:r>
                    <w:r>
                      <w:rPr>
                        <w:rFonts w:hAnsi="Times New Roman"/>
                      </w:rPr>
                      <w:t>’</w:t>
                    </w:r>
                    <w:r>
                      <w:t>s</w:t>
                    </w:r>
                    <w:proofErr w:type="spellEnd"/>
                    <w:r>
                      <w:t xml:space="preserve"> ethic of the image described a mode of seeing resistant to a dominant </w:t>
                    </w:r>
                    <w:proofErr w:type="spellStart"/>
                    <w:r>
                      <w:t>visuality</w:t>
                    </w:r>
                    <w:proofErr w:type="spellEnd"/>
                    <w:r>
                      <w:t xml:space="preserve">, encouraging reading procedures of technological, political, or military power close to Guy </w:t>
                    </w:r>
                    <w:proofErr w:type="spellStart"/>
                    <w:r>
                      <w:t>Debord</w:t>
                    </w:r>
                    <w:proofErr w:type="spellEnd"/>
                    <w:r>
                      <w:rPr>
                        <w:rFonts w:hAnsi="Times New Roman"/>
                        <w:lang w:val="fr-FR"/>
                      </w:rPr>
                      <w:t>’</w:t>
                    </w:r>
                    <w:r>
                      <w:t xml:space="preserve">s society of the </w:t>
                    </w:r>
                    <w:proofErr w:type="spellStart"/>
                    <w:r>
                      <w:rPr>
                        <w:lang w:val="es-ES_tradnl"/>
                      </w:rPr>
                      <w:t>spectacle</w:t>
                    </w:r>
                    <w:proofErr w:type="spellEnd"/>
                    <w:r>
                      <w:t xml:space="preserve">. He founded the interdisciplinary quarterly </w:t>
                    </w:r>
                    <w:proofErr w:type="spellStart"/>
                    <w:r>
                      <w:rPr>
                        <w:i/>
                        <w:iCs/>
                      </w:rPr>
                      <w:t>Trafic</w:t>
                    </w:r>
                    <w:proofErr w:type="spellEnd"/>
                    <w:r>
                      <w:t xml:space="preserve"> in 1991, and died of AIDS-related causes the following year.</w:t>
                    </w:r>
                  </w:p>
                </w:sdtContent>
              </w:sdt>
              <w:p w14:paraId="03678055" w14:textId="77777777" w:rsidR="00AC3B8E" w:rsidRDefault="00AC3B8E" w:rsidP="005F376A"/>
              <w:p w14:paraId="34B2E09F" w14:textId="77777777" w:rsidR="008450C6" w:rsidRDefault="008450C6" w:rsidP="008450C6">
                <w:pPr>
                  <w:keepNext/>
                </w:pPr>
                <w:r>
                  <w:t>File: daney1.jpg</w:t>
                </w:r>
              </w:p>
              <w:p w14:paraId="4D5FFFE3" w14:textId="77777777" w:rsidR="003F0D73" w:rsidRPr="00AC3B8E" w:rsidRDefault="00DB5062" w:rsidP="00AC3B8E">
                <w:pPr>
                  <w:pStyle w:val="Caption"/>
                </w:pPr>
                <w:fldSimple w:instr=" SEQ Figure \* ARABIC ">
                  <w:r w:rsidR="008450C6">
                    <w:rPr>
                      <w:noProof/>
                    </w:rPr>
                    <w:t>1</w:t>
                  </w:r>
                </w:fldSimple>
                <w:r w:rsidR="008450C6">
                  <w:t xml:space="preserve"> </w:t>
                </w:r>
                <w:r w:rsidR="008450C6" w:rsidRPr="005C44BB">
                  <w:t xml:space="preserve">Serge </w:t>
                </w:r>
                <w:proofErr w:type="spellStart"/>
                <w:r w:rsidR="008450C6" w:rsidRPr="005C44BB">
                  <w:t>Daney</w:t>
                </w:r>
                <w:proofErr w:type="spellEnd"/>
                <w:r w:rsidR="008450C6" w:rsidRPr="005C44BB">
                  <w:t xml:space="preserve"> in Japan, Françoise </w:t>
                </w:r>
                <w:proofErr w:type="spellStart"/>
                <w:r w:rsidR="008450C6" w:rsidRPr="005C44BB">
                  <w:t>Huguier</w:t>
                </w:r>
                <w:proofErr w:type="spellEnd"/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F536755" w14:textId="77777777" w:rsidTr="003235A7">
        <w:tc>
          <w:tcPr>
            <w:tcW w:w="9016" w:type="dxa"/>
          </w:tcPr>
          <w:p w14:paraId="53DA3A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340B3AAA434E9AB369FA8359BACEAA"/>
              </w:placeholder>
            </w:sdtPr>
            <w:sdtContent>
              <w:p w14:paraId="760E7AA6" w14:textId="77777777" w:rsidR="005F376A" w:rsidRDefault="00DB5062" w:rsidP="005F376A">
                <w:sdt>
                  <w:sdtPr>
                    <w:id w:val="-227764995"/>
                    <w:citation/>
                  </w:sdtPr>
                  <w:sdtContent>
                    <w:r w:rsidR="005F376A">
                      <w:fldChar w:fldCharType="begin"/>
                    </w:r>
                    <w:r w:rsidR="005F376A">
                      <w:rPr>
                        <w:lang w:val="en-US"/>
                      </w:rPr>
                      <w:instrText xml:space="preserve"> CITATION And10 \l 1033 </w:instrText>
                    </w:r>
                    <w:r w:rsidR="005F376A">
                      <w:fldChar w:fldCharType="separate"/>
                    </w:r>
                    <w:r w:rsidR="005F376A">
                      <w:rPr>
                        <w:noProof/>
                        <w:lang w:val="en-US"/>
                      </w:rPr>
                      <w:t>(Andrew)</w:t>
                    </w:r>
                    <w:r w:rsidR="005F376A">
                      <w:fldChar w:fldCharType="end"/>
                    </w:r>
                  </w:sdtContent>
                </w:sdt>
              </w:p>
              <w:p w14:paraId="24842AA4" w14:textId="77777777" w:rsidR="005F376A" w:rsidRDefault="005F376A" w:rsidP="005F376A"/>
              <w:p w14:paraId="7D64A4A0" w14:textId="77777777" w:rsidR="005F376A" w:rsidRDefault="00DB5062" w:rsidP="005F376A">
                <w:sdt>
                  <w:sdtPr>
                    <w:id w:val="1404111720"/>
                    <w:citation/>
                  </w:sdtPr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Dan99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(Daney)</w:t>
                    </w:r>
                    <w:r w:rsidR="006C21AA">
                      <w:fldChar w:fldCharType="end"/>
                    </w:r>
                  </w:sdtContent>
                </w:sdt>
              </w:p>
              <w:p w14:paraId="190C802B" w14:textId="77777777" w:rsidR="006C21AA" w:rsidRDefault="006C21AA" w:rsidP="005F376A"/>
              <w:p w14:paraId="0F9DB6C8" w14:textId="77777777" w:rsidR="006C21AA" w:rsidRDefault="00DB5062" w:rsidP="005F376A">
                <w:sdt>
                  <w:sdtPr>
                    <w:id w:val="-75597283"/>
                    <w:citation/>
                  </w:sdtPr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Dan02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(Daney, From Projector to Parade)</w:t>
                    </w:r>
                    <w:r w:rsidR="006C21AA">
                      <w:fldChar w:fldCharType="end"/>
                    </w:r>
                  </w:sdtContent>
                </w:sdt>
              </w:p>
              <w:p w14:paraId="3079E33C" w14:textId="77777777" w:rsidR="006C21AA" w:rsidRDefault="006C21AA" w:rsidP="005F376A"/>
              <w:p w14:paraId="4F0F40B3" w14:textId="77777777" w:rsidR="006C21AA" w:rsidRDefault="00DB5062" w:rsidP="005F376A">
                <w:sdt>
                  <w:sdtPr>
                    <w:id w:val="1795103841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Dan07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(Daney, Postcards from the Cinema)</w:t>
                    </w:r>
                    <w:r w:rsidR="00CD5DC9">
                      <w:fldChar w:fldCharType="end"/>
                    </w:r>
                  </w:sdtContent>
                </w:sdt>
              </w:p>
              <w:p w14:paraId="1731ECF2" w14:textId="77777777" w:rsidR="00CD5DC9" w:rsidRDefault="00CD5DC9" w:rsidP="005F376A"/>
              <w:p w14:paraId="715BB230" w14:textId="77777777" w:rsidR="00CD5DC9" w:rsidRDefault="00DB5062" w:rsidP="005F376A">
                <w:sdt>
                  <w:sdtPr>
                    <w:id w:val="-517536487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Del86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(Deleuze)</w:t>
                    </w:r>
                    <w:r w:rsidR="00CD5DC9">
                      <w:fldChar w:fldCharType="end"/>
                    </w:r>
                  </w:sdtContent>
                </w:sdt>
              </w:p>
              <w:p w14:paraId="65CFD711" w14:textId="77777777" w:rsidR="00CD5DC9" w:rsidRDefault="00CD5DC9" w:rsidP="005F376A"/>
              <w:p w14:paraId="717A9C49" w14:textId="77777777" w:rsidR="00CD5DC9" w:rsidRDefault="00DB5062" w:rsidP="005F376A">
                <w:sdt>
                  <w:sdtPr>
                    <w:id w:val="-1092615282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Del89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Cinema 2: The Time-Image)</w:t>
                    </w:r>
                    <w:r w:rsidR="00CD5DC9">
                      <w:fldChar w:fldCharType="end"/>
                    </w:r>
                  </w:sdtContent>
                </w:sdt>
              </w:p>
              <w:p w14:paraId="07CA990E" w14:textId="77777777" w:rsidR="00CD5DC9" w:rsidRDefault="00CD5DC9" w:rsidP="005F376A"/>
              <w:p w14:paraId="025E5D5F" w14:textId="77777777" w:rsidR="00CD5DC9" w:rsidRDefault="00DB5062" w:rsidP="005F376A">
                <w:sdt>
                  <w:sdtPr>
                    <w:id w:val="-454721201"/>
                    <w:citation/>
                  </w:sdtPr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Del95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Letter to Serge Daney: Optimism, Pessimism, and Travel)</w:t>
                    </w:r>
                    <w:r w:rsidR="00CD5DC9">
                      <w:fldChar w:fldCharType="end"/>
                    </w:r>
                  </w:sdtContent>
                </w:sdt>
              </w:p>
              <w:p w14:paraId="7930AA39" w14:textId="77777777" w:rsidR="0022265B" w:rsidRDefault="0022265B" w:rsidP="005F376A"/>
              <w:p w14:paraId="5AFF4D0F" w14:textId="77777777" w:rsidR="0022265B" w:rsidRDefault="00DB5062" w:rsidP="005F376A">
                <w:sdt>
                  <w:sdtPr>
                    <w:id w:val="-34586895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God05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(Godard and Ishaghpour)</w:t>
                    </w:r>
                    <w:r w:rsidR="0022265B">
                      <w:fldChar w:fldCharType="end"/>
                    </w:r>
                  </w:sdtContent>
                </w:sdt>
              </w:p>
              <w:p w14:paraId="0F3C2F10" w14:textId="77777777" w:rsidR="0022265B" w:rsidRDefault="0022265B" w:rsidP="005F376A"/>
              <w:p w14:paraId="12E640E6" w14:textId="77777777" w:rsidR="0022265B" w:rsidRDefault="00DB5062" w:rsidP="005F376A">
                <w:sdt>
                  <w:sdtPr>
                    <w:id w:val="1305286567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Mar03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(Rites of Realism: Essays on Corporeal Cinema)</w:t>
                    </w:r>
                    <w:r w:rsidR="0022265B">
                      <w:fldChar w:fldCharType="end"/>
                    </w:r>
                  </w:sdtContent>
                </w:sdt>
              </w:p>
              <w:p w14:paraId="265460FE" w14:textId="77777777" w:rsidR="0022265B" w:rsidRDefault="0022265B" w:rsidP="005F376A"/>
              <w:p w14:paraId="0E19B4E9" w14:textId="77777777" w:rsidR="0022265B" w:rsidRDefault="00DB5062" w:rsidP="005F376A">
                <w:sdt>
                  <w:sdtPr>
                    <w:id w:val="-105323774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McK07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(McKibben)</w:t>
                    </w:r>
                    <w:r w:rsidR="0022265B">
                      <w:fldChar w:fldCharType="end"/>
                    </w:r>
                  </w:sdtContent>
                </w:sdt>
              </w:p>
              <w:p w14:paraId="0B3E10CF" w14:textId="77777777" w:rsidR="0022265B" w:rsidRDefault="0022265B" w:rsidP="005F376A"/>
              <w:p w14:paraId="67179795" w14:textId="77777777" w:rsidR="0022265B" w:rsidRDefault="00DB5062" w:rsidP="005F376A">
                <w:sdt>
                  <w:sdtPr>
                    <w:id w:val="-1978517505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Nag11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(Nagib)</w:t>
                    </w:r>
                    <w:r w:rsidR="0022265B">
                      <w:fldChar w:fldCharType="end"/>
                    </w:r>
                  </w:sdtContent>
                </w:sdt>
              </w:p>
              <w:p w14:paraId="0F1F2CC9" w14:textId="77777777" w:rsidR="0022265B" w:rsidRDefault="0022265B" w:rsidP="005F376A"/>
              <w:p w14:paraId="3A05E5F3" w14:textId="77777777" w:rsidR="003235A7" w:rsidRDefault="00DB5062" w:rsidP="005F376A">
                <w:sdt>
                  <w:sdtPr>
                    <w:id w:val="-555009639"/>
                    <w:citation/>
                  </w:sdtPr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Ros01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(Rosenbaum)</w:t>
                    </w:r>
                    <w:r w:rsidR="0022265B">
                      <w:fldChar w:fldCharType="end"/>
                    </w:r>
                  </w:sdtContent>
                </w:sdt>
              </w:p>
            </w:sdtContent>
          </w:sdt>
        </w:tc>
      </w:tr>
    </w:tbl>
    <w:p w14:paraId="0DAFE95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DBBE8" w14:textId="77777777" w:rsidR="00DB5062" w:rsidRDefault="00DB5062" w:rsidP="007A0D55">
      <w:pPr>
        <w:spacing w:after="0" w:line="240" w:lineRule="auto"/>
      </w:pPr>
      <w:r>
        <w:separator/>
      </w:r>
    </w:p>
  </w:endnote>
  <w:endnote w:type="continuationSeparator" w:id="0">
    <w:p w14:paraId="2F8E6546" w14:textId="77777777" w:rsidR="00DB5062" w:rsidRDefault="00DB5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88B8C" w14:textId="77777777" w:rsidR="00DB5062" w:rsidRDefault="00DB5062" w:rsidP="007A0D55">
      <w:pPr>
        <w:spacing w:after="0" w:line="240" w:lineRule="auto"/>
      </w:pPr>
      <w:r>
        <w:separator/>
      </w:r>
    </w:p>
  </w:footnote>
  <w:footnote w:type="continuationSeparator" w:id="0">
    <w:p w14:paraId="76BB324B" w14:textId="77777777" w:rsidR="00DB5062" w:rsidRDefault="00DB5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383C0" w14:textId="77777777" w:rsidR="00DB5062" w:rsidRDefault="00DB5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522E1F" w14:textId="77777777" w:rsidR="00DB5062" w:rsidRDefault="00DB5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C"/>
    <w:rsid w:val="000005FC"/>
    <w:rsid w:val="00032559"/>
    <w:rsid w:val="00052040"/>
    <w:rsid w:val="000545C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65B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76A"/>
    <w:rsid w:val="005F5450"/>
    <w:rsid w:val="006C21AA"/>
    <w:rsid w:val="006D0412"/>
    <w:rsid w:val="007411B9"/>
    <w:rsid w:val="00780D95"/>
    <w:rsid w:val="00780DC7"/>
    <w:rsid w:val="007A0D55"/>
    <w:rsid w:val="007B3377"/>
    <w:rsid w:val="007E5F44"/>
    <w:rsid w:val="00821DE3"/>
    <w:rsid w:val="008450C6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3B8E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DC9"/>
    <w:rsid w:val="00CF1542"/>
    <w:rsid w:val="00CF3EC5"/>
    <w:rsid w:val="00D656DA"/>
    <w:rsid w:val="00D83300"/>
    <w:rsid w:val="00DB506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6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A9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7B1A5B5E9C486CAC6E4BFC8EE9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4221-1B35-44F2-BD53-412C2C049911}"/>
      </w:docPartPr>
      <w:docPartBody>
        <w:p w:rsidR="00875A8E" w:rsidRDefault="008B67D1">
          <w:pPr>
            <w:pStyle w:val="8D7B1A5B5E9C486CAC6E4BFC8EE9CC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C3782991964DF881284F6E5D92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2591-BC27-4F25-BDDA-CB728B275F5D}"/>
      </w:docPartPr>
      <w:docPartBody>
        <w:p w:rsidR="00875A8E" w:rsidRDefault="008B67D1">
          <w:pPr>
            <w:pStyle w:val="4FC3782991964DF881284F6E5D9228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4B7FC55F2541EBA68DDD5CDAEB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AE15-B229-445D-B32B-FFF539D5226C}"/>
      </w:docPartPr>
      <w:docPartBody>
        <w:p w:rsidR="00875A8E" w:rsidRDefault="008B67D1">
          <w:pPr>
            <w:pStyle w:val="A14B7FC55F2541EBA68DDD5CDAEBC2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62F6BF049A5449589A68C7B3A02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3BED-7376-4D46-A4A5-0EB1806214E3}"/>
      </w:docPartPr>
      <w:docPartBody>
        <w:p w:rsidR="00875A8E" w:rsidRDefault="008B67D1">
          <w:pPr>
            <w:pStyle w:val="E62F6BF049A5449589A68C7B3A021A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BA909583294F118176F7F17019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27C7-E445-4F98-98B6-6E1B435878CB}"/>
      </w:docPartPr>
      <w:docPartBody>
        <w:p w:rsidR="00875A8E" w:rsidRDefault="008B67D1">
          <w:pPr>
            <w:pStyle w:val="28BA909583294F118176F7F1701951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F5619956194EDEB2161DC25BAC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D1F5-4FB3-4670-BAC8-F09AB3F8D9FE}"/>
      </w:docPartPr>
      <w:docPartBody>
        <w:p w:rsidR="00875A8E" w:rsidRDefault="008B67D1">
          <w:pPr>
            <w:pStyle w:val="18F5619956194EDEB2161DC25BACE77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CABD6486F74CBA86DA08052200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2BCD-8011-4E4A-B13E-AE2118DA4D76}"/>
      </w:docPartPr>
      <w:docPartBody>
        <w:p w:rsidR="00875A8E" w:rsidRDefault="008B67D1">
          <w:pPr>
            <w:pStyle w:val="A6CABD6486F74CBA86DA080522006C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E1ED2BC2C4156AEB21652676F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A602-5E21-4312-8EC7-6E63CC188A51}"/>
      </w:docPartPr>
      <w:docPartBody>
        <w:p w:rsidR="00875A8E" w:rsidRDefault="008B67D1">
          <w:pPr>
            <w:pStyle w:val="B21E1ED2BC2C4156AEB21652676FA2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43E81921AE475F99A81C700E7C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CC7-7C39-4222-80BE-4E32887D1CC0}"/>
      </w:docPartPr>
      <w:docPartBody>
        <w:p w:rsidR="00875A8E" w:rsidRDefault="008B67D1">
          <w:pPr>
            <w:pStyle w:val="5C43E81921AE475F99A81C700E7CCD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05CCA0820214EFA99B393CCEF42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5713-4CB2-4180-ACE3-D92842EF5A83}"/>
      </w:docPartPr>
      <w:docPartBody>
        <w:p w:rsidR="00875A8E" w:rsidRDefault="008B67D1">
          <w:pPr>
            <w:pStyle w:val="D05CCA0820214EFA99B393CCEF42A3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340B3AAA434E9AB369FA8359B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A81-B9A7-46F0-A005-E23C07EBC5F3}"/>
      </w:docPartPr>
      <w:docPartBody>
        <w:p w:rsidR="00875A8E" w:rsidRDefault="008B67D1">
          <w:pPr>
            <w:pStyle w:val="20340B3AAA434E9AB369FA8359BACEA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469E95E31C5A14C83ACAF9A6EC7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43DA-0F43-7447-87D8-DF44EE3F0441}"/>
      </w:docPartPr>
      <w:docPartBody>
        <w:p w:rsidR="00000000" w:rsidRDefault="00875A8E" w:rsidP="00875A8E">
          <w:pPr>
            <w:pStyle w:val="0469E95E31C5A14C83ACAF9A6EC762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D1"/>
    <w:rsid w:val="00875A8E"/>
    <w:rsid w:val="008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And10</b:Tag>
    <b:SourceType>Book</b:SourceType>
    <b:Guid>{273D36EA-45D1-409F-A1BD-50CFF6E56773}</b:Guid>
    <b:Title>What Cinema Is!</b:Title>
    <b:Year>2010</b:Year>
    <b:Author>
      <b:Author>
        <b:NameList>
          <b:Person>
            <b:Last>Andrew</b:Last>
            <b:First>D.</b:First>
          </b:Person>
        </b:NameList>
      </b:Author>
    </b:Author>
    <b:City>West Sussex</b:City>
    <b:Publisher>Wiley-Blackwell</b:Publisher>
    <b:RefOrder>1</b:RefOrder>
  </b:Source>
  <b:Source>
    <b:Tag>Dan99</b:Tag>
    <b:SourceType>JournalArticle</b:SourceType>
    <b:Guid>{C686C45C-D0B2-4768-ABFF-C448D3EC6306}</b:Guid>
    <b:Author>
      <b:Author>
        <b:NameList>
          <b:Person>
            <b:Last>Daney</b:Last>
            <b:First>S.</b:First>
          </b:Person>
        </b:NameList>
      </b:Author>
    </b:Author>
    <b:Title>Before and After the Image</b:Title>
    <b:Year>1999</b:Year>
    <b:JournalName>Discourse</b:JournalName>
    <b:Volume>21</b:Volume>
    <b:Issue>1</b:Issue>
    <b:Comments>Translator McMahon, M.</b:Comments>
    <b:RefOrder>2</b:RefOrder>
  </b:Source>
  <b:Source>
    <b:Tag>Dan02</b:Tag>
    <b:SourceType>JournalArticle</b:SourceType>
    <b:Guid>{D9434ACD-5C69-492E-95D7-A8D2D4A26373}</b:Guid>
    <b:Author>
      <b:Author>
        <b:NameList>
          <b:Person>
            <b:Last>Daney</b:Last>
            <b:First>S.</b:First>
          </b:Person>
        </b:NameList>
      </b:Author>
    </b:Author>
    <b:Title>From Projector to Parade</b:Title>
    <b:JournalName>Film Comment</b:JournalName>
    <b:Year>2002</b:Year>
    <b:Volume>38</b:Volume>
    <b:Issue>4</b:Issue>
    <b:Comments>Translator Lovejoy, A.</b:Comments>
    <b:RefOrder>3</b:RefOrder>
  </b:Source>
  <b:Source>
    <b:Tag>Dan07</b:Tag>
    <b:SourceType>Book</b:SourceType>
    <b:Guid>{743A6895-EEA4-4668-B2D9-DFB2472D37B1}</b:Guid>
    <b:Author>
      <b:Author>
        <b:NameList>
          <b:Person>
            <b:Last>Daney</b:Last>
            <b:First>S.</b:First>
          </b:Person>
        </b:NameList>
      </b:Author>
      <b:Translator>
        <b:NameList>
          <b:Person>
            <b:Last>Grant</b:Last>
            <b:First>P.</b:First>
          </b:Person>
        </b:NameList>
      </b:Translator>
    </b:Author>
    <b:Title>Postcards from the Cinema</b:Title>
    <b:Year>2007</b:Year>
    <b:City>New York</b:City>
    <b:Publisher>Berg</b:Publisher>
    <b:RefOrder>4</b:RefOrder>
  </b:Source>
  <b:Source>
    <b:Tag>Del86</b:Tag>
    <b:SourceType>Book</b:SourceType>
    <b:Guid>{98F245AD-ED05-4AC8-8C92-C31BFC360CF2}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Habberjam, H.</b:Last>
          </b:Person>
        </b:NameList>
      </b:Translator>
    </b:Author>
    <b:Title>Cinema 1: The Movement-Image</b:Title>
    <b:Year>1986</b:Year>
    <b:City>Minneapolis</b:City>
    <b:Publisher>U of Minnesota P</b:Publisher>
    <b:RefOrder>5</b:RefOrder>
  </b:Source>
  <b:Source>
    <b:Tag>Del89</b:Tag>
    <b:SourceType>Book</b:SourceType>
    <b:Guid>{C6148EC3-A9DD-416B-92AB-B12649914617}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Galeta</b:Last>
            <b:First>H.</b:First>
          </b:Person>
        </b:NameList>
      </b:Translator>
    </b:Author>
    <b:Title>Cinema 2: The Time-Image</b:Title>
    <b:Year>1989</b:Year>
    <b:City>Minneapolis</b:City>
    <b:Publisher>U of Minnesota P</b:Publisher>
    <b:RefOrder>6</b:RefOrder>
  </b:Source>
  <b:Source>
    <b:Tag>Del95</b:Tag>
    <b:SourceType>BookSection</b:SourceType>
    <b:Guid>{A961F3AC-8C3D-4A0F-AC9A-39187C2BCCF8}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Joughin</b:Last>
            <b:First>M.</b:First>
          </b:Person>
        </b:NameList>
      </b:Translator>
    </b:Author>
    <b:Title>Letter to Serge Daney: Optimism, Pessimism, and Travel</b:Title>
    <b:Year>1995</b:Year>
    <b:City>New York</b:City>
    <b:Publisher>Columbia UP</b:Publisher>
    <b:BookTitle>Negotiations</b:BookTitle>
    <b:RefOrder>7</b:RefOrder>
  </b:Source>
  <b:Source>
    <b:Tag>God05</b:Tag>
    <b:SourceType>BookSection</b:SourceType>
    <b:Guid>{A90BD996-2887-4B4C-8E14-497F3D6B6681}</b:Guid>
    <b:Author>
      <b:Author>
        <b:NameList>
          <b:Person>
            <b:Last>Godard</b:Last>
            <b:First>J.</b:First>
          </b:Person>
          <b:Person>
            <b:Last>Ishaghpour</b:Last>
            <b:First>Y.</b:First>
          </b:Person>
        </b:NameList>
      </b:Author>
      <b:Translator>
        <b:NameList>
          <b:Person>
            <b:Last>Howe</b:Last>
            <b:First>J.</b:First>
          </b:Person>
        </b:NameList>
      </b:Translator>
    </b:Author>
    <b:Title>Cinema: The Archeology of Film and the Memory of a Century</b:Title>
    <b:Year>2005</b:Year>
    <b:City>New York</b:City>
    <b:Publisher>Berg</b:Publisher>
    <b:RefOrder>8</b:RefOrder>
  </b:Source>
  <b:Source>
    <b:Tag>Mar03</b:Tag>
    <b:SourceType>BookSection</b:SourceType>
    <b:Guid>{E30496A5-8BF0-48B4-AA27-AB419883E7C2}</b:Guid>
    <b:Title>Rites of Realism: Essays on Corporeal Cinema</b:Title>
    <b:Year>2003</b:Year>
    <b:City>Durham and London</b:City>
    <b:Publisher>Duke UP</b:Publisher>
    <b:Author>
      <b:Editor>
        <b:NameList>
          <b:Person>
            <b:Last>Margulies</b:Last>
            <b:First>I.</b:First>
          </b:Person>
        </b:NameList>
      </b:Editor>
    </b:Author>
    <b:RefOrder>9</b:RefOrder>
  </b:Source>
  <b:Source>
    <b:Tag>McK07</b:Tag>
    <b:SourceType>JournalArticle</b:SourceType>
    <b:Guid>{A670AACE-0B2C-4328-8977-410BE701ACCF}</b:Guid>
    <b:Author>
      <b:Author>
        <b:NameList>
          <b:Person>
            <b:Last>McKibben</b:Last>
            <b:First>T.</b:First>
          </b:Person>
        </b:NameList>
      </b:Author>
    </b:Author>
    <b:Title>The Grocer Who Dreams: Postcards from the Cinema by Serge Daney</b:Title>
    <b:Year>2007</b:Year>
    <b:JournalName>Senses of Cinema</b:JournalName>
    <b:Volume>44</b:Volume>
    <b:RefOrder>10</b:RefOrder>
  </b:Source>
  <b:Source>
    <b:Tag>Nag11</b:Tag>
    <b:SourceType>Book</b:SourceType>
    <b:Guid>{32F9E359-2C16-4459-A19A-601AE9EAF089}</b:Guid>
    <b:Author>
      <b:Author>
        <b:NameList>
          <b:Person>
            <b:Last>Nagib</b:Last>
            <b:First>L.</b:First>
          </b:Person>
        </b:NameList>
      </b:Author>
    </b:Author>
    <b:Title>World Cinema and the Ethics of Realism</b:Title>
    <b:Year>2011</b:Year>
    <b:City>London</b:City>
    <b:Publisher>Continuum</b:Publisher>
    <b:RefOrder>11</b:RefOrder>
  </b:Source>
  <b:Source>
    <b:Tag>Ros01</b:Tag>
    <b:SourceType>Book</b:SourceType>
    <b:Guid>{3F9FF427-E82D-406E-A573-B17D3EBF4367}</b:Guid>
    <b:Author>
      <b:Author>
        <b:NameList>
          <b:Person>
            <b:Last>Rosenbaum</b:Last>
            <b:First>J.</b:First>
          </b:Person>
        </b:NameList>
      </b:Author>
    </b:Author>
    <b:Title>Daney in English: A Letter to Trafic</b:Title>
    <b:Year>2001</b:Year>
    <b:City>Senses of Cinema</b:City>
    <b:Volume>13</b:Volume>
    <b:RefOrder>12</b:RefOrder>
  </b:Source>
</b:Sources>
</file>

<file path=customXml/itemProps1.xml><?xml version="1.0" encoding="utf-8"?>
<ds:datastoreItem xmlns:ds="http://schemas.openxmlformats.org/officeDocument/2006/customXml" ds:itemID="{1D3004D3-9700-FC4E-870A-4E2D7ED6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80</TotalTime>
  <Pages>2</Pages>
  <Words>559</Words>
  <Characters>3124</Characters>
  <Application>Microsoft Macintosh Word</Application>
  <DocSecurity>0</DocSecurity>
  <Lines>69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2014-11-14T04:07:00Z</dcterms:created>
  <dcterms:modified xsi:type="dcterms:W3CDTF">2014-11-14T20:51:00Z</dcterms:modified>
</cp:coreProperties>
</file>