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2B038CE" w14:textId="77777777" w:rsidTr="00922950">
        <w:tc>
          <w:tcPr>
            <w:tcW w:w="491" w:type="dxa"/>
            <w:vMerge w:val="restart"/>
            <w:shd w:val="clear" w:color="auto" w:fill="A6A6A6" w:themeFill="background1" w:themeFillShade="A6"/>
            <w:textDirection w:val="btLr"/>
          </w:tcPr>
          <w:p w14:paraId="7599FAB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D40B3DE51B24155A83E2AA4B50F568D"/>
            </w:placeholder>
            <w:showingPlcHdr/>
            <w:dropDownList>
              <w:listItem w:displayText="Dr." w:value="Dr."/>
              <w:listItem w:displayText="Prof." w:value="Prof."/>
            </w:dropDownList>
          </w:sdtPr>
          <w:sdtContent>
            <w:tc>
              <w:tcPr>
                <w:tcW w:w="1259" w:type="dxa"/>
              </w:tcPr>
              <w:p w14:paraId="2F33F04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152BF1EBAE7481A8FBBFC13E5974B47"/>
            </w:placeholder>
            <w:text/>
          </w:sdtPr>
          <w:sdtContent>
            <w:tc>
              <w:tcPr>
                <w:tcW w:w="2073" w:type="dxa"/>
              </w:tcPr>
              <w:p w14:paraId="7696D898" w14:textId="77777777" w:rsidR="00B574C9" w:rsidRDefault="002A030F" w:rsidP="002A030F">
                <w:r>
                  <w:t>Christos</w:t>
                </w:r>
              </w:p>
            </w:tc>
          </w:sdtContent>
        </w:sdt>
        <w:sdt>
          <w:sdtPr>
            <w:alias w:val="Middle name"/>
            <w:tag w:val="authorMiddleName"/>
            <w:id w:val="-2076034781"/>
            <w:placeholder>
              <w:docPart w:val="122345D70F4E4913BDD272EC07BB7F2B"/>
            </w:placeholder>
            <w:showingPlcHdr/>
            <w:text/>
          </w:sdtPr>
          <w:sdtContent>
            <w:tc>
              <w:tcPr>
                <w:tcW w:w="2551" w:type="dxa"/>
              </w:tcPr>
              <w:p w14:paraId="14002D84" w14:textId="77777777" w:rsidR="00B574C9" w:rsidRDefault="00B574C9" w:rsidP="00922950">
                <w:r>
                  <w:rPr>
                    <w:rStyle w:val="PlaceholderText"/>
                  </w:rPr>
                  <w:t>[Middle name]</w:t>
                </w:r>
              </w:p>
            </w:tc>
          </w:sdtContent>
        </w:sdt>
        <w:sdt>
          <w:sdtPr>
            <w:alias w:val="Last name"/>
            <w:tag w:val="authorLastName"/>
            <w:id w:val="-1088529830"/>
            <w:placeholder>
              <w:docPart w:val="B39AA40400B646BAA24FEF30D93762CF"/>
            </w:placeholder>
            <w:text/>
          </w:sdtPr>
          <w:sdtContent>
            <w:tc>
              <w:tcPr>
                <w:tcW w:w="2642" w:type="dxa"/>
              </w:tcPr>
              <w:p w14:paraId="65DEE2D0" w14:textId="77777777" w:rsidR="00B574C9" w:rsidRDefault="002A030F" w:rsidP="00922950">
                <w:proofErr w:type="spellStart"/>
                <w:r w:rsidRPr="002A030F">
                  <w:t>Hadjiyiannis</w:t>
                </w:r>
                <w:proofErr w:type="spellEnd"/>
              </w:p>
            </w:tc>
          </w:sdtContent>
        </w:sdt>
      </w:tr>
      <w:tr w:rsidR="00B574C9" w14:paraId="0019855B" w14:textId="77777777" w:rsidTr="001A6A06">
        <w:trPr>
          <w:trHeight w:val="986"/>
        </w:trPr>
        <w:tc>
          <w:tcPr>
            <w:tcW w:w="491" w:type="dxa"/>
            <w:vMerge/>
            <w:shd w:val="clear" w:color="auto" w:fill="A6A6A6" w:themeFill="background1" w:themeFillShade="A6"/>
          </w:tcPr>
          <w:p w14:paraId="2D7FF840" w14:textId="77777777" w:rsidR="00B574C9" w:rsidRPr="001A6A06" w:rsidRDefault="00B574C9" w:rsidP="00CF1542">
            <w:pPr>
              <w:jc w:val="center"/>
              <w:rPr>
                <w:b/>
                <w:color w:val="FFFFFF" w:themeColor="background1"/>
              </w:rPr>
            </w:pPr>
          </w:p>
        </w:tc>
        <w:sdt>
          <w:sdtPr>
            <w:alias w:val="Biography"/>
            <w:tag w:val="authorBiography"/>
            <w:id w:val="938807824"/>
            <w:placeholder>
              <w:docPart w:val="FD89AFB3BA2C4B5AA8E58ED40162C182"/>
            </w:placeholder>
            <w:showingPlcHdr/>
          </w:sdtPr>
          <w:sdtContent>
            <w:tc>
              <w:tcPr>
                <w:tcW w:w="8525" w:type="dxa"/>
                <w:gridSpan w:val="4"/>
              </w:tcPr>
              <w:p w14:paraId="216378AF" w14:textId="77777777" w:rsidR="00B574C9" w:rsidRDefault="00B574C9" w:rsidP="00922950">
                <w:r>
                  <w:rPr>
                    <w:rStyle w:val="PlaceholderText"/>
                  </w:rPr>
                  <w:t>[Enter your biography]</w:t>
                </w:r>
              </w:p>
            </w:tc>
          </w:sdtContent>
        </w:sdt>
      </w:tr>
      <w:tr w:rsidR="00B574C9" w14:paraId="19874B61" w14:textId="77777777" w:rsidTr="001A6A06">
        <w:trPr>
          <w:trHeight w:val="986"/>
        </w:trPr>
        <w:tc>
          <w:tcPr>
            <w:tcW w:w="491" w:type="dxa"/>
            <w:vMerge/>
            <w:shd w:val="clear" w:color="auto" w:fill="A6A6A6" w:themeFill="background1" w:themeFillShade="A6"/>
          </w:tcPr>
          <w:p w14:paraId="6E1D94E0" w14:textId="77777777" w:rsidR="00B574C9" w:rsidRPr="001A6A06" w:rsidRDefault="00B574C9" w:rsidP="00CF1542">
            <w:pPr>
              <w:jc w:val="center"/>
              <w:rPr>
                <w:b/>
                <w:color w:val="FFFFFF" w:themeColor="background1"/>
              </w:rPr>
            </w:pPr>
          </w:p>
        </w:tc>
        <w:sdt>
          <w:sdtPr>
            <w:alias w:val="Affiliation"/>
            <w:tag w:val="affiliation"/>
            <w:id w:val="2012937915"/>
            <w:placeholder>
              <w:docPart w:val="8DF639BD5B394470AAB90E96CF704594"/>
            </w:placeholder>
            <w:text/>
          </w:sdtPr>
          <w:sdtContent>
            <w:tc>
              <w:tcPr>
                <w:tcW w:w="8525" w:type="dxa"/>
                <w:gridSpan w:val="4"/>
              </w:tcPr>
              <w:p w14:paraId="7FE544A4" w14:textId="77777777" w:rsidR="00B574C9" w:rsidRDefault="004D62CF" w:rsidP="002A030F">
                <w:r>
                  <w:t xml:space="preserve">University of </w:t>
                </w:r>
                <w:r w:rsidR="002A030F">
                  <w:t>Oxford</w:t>
                </w:r>
              </w:p>
            </w:tc>
          </w:sdtContent>
        </w:sdt>
      </w:tr>
    </w:tbl>
    <w:p w14:paraId="76638F3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C535648" w14:textId="77777777" w:rsidTr="00244BB0">
        <w:tc>
          <w:tcPr>
            <w:tcW w:w="9016" w:type="dxa"/>
            <w:shd w:val="clear" w:color="auto" w:fill="A6A6A6" w:themeFill="background1" w:themeFillShade="A6"/>
            <w:tcMar>
              <w:top w:w="113" w:type="dxa"/>
              <w:bottom w:w="113" w:type="dxa"/>
            </w:tcMar>
          </w:tcPr>
          <w:p w14:paraId="64794B8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09A7FD2" w14:textId="77777777" w:rsidTr="003F0D73">
        <w:sdt>
          <w:sdtPr>
            <w:alias w:val="Article headword"/>
            <w:tag w:val="articleHeadword"/>
            <w:id w:val="-361440020"/>
            <w:placeholder>
              <w:docPart w:val="63FF8BCAC409402FAE70D27498514243"/>
            </w:placeholder>
            <w:text/>
          </w:sdtPr>
          <w:sdtContent>
            <w:tc>
              <w:tcPr>
                <w:tcW w:w="9016" w:type="dxa"/>
                <w:tcMar>
                  <w:top w:w="113" w:type="dxa"/>
                  <w:bottom w:w="113" w:type="dxa"/>
                </w:tcMar>
              </w:tcPr>
              <w:p w14:paraId="4421D2A3" w14:textId="77777777" w:rsidR="003F0D73" w:rsidRPr="00FB589A" w:rsidRDefault="00F3290B" w:rsidP="00F3290B">
                <w:r w:rsidRPr="006A4ABE">
                  <w:t>Monroe, Harriet (1860-1936)</w:t>
                </w:r>
              </w:p>
            </w:tc>
          </w:sdtContent>
        </w:sdt>
      </w:tr>
      <w:tr w:rsidR="00464699" w14:paraId="3876A404" w14:textId="77777777" w:rsidTr="004D62CF">
        <w:sdt>
          <w:sdtPr>
            <w:alias w:val="Variant headwords"/>
            <w:tag w:val="variantHeadwords"/>
            <w:id w:val="173464402"/>
            <w:placeholder>
              <w:docPart w:val="E7567133BACF472FABD7EAAA57ECF39C"/>
            </w:placeholder>
            <w:showingPlcHdr/>
          </w:sdtPr>
          <w:sdtContent>
            <w:tc>
              <w:tcPr>
                <w:tcW w:w="9016" w:type="dxa"/>
                <w:tcMar>
                  <w:top w:w="113" w:type="dxa"/>
                  <w:bottom w:w="113" w:type="dxa"/>
                </w:tcMar>
              </w:tcPr>
              <w:p w14:paraId="2226758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31FDE42" w14:textId="77777777" w:rsidTr="003F0D73">
        <w:sdt>
          <w:sdtPr>
            <w:alias w:val="Abstract"/>
            <w:tag w:val="abstract"/>
            <w:id w:val="-635871867"/>
            <w:placeholder>
              <w:docPart w:val="640F790FD3BF4BD1846195577C458301"/>
            </w:placeholder>
          </w:sdtPr>
          <w:sdtContent>
            <w:tc>
              <w:tcPr>
                <w:tcW w:w="9016" w:type="dxa"/>
                <w:tcMar>
                  <w:top w:w="113" w:type="dxa"/>
                  <w:bottom w:w="113" w:type="dxa"/>
                </w:tcMar>
              </w:tcPr>
              <w:p w14:paraId="3A7EF23D" w14:textId="77777777" w:rsidR="00E85A05" w:rsidRDefault="00F3290B" w:rsidP="00E9254B">
                <w:r>
                  <w:t xml:space="preserve">Harriet Monroe was an American woman of </w:t>
                </w:r>
                <w:r w:rsidR="004D62CF">
                  <w:t xml:space="preserve">letters who — </w:t>
                </w:r>
                <w:r>
                  <w:t xml:space="preserve">from her position as founder and long-time editor of </w:t>
                </w:r>
                <w:r>
                  <w:rPr>
                    <w:i/>
                  </w:rPr>
                  <w:t>Poetry: A Magazine of Verse</w:t>
                </w:r>
                <w:r w:rsidR="004D62CF">
                  <w:rPr>
                    <w:i/>
                  </w:rPr>
                  <w:t xml:space="preserve"> </w:t>
                </w:r>
                <w:r w:rsidR="004D62CF">
                  <w:t xml:space="preserve">— </w:t>
                </w:r>
                <w:r>
                  <w:t xml:space="preserve">fostered, promoted, and disseminated modernist literature. Although also a poet, critic, biographer, dramatist and anthologist in her own right, it is her editorship of </w:t>
                </w:r>
                <w:r>
                  <w:rPr>
                    <w:i/>
                  </w:rPr>
                  <w:t>Poetry</w:t>
                </w:r>
                <w:r>
                  <w:t xml:space="preserve"> that accounts for Monroe’s reputation and warrants her significance as an influential figure in the development of literary modernism. </w:t>
                </w:r>
                <w:r w:rsidR="00E9254B">
                  <w:t xml:space="preserve">From its inception in October 1912 and throughout modernism’s formative years, </w:t>
                </w:r>
                <w:r w:rsidR="00E9254B">
                  <w:rPr>
                    <w:i/>
                  </w:rPr>
                  <w:t>Poetry</w:t>
                </w:r>
                <w:r w:rsidR="00E9254B">
                  <w:t xml:space="preserve"> served as the primary venue for the work of prominent modernist writers. H.</w:t>
                </w:r>
                <w:r w:rsidR="004D62CF">
                  <w:t xml:space="preserve"> </w:t>
                </w:r>
                <w:r w:rsidR="00E9254B">
                  <w:t>D., T.</w:t>
                </w:r>
                <w:r w:rsidR="004D62CF">
                  <w:t xml:space="preserve"> </w:t>
                </w:r>
                <w:r w:rsidR="00E9254B">
                  <w:t xml:space="preserve">S. Eliot, Ezra Pound, Wallace Stevens, and Ford </w:t>
                </w:r>
                <w:proofErr w:type="spellStart"/>
                <w:r w:rsidR="00E9254B">
                  <w:t>Madox</w:t>
                </w:r>
                <w:proofErr w:type="spellEnd"/>
                <w:r w:rsidR="00E9254B">
                  <w:t xml:space="preserve"> Ford, among many others, all found in </w:t>
                </w:r>
                <w:r w:rsidR="00E9254B">
                  <w:rPr>
                    <w:i/>
                  </w:rPr>
                  <w:t>Poetry</w:t>
                </w:r>
                <w:r w:rsidR="00E9254B">
                  <w:t xml:space="preserve"> a welcoming venue for their work. In her effort to encourage and disseminate modernist literature, Monroe was significantly aided by the magazine’s associate editor (1912-1922), Alice Corbin Henderson, and by Ezra Pound, who acted as </w:t>
                </w:r>
                <w:r w:rsidR="00E9254B">
                  <w:rPr>
                    <w:i/>
                  </w:rPr>
                  <w:t>Poetry</w:t>
                </w:r>
                <w:r w:rsidR="00E9254B">
                  <w:t xml:space="preserve">’s foreign correspondent from 1912 to 1917. </w:t>
                </w:r>
                <w:r w:rsidR="00E9254B" w:rsidRPr="00CE72A3">
                  <w:rPr>
                    <w:i/>
                  </w:rPr>
                  <w:t>Poetry</w:t>
                </w:r>
                <w:r w:rsidR="00E9254B">
                  <w:t xml:space="preserve"> continues to publish more than one hundred years after Monroe founded it.</w:t>
                </w:r>
              </w:p>
            </w:tc>
          </w:sdtContent>
        </w:sdt>
      </w:tr>
      <w:tr w:rsidR="003F0D73" w14:paraId="0CCB577B" w14:textId="77777777" w:rsidTr="003F0D73">
        <w:sdt>
          <w:sdtPr>
            <w:alias w:val="Article text"/>
            <w:tag w:val="articleText"/>
            <w:id w:val="634067588"/>
            <w:placeholder>
              <w:docPart w:val="73DCC8E0EF5741B6AD4F4FF4AE039219"/>
            </w:placeholder>
          </w:sdtPr>
          <w:sdtContent>
            <w:tc>
              <w:tcPr>
                <w:tcW w:w="9016" w:type="dxa"/>
                <w:tcMar>
                  <w:top w:w="113" w:type="dxa"/>
                  <w:bottom w:w="113" w:type="dxa"/>
                </w:tcMar>
              </w:tcPr>
              <w:p w14:paraId="689E6A7B" w14:textId="77777777" w:rsidR="00F3290B" w:rsidRDefault="00F3290B" w:rsidP="00F3290B">
                <w:r>
                  <w:t xml:space="preserve">Harriet Monroe was an </w:t>
                </w:r>
                <w:r w:rsidR="004D62CF">
                  <w:t xml:space="preserve">American woman of letters who — </w:t>
                </w:r>
                <w:r>
                  <w:t xml:space="preserve">from her position as founder and long-time editor of </w:t>
                </w:r>
                <w:r>
                  <w:rPr>
                    <w:i/>
                  </w:rPr>
                  <w:t>Poetry: A Magazine of Verse</w:t>
                </w:r>
                <w:r w:rsidR="004D62CF">
                  <w:rPr>
                    <w:i/>
                  </w:rPr>
                  <w:t xml:space="preserve"> </w:t>
                </w:r>
                <w:r w:rsidR="004D62CF">
                  <w:t xml:space="preserve">— </w:t>
                </w:r>
                <w:r>
                  <w:t xml:space="preserve">fostered, promoted, and disseminated modernist literature. Although also a poet, critic, biographer, dramatist and anthologist in her own right, it is her editorship of </w:t>
                </w:r>
                <w:r>
                  <w:rPr>
                    <w:i/>
                  </w:rPr>
                  <w:t>Poetry</w:t>
                </w:r>
                <w:r>
                  <w:t xml:space="preserve"> that accounts for Monroe’s reputation and warrants her significance as an influential figure in the development of literary modernism. </w:t>
                </w:r>
              </w:p>
              <w:p w14:paraId="2067EF17" w14:textId="77777777" w:rsidR="003346EA" w:rsidRDefault="003346EA" w:rsidP="00F3290B"/>
              <w:p w14:paraId="4E4C093D" w14:textId="77777777" w:rsidR="003346EA" w:rsidRDefault="003346EA" w:rsidP="003346EA">
                <w:pPr>
                  <w:keepNext/>
                </w:pPr>
                <w:r>
                  <w:t>File: monroe2.jpg</w:t>
                </w:r>
              </w:p>
              <w:p w14:paraId="560B58BA" w14:textId="77777777" w:rsidR="00F3290B" w:rsidRDefault="003346EA" w:rsidP="003346EA">
                <w:pPr>
                  <w:pStyle w:val="Caption"/>
                </w:pPr>
                <w:fldSimple w:instr=" SEQ Figure \* ARABIC ">
                  <w:r w:rsidR="00160D68">
                    <w:rPr>
                      <w:noProof/>
                    </w:rPr>
                    <w:t>1</w:t>
                  </w:r>
                </w:fldSimple>
                <w:r>
                  <w:t xml:space="preserve"> </w:t>
                </w:r>
                <w:r w:rsidRPr="006D52E2">
                  <w:t>http://www.poetryfoundation.org/uploads/authors/harriet-monroe/448x/harriet-monroe.jpg [copyright: Poetry Foundation]</w:t>
                </w:r>
              </w:p>
              <w:p w14:paraId="0C57C32C" w14:textId="77777777" w:rsidR="00F3290B" w:rsidRDefault="00F3290B" w:rsidP="00F3290B">
                <w:r>
                  <w:t xml:space="preserve">Born in Chicago in 1860, Monroe was educated at the Dearborn Seminary in Chicago and the Visitation Convent in Washington, D.C., from which she graduated in 1879. Soon after graduation, Monroe began to make a name for herself as a poet: her sonnet </w:t>
                </w:r>
                <w:r w:rsidR="004D62CF">
                  <w:t>‘</w:t>
                </w:r>
                <w:r>
                  <w:t>With a Copy of Shelley</w:t>
                </w:r>
                <w:r w:rsidR="004D62CF">
                  <w:t>’</w:t>
                </w:r>
                <w:r>
                  <w:t xml:space="preserve"> was accepted by </w:t>
                </w:r>
                <w:r>
                  <w:rPr>
                    <w:i/>
                  </w:rPr>
                  <w:t>The Century Magazine</w:t>
                </w:r>
                <w:r>
                  <w:t xml:space="preserve"> in 1889; her collection </w:t>
                </w:r>
                <w:r>
                  <w:rPr>
                    <w:i/>
                  </w:rPr>
                  <w:t>Valeria and Other Poems</w:t>
                </w:r>
                <w:r>
                  <w:t xml:space="preserve"> appeared in 1891; and her </w:t>
                </w:r>
                <w:r w:rsidR="004D62CF">
                  <w:t>‘</w:t>
                </w:r>
                <w:r>
                  <w:t>Columbian Ode</w:t>
                </w:r>
                <w:r w:rsidR="004D62CF">
                  <w:t>’</w:t>
                </w:r>
                <w:r>
                  <w:t xml:space="preserve"> was recited at the World’s Columbian Exposition in Chicago in 1892. Indeed, the decades 1890-1910 saw Monroe venture into art and drama criticism, writing mainly for </w:t>
                </w:r>
                <w:r>
                  <w:rPr>
                    <w:i/>
                  </w:rPr>
                  <w:t>The</w:t>
                </w:r>
                <w:r>
                  <w:t xml:space="preserve"> </w:t>
                </w:r>
                <w:r>
                  <w:rPr>
                    <w:i/>
                  </w:rPr>
                  <w:t>Chicago Tribune</w:t>
                </w:r>
                <w:r>
                  <w:t xml:space="preserve">. As a young writer based in Chicago, she participated in the outpouring of innovative writing that came to be known as the </w:t>
                </w:r>
                <w:r w:rsidR="004D62CF">
                  <w:t>‘</w:t>
                </w:r>
                <w:r>
                  <w:t>Chicago Renaissance</w:t>
                </w:r>
                <w:r w:rsidR="004D62CF">
                  <w:t>,’</w:t>
                </w:r>
                <w:r>
                  <w:t xml:space="preserve"> helping to foster the careers of poets such as Elizabeth </w:t>
                </w:r>
                <w:proofErr w:type="spellStart"/>
                <w:r>
                  <w:t>Madox</w:t>
                </w:r>
                <w:proofErr w:type="spellEnd"/>
                <w:r>
                  <w:t xml:space="preserve"> Roberts. In 1896, she published a memoir of her late brother-in-law, the architect John Wellborn Root. She also continued to publish verse: </w:t>
                </w:r>
                <w:r>
                  <w:rPr>
                    <w:i/>
                  </w:rPr>
                  <w:t xml:space="preserve">The Passing Show </w:t>
                </w:r>
                <w:r>
                  <w:t xml:space="preserve">was published in 1903, followed by </w:t>
                </w:r>
                <w:r>
                  <w:rPr>
                    <w:i/>
                  </w:rPr>
                  <w:t>The Dance of the Seasons</w:t>
                </w:r>
                <w:r>
                  <w:t xml:space="preserve"> in 1911 and </w:t>
                </w:r>
                <w:r>
                  <w:rPr>
                    <w:i/>
                  </w:rPr>
                  <w:t>You and I</w:t>
                </w:r>
                <w:r>
                  <w:t xml:space="preserve"> in 1914.</w:t>
                </w:r>
              </w:p>
              <w:p w14:paraId="1DE71C2B" w14:textId="77777777" w:rsidR="00F3290B" w:rsidRDefault="00F3290B" w:rsidP="00F3290B"/>
              <w:p w14:paraId="46306567" w14:textId="77777777" w:rsidR="00F3290B" w:rsidRDefault="00F3290B" w:rsidP="00F3290B">
                <w:r>
                  <w:t xml:space="preserve">By 1912, Monroe had managed to secure the backing of wealthy Chicago patrons for the creation of a literary magazine. The aim of the newly founded </w:t>
                </w:r>
                <w:r>
                  <w:rPr>
                    <w:i/>
                  </w:rPr>
                  <w:t>Poetry: A Magazine of Verse</w:t>
                </w:r>
                <w:r>
                  <w:t xml:space="preserve"> was to publish poetry of </w:t>
                </w:r>
                <w:r w:rsidR="004D62CF">
                  <w:t>‘</w:t>
                </w:r>
                <w:r>
                  <w:t>modern significance</w:t>
                </w:r>
                <w:r w:rsidR="004D62CF">
                  <w:t>’</w:t>
                </w:r>
                <w:r>
                  <w:t xml:space="preserve">, encouraging both its production and appreciation. Indeed, from its inception in October 1912 and throughout modernism’s formative years, </w:t>
                </w:r>
                <w:r>
                  <w:rPr>
                    <w:i/>
                  </w:rPr>
                  <w:t>Poetry</w:t>
                </w:r>
                <w:r>
                  <w:t xml:space="preserve"> served as the primary venue for the work of prominent modernist writers. H.D. (</w:t>
                </w:r>
                <w:r w:rsidR="004D62CF">
                  <w:t>‘</w:t>
                </w:r>
                <w:r>
                  <w:t>Hermes of the Ways</w:t>
                </w:r>
                <w:r w:rsidR="004D62CF">
                  <w:t>’</w:t>
                </w:r>
                <w:r>
                  <w:t xml:space="preserve">, </w:t>
                </w:r>
                <w:r w:rsidR="004D62CF">
                  <w:t>‘</w:t>
                </w:r>
                <w:r>
                  <w:t>Orchard</w:t>
                </w:r>
                <w:r w:rsidR="004D62CF">
                  <w:t>’</w:t>
                </w:r>
                <w:r>
                  <w:t xml:space="preserve">, and </w:t>
                </w:r>
                <w:r w:rsidR="004D62CF">
                  <w:t>‘</w:t>
                </w:r>
                <w:r>
                  <w:t>Epigram</w:t>
                </w:r>
                <w:r w:rsidR="004D62CF">
                  <w:t>’</w:t>
                </w:r>
                <w:r>
                  <w:t xml:space="preserve"> in 1913), T.S. Eliot (</w:t>
                </w:r>
                <w:r w:rsidR="004D62CF">
                  <w:t>‘</w:t>
                </w:r>
                <w:r>
                  <w:t xml:space="preserve">The Love Song of J. Alfred </w:t>
                </w:r>
                <w:proofErr w:type="spellStart"/>
                <w:r>
                  <w:t>Prufrock</w:t>
                </w:r>
                <w:proofErr w:type="spellEnd"/>
                <w:r w:rsidR="004D62CF">
                  <w:t>’</w:t>
                </w:r>
                <w:r>
                  <w:t xml:space="preserve"> in 1915), Ezra Pound (</w:t>
                </w:r>
                <w:r w:rsidR="004D62CF">
                  <w:t>‘</w:t>
                </w:r>
                <w:r>
                  <w:t>Three Cantos</w:t>
                </w:r>
                <w:r w:rsidR="004D62CF">
                  <w:t>’</w:t>
                </w:r>
                <w:r>
                  <w:t xml:space="preserve"> in 1917), Wallace Stevens (</w:t>
                </w:r>
                <w:r w:rsidR="004D62CF">
                  <w:t>‘</w:t>
                </w:r>
                <w:r>
                  <w:t>Sunday Morning</w:t>
                </w:r>
                <w:r w:rsidR="004D62CF">
                  <w:t>’</w:t>
                </w:r>
                <w:r>
                  <w:t xml:space="preserve"> in 1915) and Ford </w:t>
                </w:r>
                <w:proofErr w:type="spellStart"/>
                <w:r>
                  <w:t>Madox</w:t>
                </w:r>
                <w:proofErr w:type="spellEnd"/>
                <w:r>
                  <w:t xml:space="preserve"> Ford (</w:t>
                </w:r>
                <w:r w:rsidR="004D62CF">
                  <w:t>‘</w:t>
                </w:r>
                <w:r>
                  <w:t>On Impressionism</w:t>
                </w:r>
                <w:r w:rsidR="004D62CF">
                  <w:t>’</w:t>
                </w:r>
                <w:r>
                  <w:t xml:space="preserve"> in 1913), among many others, all found in </w:t>
                </w:r>
                <w:r>
                  <w:rPr>
                    <w:i/>
                  </w:rPr>
                  <w:t>Poetry</w:t>
                </w:r>
                <w:r>
                  <w:t xml:space="preserve"> a welcoming venue for their work. The appearance of important special topics, such as the </w:t>
                </w:r>
                <w:r w:rsidR="004D62CF">
                  <w:t>‘</w:t>
                </w:r>
                <w:r>
                  <w:t>Objectivists</w:t>
                </w:r>
                <w:r w:rsidR="004D62CF">
                  <w:t>’</w:t>
                </w:r>
                <w:r>
                  <w:t xml:space="preserve"> issue of February 1931, edited by Louis </w:t>
                </w:r>
                <w:proofErr w:type="spellStart"/>
                <w:r>
                  <w:t>Zukofsky</w:t>
                </w:r>
                <w:proofErr w:type="spellEnd"/>
                <w:r>
                  <w:t xml:space="preserve">, added further lustre to the magazine. In her effort to encourage and disseminate modernist literature, Monroe was significantly aided by the magazine’s associate editor (1912-1922), Alice Corbin Henderson, and by Ezra Pound, who acted as </w:t>
                </w:r>
                <w:r>
                  <w:rPr>
                    <w:i/>
                  </w:rPr>
                  <w:t>Poetry</w:t>
                </w:r>
                <w:r>
                  <w:t xml:space="preserve">’s foreign correspondent from 1912 to 1917. </w:t>
                </w:r>
                <w:r w:rsidRPr="00CE72A3">
                  <w:rPr>
                    <w:i/>
                  </w:rPr>
                  <w:t>Poetry</w:t>
                </w:r>
                <w:r>
                  <w:t xml:space="preserve"> continues to publish more than one hundred years after Monroe founded it.</w:t>
                </w:r>
              </w:p>
              <w:p w14:paraId="49AEFAB5" w14:textId="77777777" w:rsidR="00186BBE" w:rsidRDefault="00186BBE" w:rsidP="00F3290B"/>
              <w:p w14:paraId="58D4C6DF" w14:textId="77777777" w:rsidR="00186BBE" w:rsidRDefault="00186BBE" w:rsidP="00186BBE">
                <w:pPr>
                  <w:keepNext/>
                </w:pPr>
                <w:r>
                  <w:t>File: monroe1.jpg</w:t>
                </w:r>
              </w:p>
              <w:p w14:paraId="75DE4009" w14:textId="77777777" w:rsidR="00F3290B" w:rsidRDefault="00186BBE" w:rsidP="00186BBE">
                <w:pPr>
                  <w:pStyle w:val="Caption"/>
                </w:pPr>
                <w:fldSimple w:instr=" SEQ Figure \* ARABIC ">
                  <w:r w:rsidR="00160D68">
                    <w:rPr>
                      <w:noProof/>
                    </w:rPr>
                    <w:t>2</w:t>
                  </w:r>
                </w:fldSimple>
                <w:r>
                  <w:t xml:space="preserve"> </w:t>
                </w:r>
                <w:r w:rsidRPr="00C9449A">
                  <w:t xml:space="preserve">Cover of </w:t>
                </w:r>
                <w:r w:rsidRPr="00186BBE">
                  <w:rPr>
                    <w:i/>
                  </w:rPr>
                  <w:t>Poetry: A Magazine of Verse</w:t>
                </w:r>
                <w:r>
                  <w:t>. From</w:t>
                </w:r>
                <w:r w:rsidRPr="00C9449A">
                  <w:t xml:space="preserve"> http://dl.lib.brown.edu/jpegs/12</w:t>
                </w:r>
                <w:r w:rsidR="003346EA">
                  <w:t>0187718078125.jpg [C</w:t>
                </w:r>
                <w:r w:rsidRPr="00C9449A">
                  <w:t>opyright: Brown/MJP]</w:t>
                </w:r>
              </w:p>
              <w:p w14:paraId="6A4B901B" w14:textId="77777777" w:rsidR="000508A5" w:rsidRDefault="00F3290B" w:rsidP="00F3290B">
                <w:r>
                  <w:t xml:space="preserve">Monroe continued to edit </w:t>
                </w:r>
                <w:r>
                  <w:rPr>
                    <w:i/>
                  </w:rPr>
                  <w:t>Poetry</w:t>
                </w:r>
                <w:r>
                  <w:t xml:space="preserve"> up until her death in 1936 (She was in Peru, where she had travelled to visit Inca ruins following participation in the international P.E.N. conference in Buenos Aires.) Her papers at The University of Chicago Library reveal her influential role in the acceptance and dissemination of modernist poetry, just as the digitalised issues of </w:t>
                </w:r>
                <w:r>
                  <w:rPr>
                    <w:i/>
                  </w:rPr>
                  <w:t>Poetry</w:t>
                </w:r>
                <w:r>
                  <w:t xml:space="preserve"> show the magazine as a register of the most innovative poetry in the modernist period. Monroe’s autobiography, </w:t>
                </w:r>
                <w:r>
                  <w:rPr>
                    <w:i/>
                  </w:rPr>
                  <w:t>A Poet’s Life</w:t>
                </w:r>
                <w:r>
                  <w:t>, published posthumously in 1938, is a valuable account of the literary and artistic circles of Chicago and London in the early twentieth century.</w:t>
                </w:r>
              </w:p>
              <w:p w14:paraId="6FE438F1" w14:textId="77777777" w:rsidR="00944831" w:rsidRDefault="00944831" w:rsidP="00F3290B"/>
              <w:p w14:paraId="21696D4A" w14:textId="77777777" w:rsidR="00944831" w:rsidRDefault="00944831" w:rsidP="00944831">
                <w:pPr>
                  <w:keepNext/>
                </w:pPr>
                <w:r>
                  <w:t xml:space="preserve">Link: </w:t>
                </w:r>
                <w:r w:rsidRPr="00944831">
                  <w:t>http://dl.lib.brown.edu/mjp/render.php?view=mjp_object&amp;id=1202232622296875</w:t>
                </w:r>
              </w:p>
              <w:p w14:paraId="64926D8C" w14:textId="77777777" w:rsidR="000508A5" w:rsidRDefault="00944831" w:rsidP="00944831">
                <w:pPr>
                  <w:pStyle w:val="Caption"/>
                </w:pPr>
                <w:fldSimple w:instr=" SEQ Figure \* ARABIC ">
                  <w:r w:rsidR="00160D68">
                    <w:rPr>
                      <w:noProof/>
                    </w:rPr>
                    <w:t>3</w:t>
                  </w:r>
                </w:fldSimple>
                <w:r>
                  <w:t xml:space="preserve"> </w:t>
                </w:r>
                <w:r w:rsidRPr="00A51E57">
                  <w:t xml:space="preserve">Digital editions of </w:t>
                </w:r>
                <w:r w:rsidRPr="00944831">
                  <w:rPr>
                    <w:i/>
                  </w:rPr>
                  <w:t>Poetry</w:t>
                </w:r>
                <w:r w:rsidRPr="00A51E57">
                  <w:t xml:space="preserve"> (1912-1922) [Copyright: MJP Brown/University of Chicago]</w:t>
                </w:r>
              </w:p>
              <w:p w14:paraId="60818081" w14:textId="77777777" w:rsidR="00160D68" w:rsidRDefault="00160D68" w:rsidP="00160D68">
                <w:pPr>
                  <w:keepNext/>
                </w:pPr>
                <w:r>
                  <w:t xml:space="preserve">Link: </w:t>
                </w:r>
                <w:r w:rsidRPr="00160D68">
                  <w:t>http://www.poetryfoundation.org/poetrymagazine/archive</w:t>
                </w:r>
              </w:p>
              <w:p w14:paraId="632BBD3D" w14:textId="77777777" w:rsidR="00160D68" w:rsidRPr="00160D68" w:rsidRDefault="00160D68" w:rsidP="00160D68">
                <w:pPr>
                  <w:pStyle w:val="Caption"/>
                </w:pPr>
                <w:fldSimple w:instr=" SEQ Figure \* ARABIC ">
                  <w:r>
                    <w:rPr>
                      <w:noProof/>
                    </w:rPr>
                    <w:t>4</w:t>
                  </w:r>
                </w:fldSimple>
                <w:r>
                  <w:t xml:space="preserve"> Digital editions of Poetry (1912- to present) [Copyright Poetry Foundation]</w:t>
                </w:r>
              </w:p>
              <w:p w14:paraId="2007A7FA" w14:textId="77777777" w:rsidR="000508A5" w:rsidRDefault="000508A5" w:rsidP="000508A5">
                <w:pPr>
                  <w:pStyle w:val="Heading1"/>
                  <w:outlineLvl w:val="0"/>
                </w:pPr>
                <w:r>
                  <w:t>List of Works</w:t>
                </w:r>
                <w:r w:rsidR="004D62CF">
                  <w:t>:</w:t>
                </w:r>
              </w:p>
              <w:p w14:paraId="60C3DAFD" w14:textId="77777777" w:rsidR="000508A5" w:rsidRDefault="000508A5" w:rsidP="000508A5">
                <w:r>
                  <w:rPr>
                    <w:i/>
                  </w:rPr>
                  <w:t xml:space="preserve">Valeria and Other Poems </w:t>
                </w:r>
                <w:r w:rsidRPr="000508A5">
                  <w:t>(1891)</w:t>
                </w:r>
              </w:p>
              <w:p w14:paraId="54B50C74" w14:textId="77777777" w:rsidR="000508A5" w:rsidRDefault="000508A5" w:rsidP="000508A5">
                <w:r>
                  <w:rPr>
                    <w:i/>
                  </w:rPr>
                  <w:t>Commemoration Ode</w:t>
                </w:r>
                <w:r>
                  <w:t xml:space="preserve"> (1892)</w:t>
                </w:r>
              </w:p>
              <w:p w14:paraId="40AB913D" w14:textId="77777777" w:rsidR="000508A5" w:rsidRDefault="000508A5" w:rsidP="000508A5">
                <w:r>
                  <w:rPr>
                    <w:i/>
                  </w:rPr>
                  <w:t>John Wellborn Root: A Study of His Life and Work</w:t>
                </w:r>
                <w:r>
                  <w:t xml:space="preserve"> (1896)</w:t>
                </w:r>
              </w:p>
              <w:p w14:paraId="10EF957F" w14:textId="77777777" w:rsidR="000508A5" w:rsidRDefault="000508A5" w:rsidP="000508A5">
                <w:r>
                  <w:rPr>
                    <w:i/>
                  </w:rPr>
                  <w:t>The Passing Show: Five Modern Plays in Verse</w:t>
                </w:r>
                <w:r>
                  <w:t xml:space="preserve"> (1903)</w:t>
                </w:r>
              </w:p>
              <w:p w14:paraId="5246F5CA" w14:textId="77777777" w:rsidR="000508A5" w:rsidRDefault="000508A5" w:rsidP="000508A5">
                <w:r>
                  <w:t>The Dance of the Seasons (1911)</w:t>
                </w:r>
              </w:p>
              <w:p w14:paraId="07501942" w14:textId="77777777" w:rsidR="000508A5" w:rsidRDefault="000508A5" w:rsidP="000508A5">
                <w:r>
                  <w:rPr>
                    <w:i/>
                  </w:rPr>
                  <w:t xml:space="preserve">You and I </w:t>
                </w:r>
                <w:r>
                  <w:t>(1914)</w:t>
                </w:r>
              </w:p>
              <w:p w14:paraId="26E5A868" w14:textId="77777777" w:rsidR="000508A5" w:rsidRDefault="000508A5" w:rsidP="000508A5">
                <w:r>
                  <w:rPr>
                    <w:i/>
                  </w:rPr>
                  <w:t xml:space="preserve">A Poet’s Life: Seventy Years in a Changing World </w:t>
                </w:r>
                <w:r>
                  <w:t>(1938)</w:t>
                </w:r>
              </w:p>
              <w:p w14:paraId="537A76CC" w14:textId="77777777" w:rsidR="000508A5" w:rsidRDefault="000508A5" w:rsidP="000508A5"/>
              <w:p w14:paraId="1C2C41DC" w14:textId="77777777" w:rsidR="000508A5" w:rsidRDefault="000508A5" w:rsidP="000508A5">
                <w:pPr>
                  <w:pStyle w:val="Heading2"/>
                  <w:outlineLvl w:val="1"/>
                </w:pPr>
                <w:r>
                  <w:t>As Editor</w:t>
                </w:r>
              </w:p>
              <w:p w14:paraId="68E74EEA" w14:textId="77777777" w:rsidR="003F0D73" w:rsidRDefault="000508A5" w:rsidP="00167846">
                <w:pPr>
                  <w:pStyle w:val="NormalfollowingH2"/>
                </w:pPr>
                <w:r w:rsidRPr="000508A5">
                  <w:t>(With Alice Corbin Henderson)</w:t>
                </w:r>
                <w:r>
                  <w:rPr>
                    <w:i/>
                  </w:rPr>
                  <w:t xml:space="preserve"> The New Poetry: An Anthology</w:t>
                </w:r>
                <w:r>
                  <w:t xml:space="preserve"> (1917)</w:t>
                </w:r>
              </w:p>
            </w:tc>
          </w:sdtContent>
        </w:sdt>
      </w:tr>
      <w:tr w:rsidR="003235A7" w14:paraId="7C8DB188" w14:textId="77777777" w:rsidTr="003235A7">
        <w:tc>
          <w:tcPr>
            <w:tcW w:w="9016" w:type="dxa"/>
          </w:tcPr>
          <w:p w14:paraId="6FE7AF72" w14:textId="77777777" w:rsidR="003235A7" w:rsidRDefault="003235A7" w:rsidP="008A5B87">
            <w:r w:rsidRPr="0015114C">
              <w:rPr>
                <w:u w:val="single"/>
              </w:rPr>
              <w:lastRenderedPageBreak/>
              <w:t>Further reading</w:t>
            </w:r>
            <w:r>
              <w:t>:</w:t>
            </w:r>
          </w:p>
          <w:p w14:paraId="2642973C" w14:textId="77777777" w:rsidR="007912F8" w:rsidRDefault="004D62CF" w:rsidP="00FB11DE">
            <w:sdt>
              <w:sdtPr>
                <w:id w:val="-891724712"/>
                <w:citation/>
              </w:sdtPr>
              <w:sdtContent>
                <w:r w:rsidR="007912F8">
                  <w:fldChar w:fldCharType="begin"/>
                </w:r>
                <w:r w:rsidR="007912F8">
                  <w:rPr>
                    <w:lang w:val="en-US"/>
                  </w:rPr>
                  <w:instrText xml:space="preserve"> CITATION Cah73 \l 1033 </w:instrText>
                </w:r>
                <w:r w:rsidR="007912F8">
                  <w:fldChar w:fldCharType="separate"/>
                </w:r>
                <w:r w:rsidR="007912F8">
                  <w:rPr>
                    <w:noProof/>
                    <w:lang w:val="en-US"/>
                  </w:rPr>
                  <w:t>(Cahill)</w:t>
                </w:r>
                <w:r w:rsidR="007912F8">
                  <w:fldChar w:fldCharType="end"/>
                </w:r>
              </w:sdtContent>
            </w:sdt>
          </w:p>
          <w:p w14:paraId="63B0A526" w14:textId="77777777" w:rsidR="007912F8" w:rsidRDefault="007912F8" w:rsidP="00FB11DE"/>
          <w:p w14:paraId="0ABC802B" w14:textId="77777777" w:rsidR="007912F8" w:rsidRDefault="004D62CF" w:rsidP="00FB11DE">
            <w:sdt>
              <w:sdtPr>
                <w:id w:val="-1977285362"/>
                <w:citation/>
              </w:sdtPr>
              <w:sdtContent>
                <w:r w:rsidR="007912F8">
                  <w:fldChar w:fldCharType="begin"/>
                </w:r>
                <w:r w:rsidR="007912F8">
                  <w:rPr>
                    <w:lang w:val="en-US"/>
                  </w:rPr>
                  <w:instrText xml:space="preserve"> CITATION Wil77 \l 1033 </w:instrText>
                </w:r>
                <w:r w:rsidR="007912F8">
                  <w:fldChar w:fldCharType="separate"/>
                </w:r>
                <w:r w:rsidR="007912F8">
                  <w:rPr>
                    <w:noProof/>
                    <w:lang w:val="en-US"/>
                  </w:rPr>
                  <w:t>(Williams)</w:t>
                </w:r>
                <w:r w:rsidR="007912F8">
                  <w:fldChar w:fldCharType="end"/>
                </w:r>
              </w:sdtContent>
            </w:sdt>
          </w:p>
        </w:tc>
      </w:tr>
    </w:tbl>
    <w:p w14:paraId="62E0AC4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3E1153" w14:textId="77777777" w:rsidR="004D62CF" w:rsidRDefault="004D62CF" w:rsidP="007A0D55">
      <w:pPr>
        <w:spacing w:after="0" w:line="240" w:lineRule="auto"/>
      </w:pPr>
      <w:r>
        <w:separator/>
      </w:r>
    </w:p>
  </w:endnote>
  <w:endnote w:type="continuationSeparator" w:id="0">
    <w:p w14:paraId="7F5AB3BC" w14:textId="77777777" w:rsidR="004D62CF" w:rsidRDefault="004D62C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3E4C5A" w14:textId="77777777" w:rsidR="004D62CF" w:rsidRDefault="004D62CF" w:rsidP="007A0D55">
      <w:pPr>
        <w:spacing w:after="0" w:line="240" w:lineRule="auto"/>
      </w:pPr>
      <w:r>
        <w:separator/>
      </w:r>
    </w:p>
  </w:footnote>
  <w:footnote w:type="continuationSeparator" w:id="0">
    <w:p w14:paraId="2150CE5D" w14:textId="77777777" w:rsidR="004D62CF" w:rsidRDefault="004D62C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23536F" w14:textId="77777777" w:rsidR="004D62CF" w:rsidRDefault="004D62C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A44821F" w14:textId="77777777" w:rsidR="004D62CF" w:rsidRDefault="004D62C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290B"/>
    <w:rsid w:val="00032559"/>
    <w:rsid w:val="000508A5"/>
    <w:rsid w:val="00052040"/>
    <w:rsid w:val="000B25AE"/>
    <w:rsid w:val="000B55AB"/>
    <w:rsid w:val="000D24DC"/>
    <w:rsid w:val="00101B2E"/>
    <w:rsid w:val="00116FA0"/>
    <w:rsid w:val="0015114C"/>
    <w:rsid w:val="00160D68"/>
    <w:rsid w:val="00167846"/>
    <w:rsid w:val="00186BBE"/>
    <w:rsid w:val="001A21F3"/>
    <w:rsid w:val="001A2537"/>
    <w:rsid w:val="001A6A06"/>
    <w:rsid w:val="00210C03"/>
    <w:rsid w:val="002162E2"/>
    <w:rsid w:val="00225C5A"/>
    <w:rsid w:val="00230B10"/>
    <w:rsid w:val="00234353"/>
    <w:rsid w:val="00244BB0"/>
    <w:rsid w:val="002A030F"/>
    <w:rsid w:val="002A0A0D"/>
    <w:rsid w:val="002B0B37"/>
    <w:rsid w:val="0030662D"/>
    <w:rsid w:val="003235A7"/>
    <w:rsid w:val="003346EA"/>
    <w:rsid w:val="003677B6"/>
    <w:rsid w:val="003D3579"/>
    <w:rsid w:val="003E2795"/>
    <w:rsid w:val="003F0D73"/>
    <w:rsid w:val="00462DBE"/>
    <w:rsid w:val="00464699"/>
    <w:rsid w:val="00483379"/>
    <w:rsid w:val="00487BC5"/>
    <w:rsid w:val="00496888"/>
    <w:rsid w:val="004A7476"/>
    <w:rsid w:val="004D62CF"/>
    <w:rsid w:val="004E5896"/>
    <w:rsid w:val="00513EE6"/>
    <w:rsid w:val="00534F8F"/>
    <w:rsid w:val="00590035"/>
    <w:rsid w:val="005B177E"/>
    <w:rsid w:val="005B3921"/>
    <w:rsid w:val="005F26D7"/>
    <w:rsid w:val="005F5450"/>
    <w:rsid w:val="006962F4"/>
    <w:rsid w:val="006D0412"/>
    <w:rsid w:val="007411B9"/>
    <w:rsid w:val="00780D95"/>
    <w:rsid w:val="00780DC7"/>
    <w:rsid w:val="007912F8"/>
    <w:rsid w:val="007A0D55"/>
    <w:rsid w:val="007B3377"/>
    <w:rsid w:val="007E5F44"/>
    <w:rsid w:val="00821DE3"/>
    <w:rsid w:val="00846CE1"/>
    <w:rsid w:val="008A5B87"/>
    <w:rsid w:val="00922950"/>
    <w:rsid w:val="00944831"/>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254B"/>
    <w:rsid w:val="00E95829"/>
    <w:rsid w:val="00EA606C"/>
    <w:rsid w:val="00EB0C8C"/>
    <w:rsid w:val="00EB51FD"/>
    <w:rsid w:val="00EB77DB"/>
    <w:rsid w:val="00ED139F"/>
    <w:rsid w:val="00EF74F7"/>
    <w:rsid w:val="00F3290B"/>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306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329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90B"/>
    <w:rPr>
      <w:rFonts w:ascii="Tahoma" w:hAnsi="Tahoma" w:cs="Tahoma"/>
      <w:sz w:val="16"/>
      <w:szCs w:val="16"/>
    </w:rPr>
  </w:style>
  <w:style w:type="paragraph" w:styleId="Caption">
    <w:name w:val="caption"/>
    <w:basedOn w:val="Normal"/>
    <w:next w:val="Normal"/>
    <w:uiPriority w:val="35"/>
    <w:semiHidden/>
    <w:qFormat/>
    <w:rsid w:val="00186BB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329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90B"/>
    <w:rPr>
      <w:rFonts w:ascii="Tahoma" w:hAnsi="Tahoma" w:cs="Tahoma"/>
      <w:sz w:val="16"/>
      <w:szCs w:val="16"/>
    </w:rPr>
  </w:style>
  <w:style w:type="paragraph" w:styleId="Caption">
    <w:name w:val="caption"/>
    <w:basedOn w:val="Normal"/>
    <w:next w:val="Normal"/>
    <w:uiPriority w:val="35"/>
    <w:semiHidden/>
    <w:qFormat/>
    <w:rsid w:val="00186BB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40B3DE51B24155A83E2AA4B50F568D"/>
        <w:category>
          <w:name w:val="General"/>
          <w:gallery w:val="placeholder"/>
        </w:category>
        <w:types>
          <w:type w:val="bbPlcHdr"/>
        </w:types>
        <w:behaviors>
          <w:behavior w:val="content"/>
        </w:behaviors>
        <w:guid w:val="{7F9A03E1-6038-49D6-8409-8041D285F852}"/>
      </w:docPartPr>
      <w:docPartBody>
        <w:p w:rsidR="00944969" w:rsidRDefault="00C578DF">
          <w:pPr>
            <w:pStyle w:val="5D40B3DE51B24155A83E2AA4B50F568D"/>
          </w:pPr>
          <w:r w:rsidRPr="00CC586D">
            <w:rPr>
              <w:rStyle w:val="PlaceholderText"/>
              <w:b/>
              <w:color w:val="FFFFFF" w:themeColor="background1"/>
            </w:rPr>
            <w:t>[Salutation]</w:t>
          </w:r>
        </w:p>
      </w:docPartBody>
    </w:docPart>
    <w:docPart>
      <w:docPartPr>
        <w:name w:val="A152BF1EBAE7481A8FBBFC13E5974B47"/>
        <w:category>
          <w:name w:val="General"/>
          <w:gallery w:val="placeholder"/>
        </w:category>
        <w:types>
          <w:type w:val="bbPlcHdr"/>
        </w:types>
        <w:behaviors>
          <w:behavior w:val="content"/>
        </w:behaviors>
        <w:guid w:val="{76E93658-36B2-4399-BD82-16EE7C001558}"/>
      </w:docPartPr>
      <w:docPartBody>
        <w:p w:rsidR="00944969" w:rsidRDefault="00C578DF">
          <w:pPr>
            <w:pStyle w:val="A152BF1EBAE7481A8FBBFC13E5974B47"/>
          </w:pPr>
          <w:r>
            <w:rPr>
              <w:rStyle w:val="PlaceholderText"/>
            </w:rPr>
            <w:t>[First name]</w:t>
          </w:r>
        </w:p>
      </w:docPartBody>
    </w:docPart>
    <w:docPart>
      <w:docPartPr>
        <w:name w:val="122345D70F4E4913BDD272EC07BB7F2B"/>
        <w:category>
          <w:name w:val="General"/>
          <w:gallery w:val="placeholder"/>
        </w:category>
        <w:types>
          <w:type w:val="bbPlcHdr"/>
        </w:types>
        <w:behaviors>
          <w:behavior w:val="content"/>
        </w:behaviors>
        <w:guid w:val="{06665440-607F-430B-84BC-27BB3C72E2BA}"/>
      </w:docPartPr>
      <w:docPartBody>
        <w:p w:rsidR="00944969" w:rsidRDefault="00C578DF">
          <w:pPr>
            <w:pStyle w:val="122345D70F4E4913BDD272EC07BB7F2B"/>
          </w:pPr>
          <w:r>
            <w:rPr>
              <w:rStyle w:val="PlaceholderText"/>
            </w:rPr>
            <w:t>[Middle name]</w:t>
          </w:r>
        </w:p>
      </w:docPartBody>
    </w:docPart>
    <w:docPart>
      <w:docPartPr>
        <w:name w:val="B39AA40400B646BAA24FEF30D93762CF"/>
        <w:category>
          <w:name w:val="General"/>
          <w:gallery w:val="placeholder"/>
        </w:category>
        <w:types>
          <w:type w:val="bbPlcHdr"/>
        </w:types>
        <w:behaviors>
          <w:behavior w:val="content"/>
        </w:behaviors>
        <w:guid w:val="{45AFAABC-32B0-4D81-A80D-E642815C4C68}"/>
      </w:docPartPr>
      <w:docPartBody>
        <w:p w:rsidR="00944969" w:rsidRDefault="00C578DF">
          <w:pPr>
            <w:pStyle w:val="B39AA40400B646BAA24FEF30D93762CF"/>
          </w:pPr>
          <w:r>
            <w:rPr>
              <w:rStyle w:val="PlaceholderText"/>
            </w:rPr>
            <w:t>[Last name]</w:t>
          </w:r>
        </w:p>
      </w:docPartBody>
    </w:docPart>
    <w:docPart>
      <w:docPartPr>
        <w:name w:val="FD89AFB3BA2C4B5AA8E58ED40162C182"/>
        <w:category>
          <w:name w:val="General"/>
          <w:gallery w:val="placeholder"/>
        </w:category>
        <w:types>
          <w:type w:val="bbPlcHdr"/>
        </w:types>
        <w:behaviors>
          <w:behavior w:val="content"/>
        </w:behaviors>
        <w:guid w:val="{9301C0F2-3564-4A52-98B0-BBC0895266BF}"/>
      </w:docPartPr>
      <w:docPartBody>
        <w:p w:rsidR="00944969" w:rsidRDefault="00C578DF">
          <w:pPr>
            <w:pStyle w:val="FD89AFB3BA2C4B5AA8E58ED40162C182"/>
          </w:pPr>
          <w:r>
            <w:rPr>
              <w:rStyle w:val="PlaceholderText"/>
            </w:rPr>
            <w:t>[Enter your biography]</w:t>
          </w:r>
        </w:p>
      </w:docPartBody>
    </w:docPart>
    <w:docPart>
      <w:docPartPr>
        <w:name w:val="8DF639BD5B394470AAB90E96CF704594"/>
        <w:category>
          <w:name w:val="General"/>
          <w:gallery w:val="placeholder"/>
        </w:category>
        <w:types>
          <w:type w:val="bbPlcHdr"/>
        </w:types>
        <w:behaviors>
          <w:behavior w:val="content"/>
        </w:behaviors>
        <w:guid w:val="{63524088-AFD4-4189-B68F-480EC4155F04}"/>
      </w:docPartPr>
      <w:docPartBody>
        <w:p w:rsidR="00944969" w:rsidRDefault="00C578DF">
          <w:pPr>
            <w:pStyle w:val="8DF639BD5B394470AAB90E96CF704594"/>
          </w:pPr>
          <w:r>
            <w:rPr>
              <w:rStyle w:val="PlaceholderText"/>
            </w:rPr>
            <w:t>[Enter the institution with which you are affiliated]</w:t>
          </w:r>
        </w:p>
      </w:docPartBody>
    </w:docPart>
    <w:docPart>
      <w:docPartPr>
        <w:name w:val="63FF8BCAC409402FAE70D27498514243"/>
        <w:category>
          <w:name w:val="General"/>
          <w:gallery w:val="placeholder"/>
        </w:category>
        <w:types>
          <w:type w:val="bbPlcHdr"/>
        </w:types>
        <w:behaviors>
          <w:behavior w:val="content"/>
        </w:behaviors>
        <w:guid w:val="{D1883D99-56C6-4C75-A76C-48B9CA13C9BF}"/>
      </w:docPartPr>
      <w:docPartBody>
        <w:p w:rsidR="00944969" w:rsidRDefault="00C578DF">
          <w:pPr>
            <w:pStyle w:val="63FF8BCAC409402FAE70D27498514243"/>
          </w:pPr>
          <w:r w:rsidRPr="00EF74F7">
            <w:rPr>
              <w:b/>
              <w:color w:val="808080" w:themeColor="background1" w:themeShade="80"/>
            </w:rPr>
            <w:t>[Enter the headword for your article]</w:t>
          </w:r>
        </w:p>
      </w:docPartBody>
    </w:docPart>
    <w:docPart>
      <w:docPartPr>
        <w:name w:val="E7567133BACF472FABD7EAAA57ECF39C"/>
        <w:category>
          <w:name w:val="General"/>
          <w:gallery w:val="placeholder"/>
        </w:category>
        <w:types>
          <w:type w:val="bbPlcHdr"/>
        </w:types>
        <w:behaviors>
          <w:behavior w:val="content"/>
        </w:behaviors>
        <w:guid w:val="{5DC8813A-A5C9-4515-8C4C-5EF48608877C}"/>
      </w:docPartPr>
      <w:docPartBody>
        <w:p w:rsidR="00944969" w:rsidRDefault="00C578DF">
          <w:pPr>
            <w:pStyle w:val="E7567133BACF472FABD7EAAA57ECF39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40F790FD3BF4BD1846195577C458301"/>
        <w:category>
          <w:name w:val="General"/>
          <w:gallery w:val="placeholder"/>
        </w:category>
        <w:types>
          <w:type w:val="bbPlcHdr"/>
        </w:types>
        <w:behaviors>
          <w:behavior w:val="content"/>
        </w:behaviors>
        <w:guid w:val="{06A09BDB-A875-48D5-B9F4-847E02DA1858}"/>
      </w:docPartPr>
      <w:docPartBody>
        <w:p w:rsidR="00944969" w:rsidRDefault="00C578DF">
          <w:pPr>
            <w:pStyle w:val="640F790FD3BF4BD1846195577C45830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3DCC8E0EF5741B6AD4F4FF4AE039219"/>
        <w:category>
          <w:name w:val="General"/>
          <w:gallery w:val="placeholder"/>
        </w:category>
        <w:types>
          <w:type w:val="bbPlcHdr"/>
        </w:types>
        <w:behaviors>
          <w:behavior w:val="content"/>
        </w:behaviors>
        <w:guid w:val="{3FE10735-DE61-47D3-9767-E37682E3BA74}"/>
      </w:docPartPr>
      <w:docPartBody>
        <w:p w:rsidR="00944969" w:rsidRDefault="00C578DF">
          <w:pPr>
            <w:pStyle w:val="73DCC8E0EF5741B6AD4F4FF4AE039219"/>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8DF"/>
    <w:rsid w:val="00944969"/>
    <w:rsid w:val="00C578D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D40B3DE51B24155A83E2AA4B50F568D">
    <w:name w:val="5D40B3DE51B24155A83E2AA4B50F568D"/>
  </w:style>
  <w:style w:type="paragraph" w:customStyle="1" w:styleId="A152BF1EBAE7481A8FBBFC13E5974B47">
    <w:name w:val="A152BF1EBAE7481A8FBBFC13E5974B47"/>
  </w:style>
  <w:style w:type="paragraph" w:customStyle="1" w:styleId="122345D70F4E4913BDD272EC07BB7F2B">
    <w:name w:val="122345D70F4E4913BDD272EC07BB7F2B"/>
  </w:style>
  <w:style w:type="paragraph" w:customStyle="1" w:styleId="B39AA40400B646BAA24FEF30D93762CF">
    <w:name w:val="B39AA40400B646BAA24FEF30D93762CF"/>
  </w:style>
  <w:style w:type="paragraph" w:customStyle="1" w:styleId="FD89AFB3BA2C4B5AA8E58ED40162C182">
    <w:name w:val="FD89AFB3BA2C4B5AA8E58ED40162C182"/>
  </w:style>
  <w:style w:type="paragraph" w:customStyle="1" w:styleId="8DF639BD5B394470AAB90E96CF704594">
    <w:name w:val="8DF639BD5B394470AAB90E96CF704594"/>
  </w:style>
  <w:style w:type="paragraph" w:customStyle="1" w:styleId="63FF8BCAC409402FAE70D27498514243">
    <w:name w:val="63FF8BCAC409402FAE70D27498514243"/>
  </w:style>
  <w:style w:type="paragraph" w:customStyle="1" w:styleId="E7567133BACF472FABD7EAAA57ECF39C">
    <w:name w:val="E7567133BACF472FABD7EAAA57ECF39C"/>
  </w:style>
  <w:style w:type="paragraph" w:customStyle="1" w:styleId="640F790FD3BF4BD1846195577C458301">
    <w:name w:val="640F790FD3BF4BD1846195577C458301"/>
  </w:style>
  <w:style w:type="paragraph" w:customStyle="1" w:styleId="73DCC8E0EF5741B6AD4F4FF4AE039219">
    <w:name w:val="73DCC8E0EF5741B6AD4F4FF4AE039219"/>
  </w:style>
  <w:style w:type="paragraph" w:customStyle="1" w:styleId="C6FAEF3F798B4432B5DA96DFA8D61B36">
    <w:name w:val="C6FAEF3F798B4432B5DA96DFA8D61B3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D40B3DE51B24155A83E2AA4B50F568D">
    <w:name w:val="5D40B3DE51B24155A83E2AA4B50F568D"/>
  </w:style>
  <w:style w:type="paragraph" w:customStyle="1" w:styleId="A152BF1EBAE7481A8FBBFC13E5974B47">
    <w:name w:val="A152BF1EBAE7481A8FBBFC13E5974B47"/>
  </w:style>
  <w:style w:type="paragraph" w:customStyle="1" w:styleId="122345D70F4E4913BDD272EC07BB7F2B">
    <w:name w:val="122345D70F4E4913BDD272EC07BB7F2B"/>
  </w:style>
  <w:style w:type="paragraph" w:customStyle="1" w:styleId="B39AA40400B646BAA24FEF30D93762CF">
    <w:name w:val="B39AA40400B646BAA24FEF30D93762CF"/>
  </w:style>
  <w:style w:type="paragraph" w:customStyle="1" w:styleId="FD89AFB3BA2C4B5AA8E58ED40162C182">
    <w:name w:val="FD89AFB3BA2C4B5AA8E58ED40162C182"/>
  </w:style>
  <w:style w:type="paragraph" w:customStyle="1" w:styleId="8DF639BD5B394470AAB90E96CF704594">
    <w:name w:val="8DF639BD5B394470AAB90E96CF704594"/>
  </w:style>
  <w:style w:type="paragraph" w:customStyle="1" w:styleId="63FF8BCAC409402FAE70D27498514243">
    <w:name w:val="63FF8BCAC409402FAE70D27498514243"/>
  </w:style>
  <w:style w:type="paragraph" w:customStyle="1" w:styleId="E7567133BACF472FABD7EAAA57ECF39C">
    <w:name w:val="E7567133BACF472FABD7EAAA57ECF39C"/>
  </w:style>
  <w:style w:type="paragraph" w:customStyle="1" w:styleId="640F790FD3BF4BD1846195577C458301">
    <w:name w:val="640F790FD3BF4BD1846195577C458301"/>
  </w:style>
  <w:style w:type="paragraph" w:customStyle="1" w:styleId="73DCC8E0EF5741B6AD4F4FF4AE039219">
    <w:name w:val="73DCC8E0EF5741B6AD4F4FF4AE039219"/>
  </w:style>
  <w:style w:type="paragraph" w:customStyle="1" w:styleId="C6FAEF3F798B4432B5DA96DFA8D61B36">
    <w:name w:val="C6FAEF3F798B4432B5DA96DFA8D61B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Cah73</b:Tag>
    <b:SourceType>BookSection</b:SourceType>
    <b:Guid>{F6E87139-8F7F-4DA2-8C5C-246EBDEDDB84}</b:Guid>
    <b:Author>
      <b:Author>
        <b:NameList>
          <b:Person>
            <b:Last>Cahill</b:Last>
            <b:First>Daniel</b:First>
            <b:Middle>J.</b:Middle>
          </b:Person>
        </b:NameList>
      </b:Author>
    </b:Author>
    <b:Title>Harriet Monroe</b:Title>
    <b:Year>1973</b:Year>
    <b:City>New York</b:City>
    <b:Publisher>Twayne</b:Publisher>
    <b:RefOrder>1</b:RefOrder>
  </b:Source>
  <b:Source>
    <b:Tag>Wil77</b:Tag>
    <b:SourceType>BookSection</b:SourceType>
    <b:Guid>{3AC635B0-B2F6-457B-8348-90FA9ECB7423}</b:Guid>
    <b:Author>
      <b:Author>
        <b:NameList>
          <b:Person>
            <b:Last>Williams</b:Last>
            <b:First>Ellen</b:First>
          </b:Person>
        </b:NameList>
      </b:Author>
    </b:Author>
    <b:Title>Harriet Monroe and the Poetry Renaissance: The First Ten Years of Poetry, 1912-22</b:Title>
    <b:Year>1977</b:Year>
    <b:City>Urbana</b:City>
    <b:Publisher>U of Illinois P</b:Publisher>
    <b:RefOrder>2</b:RefOrder>
  </b:Source>
</b:Sources>
</file>

<file path=customXml/itemProps1.xml><?xml version="1.0" encoding="utf-8"?>
<ds:datastoreItem xmlns:ds="http://schemas.openxmlformats.org/officeDocument/2006/customXml" ds:itemID="{D3C4F97C-AF57-224A-9327-612645906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34</TotalTime>
  <Pages>2</Pages>
  <Words>872</Words>
  <Characters>4976</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9</cp:revision>
  <dcterms:created xsi:type="dcterms:W3CDTF">2014-08-21T23:32:00Z</dcterms:created>
  <dcterms:modified xsi:type="dcterms:W3CDTF">2014-09-23T00:54:00Z</dcterms:modified>
</cp:coreProperties>
</file>