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RPr="00FB28F0" w14:paraId="3C6A5CD7" w14:textId="77777777" w:rsidTr="00FB28F0">
        <w:tc>
          <w:tcPr>
            <w:tcW w:w="491" w:type="dxa"/>
            <w:vMerge w:val="restart"/>
            <w:shd w:val="clear" w:color="auto" w:fill="A6A6A6"/>
            <w:textDirection w:val="btLr"/>
          </w:tcPr>
          <w:p w14:paraId="65E8F4ED" w14:textId="77777777" w:rsidR="00B574C9" w:rsidRPr="00FB28F0" w:rsidRDefault="00B574C9" w:rsidP="00FB28F0">
            <w:pPr>
              <w:spacing w:after="0" w:line="240" w:lineRule="auto"/>
              <w:jc w:val="center"/>
              <w:rPr>
                <w:b/>
                <w:color w:val="FFFFFF"/>
              </w:rPr>
            </w:pPr>
            <w:r w:rsidRPr="00FB28F0">
              <w:rPr>
                <w:b/>
                <w:color w:val="FFFFFF"/>
              </w:rPr>
              <w:t>About you</w:t>
            </w:r>
          </w:p>
        </w:tc>
        <w:tc>
          <w:tcPr>
            <w:tcW w:w="1296" w:type="dxa"/>
            <w:shd w:val="clear" w:color="auto" w:fill="auto"/>
          </w:tcPr>
          <w:p w14:paraId="35091D5D" w14:textId="77777777" w:rsidR="00B574C9" w:rsidRPr="00FB28F0" w:rsidRDefault="00B574C9" w:rsidP="00FB28F0">
            <w:pPr>
              <w:spacing w:after="0" w:line="240" w:lineRule="auto"/>
              <w:jc w:val="center"/>
              <w:rPr>
                <w:b/>
                <w:color w:val="FFFFFF"/>
              </w:rPr>
            </w:pPr>
            <w:r w:rsidRPr="00FB28F0">
              <w:rPr>
                <w:rStyle w:val="PlaceholderText"/>
                <w:b/>
                <w:color w:val="FFFFFF"/>
              </w:rPr>
              <w:t>[Salutation]</w:t>
            </w:r>
          </w:p>
        </w:tc>
        <w:tc>
          <w:tcPr>
            <w:tcW w:w="2073" w:type="dxa"/>
            <w:shd w:val="clear" w:color="auto" w:fill="auto"/>
          </w:tcPr>
          <w:p w14:paraId="39B83687" w14:textId="77777777" w:rsidR="00B574C9" w:rsidRPr="00FB28F0" w:rsidRDefault="00B91271" w:rsidP="00FB28F0">
            <w:pPr>
              <w:spacing w:after="0" w:line="240" w:lineRule="auto"/>
              <w:rPr>
                <w:color w:val="000000"/>
                <w:sz w:val="24"/>
                <w:szCs w:val="24"/>
              </w:rPr>
            </w:pPr>
            <w:proofErr w:type="spellStart"/>
            <w:r w:rsidRPr="00FB28F0">
              <w:t>Camila</w:t>
            </w:r>
            <w:proofErr w:type="spellEnd"/>
            <w:r w:rsidRPr="00FB28F0">
              <w:t xml:space="preserve"> </w:t>
            </w:r>
          </w:p>
        </w:tc>
        <w:tc>
          <w:tcPr>
            <w:tcW w:w="2551" w:type="dxa"/>
            <w:shd w:val="clear" w:color="auto" w:fill="auto"/>
          </w:tcPr>
          <w:p w14:paraId="6B10A64B" w14:textId="77777777" w:rsidR="00B574C9" w:rsidRPr="00FB28F0" w:rsidRDefault="002A756B" w:rsidP="00FB28F0">
            <w:pPr>
              <w:spacing w:after="0" w:line="240" w:lineRule="auto"/>
              <w:rPr>
                <w:color w:val="000000"/>
                <w:sz w:val="24"/>
                <w:szCs w:val="24"/>
              </w:rPr>
            </w:pPr>
            <w:r w:rsidRPr="00FB28F0">
              <w:rPr>
                <w:rStyle w:val="PlaceholderText"/>
              </w:rPr>
              <w:t>[Middle name]</w:t>
            </w:r>
          </w:p>
        </w:tc>
        <w:tc>
          <w:tcPr>
            <w:tcW w:w="2642" w:type="dxa"/>
            <w:shd w:val="clear" w:color="auto" w:fill="auto"/>
          </w:tcPr>
          <w:p w14:paraId="78C86F7F" w14:textId="77777777" w:rsidR="00B574C9" w:rsidRPr="00FB28F0" w:rsidRDefault="00B91271" w:rsidP="00FB28F0">
            <w:pPr>
              <w:spacing w:after="0" w:line="240" w:lineRule="auto"/>
              <w:rPr>
                <w:color w:val="000000"/>
              </w:rPr>
            </w:pPr>
            <w:r w:rsidRPr="00FB28F0">
              <w:t>Juarez</w:t>
            </w:r>
          </w:p>
        </w:tc>
      </w:tr>
      <w:tr w:rsidR="00B574C9" w:rsidRPr="00FB28F0" w14:paraId="288EAA3F" w14:textId="77777777" w:rsidTr="00FB28F0">
        <w:trPr>
          <w:trHeight w:val="986"/>
        </w:trPr>
        <w:tc>
          <w:tcPr>
            <w:tcW w:w="491" w:type="dxa"/>
            <w:vMerge/>
            <w:shd w:val="clear" w:color="auto" w:fill="A6A6A6"/>
          </w:tcPr>
          <w:p w14:paraId="577867C4" w14:textId="77777777" w:rsidR="00B574C9" w:rsidRPr="00FB28F0" w:rsidRDefault="00B574C9" w:rsidP="00FB28F0">
            <w:pPr>
              <w:spacing w:after="0" w:line="240" w:lineRule="auto"/>
              <w:jc w:val="center"/>
              <w:rPr>
                <w:b/>
                <w:color w:val="FFFFFF"/>
              </w:rPr>
            </w:pPr>
          </w:p>
        </w:tc>
        <w:tc>
          <w:tcPr>
            <w:tcW w:w="8562" w:type="dxa"/>
            <w:gridSpan w:val="4"/>
            <w:shd w:val="clear" w:color="auto" w:fill="auto"/>
          </w:tcPr>
          <w:p w14:paraId="4131A4DE" w14:textId="77777777" w:rsidR="00B574C9" w:rsidRPr="00FB28F0" w:rsidRDefault="00B574C9" w:rsidP="00FB28F0">
            <w:pPr>
              <w:spacing w:after="0" w:line="240" w:lineRule="auto"/>
            </w:pPr>
            <w:r w:rsidRPr="00FB28F0">
              <w:rPr>
                <w:rStyle w:val="PlaceholderText"/>
              </w:rPr>
              <w:t>[Enter your biography]</w:t>
            </w:r>
          </w:p>
        </w:tc>
      </w:tr>
      <w:tr w:rsidR="00B574C9" w:rsidRPr="00FB28F0" w14:paraId="2AA4E9BD" w14:textId="77777777" w:rsidTr="00FB28F0">
        <w:trPr>
          <w:trHeight w:val="986"/>
        </w:trPr>
        <w:tc>
          <w:tcPr>
            <w:tcW w:w="491" w:type="dxa"/>
            <w:vMerge/>
            <w:shd w:val="clear" w:color="auto" w:fill="A6A6A6"/>
          </w:tcPr>
          <w:p w14:paraId="04260550" w14:textId="77777777" w:rsidR="00B574C9" w:rsidRPr="00FB28F0" w:rsidRDefault="00B574C9" w:rsidP="00FB28F0">
            <w:pPr>
              <w:spacing w:after="0" w:line="240" w:lineRule="auto"/>
              <w:jc w:val="center"/>
              <w:rPr>
                <w:b/>
                <w:color w:val="FFFFFF"/>
              </w:rPr>
            </w:pPr>
          </w:p>
        </w:tc>
        <w:tc>
          <w:tcPr>
            <w:tcW w:w="8562" w:type="dxa"/>
            <w:gridSpan w:val="4"/>
            <w:shd w:val="clear" w:color="auto" w:fill="auto"/>
          </w:tcPr>
          <w:p w14:paraId="41A67A0C" w14:textId="77777777" w:rsidR="00B574C9" w:rsidRPr="00FB28F0" w:rsidRDefault="006B570E" w:rsidP="00FB28F0">
            <w:pPr>
              <w:spacing w:after="0" w:line="240" w:lineRule="auto"/>
            </w:pPr>
            <w:proofErr w:type="spellStart"/>
            <w:r w:rsidRPr="00FB28F0">
              <w:rPr>
                <w:rFonts w:eastAsia="Times New Roman"/>
                <w:lang w:val="en-CA"/>
              </w:rPr>
              <w:t>Instituto</w:t>
            </w:r>
            <w:proofErr w:type="spellEnd"/>
            <w:r w:rsidRPr="00FB28F0">
              <w:rPr>
                <w:rFonts w:eastAsia="Times New Roman"/>
                <w:lang w:val="en-CA"/>
              </w:rPr>
              <w:t xml:space="preserve"> </w:t>
            </w:r>
            <w:proofErr w:type="spellStart"/>
            <w:r w:rsidRPr="00FB28F0">
              <w:rPr>
                <w:rFonts w:eastAsia="Times New Roman"/>
                <w:lang w:val="en-CA"/>
              </w:rPr>
              <w:t>Universitario</w:t>
            </w:r>
            <w:proofErr w:type="spellEnd"/>
            <w:r w:rsidRPr="00FB28F0">
              <w:rPr>
                <w:rFonts w:eastAsia="Times New Roman"/>
                <w:lang w:val="en-CA"/>
              </w:rPr>
              <w:t xml:space="preserve"> </w:t>
            </w:r>
            <w:proofErr w:type="spellStart"/>
            <w:r w:rsidRPr="00FB28F0">
              <w:rPr>
                <w:rFonts w:eastAsia="Times New Roman"/>
                <w:lang w:val="en-CA"/>
              </w:rPr>
              <w:t>Nacional</w:t>
            </w:r>
            <w:proofErr w:type="spellEnd"/>
            <w:r w:rsidRPr="00FB28F0">
              <w:rPr>
                <w:rFonts w:eastAsia="Times New Roman"/>
                <w:lang w:val="en-CA"/>
              </w:rPr>
              <w:t xml:space="preserve"> del Arte-Universidad de Buenos Aires (IUNA-UBA)</w:t>
            </w:r>
            <w:r w:rsidR="00DA03F2" w:rsidRPr="00FB28F0">
              <w:rPr>
                <w:rFonts w:eastAsia="Times New Roman"/>
                <w:lang w:val="en-CA"/>
              </w:rPr>
              <w:t xml:space="preserve"> [National University of the Arts-University of Buenos Aires]</w:t>
            </w:r>
          </w:p>
        </w:tc>
      </w:tr>
    </w:tbl>
    <w:p w14:paraId="13A7C729" w14:textId="77777777" w:rsidR="003D3579" w:rsidRDefault="003D3579"/>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FB28F0" w14:paraId="06CE7577" w14:textId="77777777" w:rsidTr="00FB28F0">
        <w:tc>
          <w:tcPr>
            <w:tcW w:w="9016" w:type="dxa"/>
            <w:shd w:val="clear" w:color="auto" w:fill="A6A6A6"/>
            <w:tcMar>
              <w:top w:w="113" w:type="dxa"/>
              <w:bottom w:w="113" w:type="dxa"/>
            </w:tcMar>
          </w:tcPr>
          <w:p w14:paraId="26903F05" w14:textId="77777777" w:rsidR="00244BB0" w:rsidRPr="00FB28F0" w:rsidRDefault="00244BB0" w:rsidP="00FB28F0">
            <w:pPr>
              <w:spacing w:after="0" w:line="240" w:lineRule="auto"/>
              <w:jc w:val="center"/>
              <w:rPr>
                <w:b/>
                <w:color w:val="FFFFFF"/>
              </w:rPr>
            </w:pPr>
            <w:r w:rsidRPr="00FB28F0">
              <w:rPr>
                <w:b/>
                <w:color w:val="FFFFFF"/>
              </w:rPr>
              <w:t>Your article</w:t>
            </w:r>
          </w:p>
        </w:tc>
      </w:tr>
      <w:tr w:rsidR="003F0D73" w:rsidRPr="00FB28F0" w14:paraId="0EECBF48" w14:textId="77777777" w:rsidTr="00FB28F0">
        <w:tc>
          <w:tcPr>
            <w:tcW w:w="9016" w:type="dxa"/>
            <w:shd w:val="clear" w:color="auto" w:fill="auto"/>
            <w:tcMar>
              <w:top w:w="113" w:type="dxa"/>
              <w:bottom w:w="113" w:type="dxa"/>
            </w:tcMar>
          </w:tcPr>
          <w:p w14:paraId="397D171E" w14:textId="77777777" w:rsidR="003F0D73" w:rsidRPr="00FB28F0" w:rsidRDefault="00B91271" w:rsidP="00FB28F0">
            <w:pPr>
              <w:spacing w:after="0" w:line="240" w:lineRule="auto"/>
              <w:rPr>
                <w:b/>
              </w:rPr>
            </w:pPr>
            <w:r w:rsidRPr="00FB28F0">
              <w:t xml:space="preserve"> </w:t>
            </w:r>
            <w:proofErr w:type="spellStart"/>
            <w:r w:rsidRPr="00FB28F0">
              <w:t>Héctor</w:t>
            </w:r>
            <w:proofErr w:type="spellEnd"/>
            <w:r w:rsidRPr="00FB28F0">
              <w:t xml:space="preserve"> </w:t>
            </w:r>
            <w:proofErr w:type="spellStart"/>
            <w:r w:rsidRPr="00FB28F0">
              <w:t>Tosar</w:t>
            </w:r>
            <w:proofErr w:type="spellEnd"/>
            <w:r w:rsidRPr="00FB28F0">
              <w:t xml:space="preserve"> (1923-2002)</w:t>
            </w:r>
          </w:p>
        </w:tc>
      </w:tr>
      <w:tr w:rsidR="00464699" w:rsidRPr="00FB28F0" w14:paraId="6FBEE86E" w14:textId="77777777" w:rsidTr="00FB28F0">
        <w:tc>
          <w:tcPr>
            <w:tcW w:w="9016" w:type="dxa"/>
            <w:shd w:val="clear" w:color="auto" w:fill="auto"/>
            <w:tcMar>
              <w:top w:w="113" w:type="dxa"/>
              <w:bottom w:w="113" w:type="dxa"/>
            </w:tcMar>
          </w:tcPr>
          <w:p w14:paraId="2B72D76B" w14:textId="77777777" w:rsidR="00464699" w:rsidRPr="00FB28F0" w:rsidRDefault="00464699" w:rsidP="00FB28F0">
            <w:pPr>
              <w:spacing w:after="0" w:line="240" w:lineRule="auto"/>
            </w:pPr>
            <w:r w:rsidRPr="00FB28F0">
              <w:rPr>
                <w:rStyle w:val="PlaceholderText"/>
                <w:b/>
              </w:rPr>
              <w:t xml:space="preserve">[Enter any </w:t>
            </w:r>
            <w:r w:rsidRPr="00FB28F0">
              <w:rPr>
                <w:rStyle w:val="PlaceholderText"/>
                <w:b/>
                <w:i/>
              </w:rPr>
              <w:t>variant forms</w:t>
            </w:r>
            <w:r w:rsidRPr="00FB28F0">
              <w:rPr>
                <w:rStyle w:val="PlaceholderText"/>
                <w:b/>
              </w:rPr>
              <w:t xml:space="preserve"> of your headword – OPTIONAL]</w:t>
            </w:r>
          </w:p>
        </w:tc>
      </w:tr>
      <w:tr w:rsidR="00E85A05" w:rsidRPr="00FB28F0" w14:paraId="57339145" w14:textId="77777777" w:rsidTr="00FB28F0">
        <w:tc>
          <w:tcPr>
            <w:tcW w:w="9016" w:type="dxa"/>
            <w:shd w:val="clear" w:color="auto" w:fill="auto"/>
            <w:tcMar>
              <w:top w:w="113" w:type="dxa"/>
              <w:bottom w:w="113" w:type="dxa"/>
            </w:tcMar>
          </w:tcPr>
          <w:p w14:paraId="09E7A585" w14:textId="77777777" w:rsidR="003B0820" w:rsidRPr="00FB28F0" w:rsidRDefault="003B0820" w:rsidP="00FB28F0">
            <w:pPr>
              <w:spacing w:after="0" w:line="240" w:lineRule="auto"/>
            </w:pPr>
            <w:proofErr w:type="spellStart"/>
            <w:r w:rsidRPr="00FB28F0">
              <w:t>Héctor</w:t>
            </w:r>
            <w:proofErr w:type="spellEnd"/>
            <w:r w:rsidRPr="00FB28F0">
              <w:t xml:space="preserve"> </w:t>
            </w:r>
            <w:proofErr w:type="spellStart"/>
            <w:r w:rsidRPr="00FB28F0">
              <w:t>Tosar</w:t>
            </w:r>
            <w:proofErr w:type="spellEnd"/>
            <w:r w:rsidRPr="00FB28F0">
              <w:t xml:space="preserve"> was a composer, pianist, director, and composition teacher in Uruguay, Puerto Rico, Venezuela, and United States. One of the best-known Uruguayan composers of his generation, his works </w:t>
            </w:r>
            <w:proofErr w:type="gramStart"/>
            <w:r w:rsidRPr="00FB28F0">
              <w:t>have</w:t>
            </w:r>
            <w:proofErr w:type="gramEnd"/>
            <w:r w:rsidRPr="00FB28F0">
              <w:t xml:space="preserve"> been presented in festivals worldwide. He started studying piano with Wilhelm </w:t>
            </w:r>
            <w:proofErr w:type="spellStart"/>
            <w:r w:rsidRPr="00FB28F0">
              <w:t>Kolischer</w:t>
            </w:r>
            <w:proofErr w:type="spellEnd"/>
            <w:r w:rsidRPr="00FB28F0">
              <w:t xml:space="preserve">, harmony with </w:t>
            </w:r>
            <w:proofErr w:type="spellStart"/>
            <w:r w:rsidRPr="00FB28F0">
              <w:t>Tomás</w:t>
            </w:r>
            <w:proofErr w:type="spellEnd"/>
            <w:r w:rsidRPr="00FB28F0">
              <w:t xml:space="preserve"> </w:t>
            </w:r>
            <w:proofErr w:type="spellStart"/>
            <w:r w:rsidRPr="00FB28F0">
              <w:t>Mujica</w:t>
            </w:r>
            <w:proofErr w:type="spellEnd"/>
            <w:r w:rsidRPr="00FB28F0">
              <w:t>, and compositi</w:t>
            </w:r>
            <w:r w:rsidR="00321397" w:rsidRPr="00FB28F0">
              <w:t xml:space="preserve">on with </w:t>
            </w:r>
            <w:proofErr w:type="spellStart"/>
            <w:r w:rsidR="00321397" w:rsidRPr="00FB28F0">
              <w:t>Lamberto</w:t>
            </w:r>
            <w:proofErr w:type="spellEnd"/>
            <w:r w:rsidR="00321397" w:rsidRPr="00FB28F0">
              <w:t xml:space="preserve"> </w:t>
            </w:r>
            <w:proofErr w:type="spellStart"/>
            <w:r w:rsidR="00321397" w:rsidRPr="00FB28F0">
              <w:t>Baldi</w:t>
            </w:r>
            <w:proofErr w:type="spellEnd"/>
            <w:r w:rsidR="00321397" w:rsidRPr="00FB28F0">
              <w:t>, and</w:t>
            </w:r>
            <w:r w:rsidRPr="00FB28F0">
              <w:t xml:space="preserve"> completed his studies in the United States and France where he studied composition with Aaron Copland, Arthur Honegger, Jean </w:t>
            </w:r>
            <w:proofErr w:type="spellStart"/>
            <w:r w:rsidRPr="00FB28F0">
              <w:t>Rivier</w:t>
            </w:r>
            <w:proofErr w:type="spellEnd"/>
            <w:r w:rsidRPr="00FB28F0">
              <w:t xml:space="preserve">, and Darius Milhaud, and orchestral direction with Serge Koussevitzky, </w:t>
            </w:r>
            <w:proofErr w:type="spellStart"/>
            <w:r w:rsidRPr="00FB28F0">
              <w:t>Eugène</w:t>
            </w:r>
            <w:proofErr w:type="spellEnd"/>
            <w:r w:rsidRPr="00FB28F0">
              <w:t xml:space="preserve"> Bigot, and Jean </w:t>
            </w:r>
            <w:proofErr w:type="spellStart"/>
            <w:r w:rsidRPr="00FB28F0">
              <w:t>Fournet</w:t>
            </w:r>
            <w:proofErr w:type="spellEnd"/>
            <w:r w:rsidRPr="00FB28F0">
              <w:t>.</w:t>
            </w:r>
          </w:p>
          <w:p w14:paraId="16C5A5FA" w14:textId="77777777" w:rsidR="003B0820" w:rsidRPr="00FB28F0" w:rsidRDefault="003B0820" w:rsidP="00FB28F0">
            <w:pPr>
              <w:spacing w:after="0" w:line="240" w:lineRule="auto"/>
            </w:pPr>
          </w:p>
          <w:p w14:paraId="377D2650" w14:textId="77777777" w:rsidR="00E85A05" w:rsidRPr="00FB28F0" w:rsidRDefault="003B0820" w:rsidP="00FB28F0">
            <w:pPr>
              <w:spacing w:after="0" w:line="240" w:lineRule="auto"/>
            </w:pPr>
            <w:r w:rsidRPr="00FB28F0">
              <w:t xml:space="preserve">The defining characteristics of his works are his use of a </w:t>
            </w:r>
            <w:proofErr w:type="spellStart"/>
            <w:r w:rsidRPr="00FB28F0">
              <w:t>compositive</w:t>
            </w:r>
            <w:proofErr w:type="spellEnd"/>
            <w:r w:rsidRPr="00FB28F0">
              <w:t xml:space="preserve"> principle based on ‘groups of sounds,’ and his search for musical communication by means of expressiveness and lyricism. His catalogue includes soloist works, mainly for piano, as well as symphonic, chamber, and vocal works, and, in his last period, compositions with new instruments, such as the synthesiser.</w:t>
            </w:r>
          </w:p>
        </w:tc>
      </w:tr>
      <w:tr w:rsidR="003F0D73" w:rsidRPr="00FB28F0" w14:paraId="1BEA3C7A" w14:textId="77777777" w:rsidTr="00FB28F0">
        <w:tc>
          <w:tcPr>
            <w:tcW w:w="9016" w:type="dxa"/>
            <w:shd w:val="clear" w:color="auto" w:fill="auto"/>
            <w:tcMar>
              <w:top w:w="113" w:type="dxa"/>
              <w:bottom w:w="113" w:type="dxa"/>
            </w:tcMar>
          </w:tcPr>
          <w:p w14:paraId="7058E578" w14:textId="77777777" w:rsidR="00EB7F96" w:rsidRPr="00FB28F0" w:rsidRDefault="00EB7F96" w:rsidP="00FB28F0">
            <w:pPr>
              <w:spacing w:after="0" w:line="240" w:lineRule="auto"/>
            </w:pPr>
            <w:r w:rsidRPr="00FB28F0">
              <w:t>File: tosar</w:t>
            </w:r>
            <w:r w:rsidR="002770FA" w:rsidRPr="00FB28F0">
              <w:t>.jpg</w:t>
            </w:r>
          </w:p>
          <w:p w14:paraId="1D6831E5" w14:textId="77777777" w:rsidR="00EB7F96" w:rsidRPr="00FB28F0" w:rsidRDefault="00EB7F96" w:rsidP="00FB28F0">
            <w:pPr>
              <w:spacing w:after="0" w:line="240" w:lineRule="auto"/>
            </w:pPr>
          </w:p>
          <w:p w14:paraId="414ED710" w14:textId="77777777" w:rsidR="00B91271" w:rsidRPr="00FB28F0" w:rsidRDefault="00B91271" w:rsidP="00FB28F0">
            <w:pPr>
              <w:spacing w:after="0" w:line="240" w:lineRule="auto"/>
            </w:pPr>
            <w:proofErr w:type="spellStart"/>
            <w:r w:rsidRPr="00FB28F0">
              <w:t>Héctor</w:t>
            </w:r>
            <w:proofErr w:type="spellEnd"/>
            <w:r w:rsidRPr="00FB28F0">
              <w:t xml:space="preserve"> </w:t>
            </w:r>
            <w:proofErr w:type="spellStart"/>
            <w:r w:rsidRPr="00FB28F0">
              <w:t>Tosar</w:t>
            </w:r>
            <w:proofErr w:type="spellEnd"/>
            <w:r w:rsidRPr="00FB28F0">
              <w:t xml:space="preserve"> was a composer, pianist, director</w:t>
            </w:r>
            <w:r w:rsidR="00DE1D01" w:rsidRPr="00FB28F0">
              <w:t>,</w:t>
            </w:r>
            <w:r w:rsidRPr="00FB28F0">
              <w:t xml:space="preserve"> and composition teacher in Uruguay, Puerto Rico, Ven</w:t>
            </w:r>
            <w:r w:rsidR="00382E41" w:rsidRPr="00FB28F0">
              <w:t>ezuela</w:t>
            </w:r>
            <w:r w:rsidR="00DE1D01" w:rsidRPr="00FB28F0">
              <w:t>,</w:t>
            </w:r>
            <w:r w:rsidR="004C3786" w:rsidRPr="00FB28F0">
              <w:t xml:space="preserve"> and United States</w:t>
            </w:r>
            <w:r w:rsidR="00382E41" w:rsidRPr="00FB28F0">
              <w:t>. One of the best-</w:t>
            </w:r>
            <w:r w:rsidRPr="00FB28F0">
              <w:t>known Urugua</w:t>
            </w:r>
            <w:r w:rsidR="00DE1D01" w:rsidRPr="00FB28F0">
              <w:t>yan composers of his generation,</w:t>
            </w:r>
            <w:r w:rsidRPr="00FB28F0">
              <w:t xml:space="preserve"> his works </w:t>
            </w:r>
            <w:proofErr w:type="gramStart"/>
            <w:r w:rsidRPr="00FB28F0">
              <w:t>have</w:t>
            </w:r>
            <w:proofErr w:type="gramEnd"/>
            <w:r w:rsidRPr="00FB28F0">
              <w:t xml:space="preserve"> been presented in festivals worldwide. He started studying piano with Wilhelm </w:t>
            </w:r>
            <w:proofErr w:type="spellStart"/>
            <w:r w:rsidRPr="00FB28F0">
              <w:t>Kolischer</w:t>
            </w:r>
            <w:proofErr w:type="spellEnd"/>
            <w:r w:rsidRPr="00FB28F0">
              <w:t xml:space="preserve">, harmony with </w:t>
            </w:r>
            <w:proofErr w:type="spellStart"/>
            <w:r w:rsidRPr="00FB28F0">
              <w:t>Tomás</w:t>
            </w:r>
            <w:proofErr w:type="spellEnd"/>
            <w:r w:rsidRPr="00FB28F0">
              <w:t xml:space="preserve"> </w:t>
            </w:r>
            <w:proofErr w:type="spellStart"/>
            <w:r w:rsidRPr="00FB28F0">
              <w:t>Mujica</w:t>
            </w:r>
            <w:proofErr w:type="spellEnd"/>
            <w:r w:rsidRPr="00FB28F0">
              <w:t>, and compositi</w:t>
            </w:r>
            <w:r w:rsidR="00321397" w:rsidRPr="00FB28F0">
              <w:t xml:space="preserve">on with </w:t>
            </w:r>
            <w:proofErr w:type="spellStart"/>
            <w:r w:rsidR="00321397" w:rsidRPr="00FB28F0">
              <w:t>Lamberto</w:t>
            </w:r>
            <w:proofErr w:type="spellEnd"/>
            <w:r w:rsidR="00321397" w:rsidRPr="00FB28F0">
              <w:t xml:space="preserve"> </w:t>
            </w:r>
            <w:proofErr w:type="spellStart"/>
            <w:r w:rsidR="00321397" w:rsidRPr="00FB28F0">
              <w:t>Baldi</w:t>
            </w:r>
            <w:proofErr w:type="spellEnd"/>
            <w:r w:rsidR="00321397" w:rsidRPr="00FB28F0">
              <w:t>, and</w:t>
            </w:r>
            <w:r w:rsidRPr="00FB28F0">
              <w:t xml:space="preserve"> completed his </w:t>
            </w:r>
            <w:r w:rsidR="002002E4" w:rsidRPr="00FB28F0">
              <w:t xml:space="preserve">studies </w:t>
            </w:r>
            <w:r w:rsidRPr="00FB28F0">
              <w:t xml:space="preserve">in </w:t>
            </w:r>
            <w:r w:rsidR="002002E4" w:rsidRPr="00FB28F0">
              <w:t xml:space="preserve">the </w:t>
            </w:r>
            <w:r w:rsidR="003B0820" w:rsidRPr="00FB28F0">
              <w:t>United States and France</w:t>
            </w:r>
            <w:r w:rsidRPr="00FB28F0">
              <w:t xml:space="preserve"> where he studied composition with Aaron Copland, Arthur Honegger, Jean </w:t>
            </w:r>
            <w:proofErr w:type="spellStart"/>
            <w:r w:rsidRPr="00FB28F0">
              <w:t>Rivier</w:t>
            </w:r>
            <w:proofErr w:type="spellEnd"/>
            <w:r w:rsidR="002002E4" w:rsidRPr="00FB28F0">
              <w:t>,</w:t>
            </w:r>
            <w:r w:rsidRPr="00FB28F0">
              <w:t xml:space="preserve"> and Darius Milhaud, and orchestral direction with Serge Koussevitzky, </w:t>
            </w:r>
            <w:proofErr w:type="spellStart"/>
            <w:r w:rsidRPr="00FB28F0">
              <w:t>Eugène</w:t>
            </w:r>
            <w:proofErr w:type="spellEnd"/>
            <w:r w:rsidRPr="00FB28F0">
              <w:t xml:space="preserve"> Bigot</w:t>
            </w:r>
            <w:r w:rsidR="002002E4" w:rsidRPr="00FB28F0">
              <w:t>,</w:t>
            </w:r>
            <w:r w:rsidRPr="00FB28F0">
              <w:t xml:space="preserve"> and Jean </w:t>
            </w:r>
            <w:proofErr w:type="spellStart"/>
            <w:r w:rsidRPr="00FB28F0">
              <w:t>Fournet</w:t>
            </w:r>
            <w:proofErr w:type="spellEnd"/>
            <w:r w:rsidRPr="00FB28F0">
              <w:t>.</w:t>
            </w:r>
          </w:p>
          <w:p w14:paraId="089D557C" w14:textId="77777777" w:rsidR="00B91271" w:rsidRPr="00FB28F0" w:rsidRDefault="00B91271" w:rsidP="00FB28F0">
            <w:pPr>
              <w:spacing w:after="0" w:line="240" w:lineRule="auto"/>
            </w:pPr>
          </w:p>
          <w:p w14:paraId="16E53344" w14:textId="77777777" w:rsidR="00B91271" w:rsidRPr="00FB28F0" w:rsidRDefault="00B91271" w:rsidP="00FB28F0">
            <w:pPr>
              <w:spacing w:after="0" w:line="240" w:lineRule="auto"/>
            </w:pPr>
            <w:r w:rsidRPr="00FB28F0">
              <w:t xml:space="preserve">The </w:t>
            </w:r>
            <w:r w:rsidR="004C3786" w:rsidRPr="00FB28F0">
              <w:t>defining characteristics of his works are his</w:t>
            </w:r>
            <w:r w:rsidR="00D04776" w:rsidRPr="00FB28F0">
              <w:t xml:space="preserve"> use of</w:t>
            </w:r>
            <w:r w:rsidR="00124635" w:rsidRPr="00FB28F0">
              <w:t xml:space="preserve"> a</w:t>
            </w:r>
            <w:r w:rsidRPr="00FB28F0">
              <w:t xml:space="preserve"> </w:t>
            </w:r>
            <w:proofErr w:type="spellStart"/>
            <w:r w:rsidR="00382E41" w:rsidRPr="00FB28F0">
              <w:t>compositive</w:t>
            </w:r>
            <w:proofErr w:type="spellEnd"/>
            <w:r w:rsidR="00382E41" w:rsidRPr="00FB28F0">
              <w:t xml:space="preserve"> principle based on </w:t>
            </w:r>
            <w:r w:rsidR="00D04776" w:rsidRPr="00FB28F0">
              <w:t>‘</w:t>
            </w:r>
            <w:r w:rsidR="00382E41" w:rsidRPr="00FB28F0">
              <w:t>groups of sounds</w:t>
            </w:r>
            <w:r w:rsidRPr="00FB28F0">
              <w:t>,</w:t>
            </w:r>
            <w:r w:rsidR="00D04776" w:rsidRPr="00FB28F0">
              <w:t>’</w:t>
            </w:r>
            <w:r w:rsidR="004C3786" w:rsidRPr="00FB28F0">
              <w:t xml:space="preserve"> and his search</w:t>
            </w:r>
            <w:r w:rsidRPr="00FB28F0">
              <w:t xml:space="preserve"> for musical communication </w:t>
            </w:r>
            <w:r w:rsidR="00382E41" w:rsidRPr="00FB28F0">
              <w:t>by means of expressiveness and lyri</w:t>
            </w:r>
            <w:r w:rsidR="00BA1AED" w:rsidRPr="00FB28F0">
              <w:t>ci</w:t>
            </w:r>
            <w:r w:rsidR="00382E41" w:rsidRPr="00FB28F0">
              <w:t>sm</w:t>
            </w:r>
            <w:r w:rsidRPr="00FB28F0">
              <w:t>. His catalogue includes soloist works, mainly for piano, as well as symphonic, chamber</w:t>
            </w:r>
            <w:r w:rsidR="00107070" w:rsidRPr="00FB28F0">
              <w:t>,</w:t>
            </w:r>
            <w:r w:rsidRPr="00FB28F0">
              <w:t xml:space="preserve"> and vocal works, and</w:t>
            </w:r>
            <w:r w:rsidR="006C4E5D" w:rsidRPr="00FB28F0">
              <w:t>,</w:t>
            </w:r>
            <w:r w:rsidRPr="00FB28F0">
              <w:t xml:space="preserve"> in his last period, compositions with new </w:t>
            </w:r>
            <w:r w:rsidRPr="004744E8">
              <w:t>instruments</w:t>
            </w:r>
            <w:r w:rsidR="000F7812" w:rsidRPr="004744E8">
              <w:t>,</w:t>
            </w:r>
            <w:r w:rsidR="00F94550" w:rsidRPr="004744E8">
              <w:t xml:space="preserve"> such as the synthesis</w:t>
            </w:r>
            <w:r w:rsidRPr="004744E8">
              <w:t>er.</w:t>
            </w:r>
            <w:r w:rsidR="00D1533A" w:rsidRPr="004744E8">
              <w:t xml:space="preserve"> In his book about </w:t>
            </w:r>
            <w:proofErr w:type="spellStart"/>
            <w:r w:rsidR="00D1533A" w:rsidRPr="004744E8">
              <w:t>Tosar</w:t>
            </w:r>
            <w:proofErr w:type="spellEnd"/>
            <w:r w:rsidR="00D1533A" w:rsidRPr="004744E8">
              <w:t xml:space="preserve">, </w:t>
            </w:r>
            <w:proofErr w:type="spellStart"/>
            <w:r w:rsidR="00D1533A" w:rsidRPr="004744E8">
              <w:t>Coriún</w:t>
            </w:r>
            <w:proofErr w:type="spellEnd"/>
            <w:r w:rsidR="00D1533A" w:rsidRPr="004744E8">
              <w:t xml:space="preserve"> </w:t>
            </w:r>
            <w:proofErr w:type="spellStart"/>
            <w:r w:rsidR="00D1533A" w:rsidRPr="004744E8">
              <w:t>Aharonián</w:t>
            </w:r>
            <w:proofErr w:type="spellEnd"/>
            <w:r w:rsidR="00D1533A" w:rsidRPr="004744E8">
              <w:t xml:space="preserve"> made a stylistic </w:t>
            </w:r>
            <w:proofErr w:type="spellStart"/>
            <w:r w:rsidR="00D1533A" w:rsidRPr="004744E8">
              <w:t>perio</w:t>
            </w:r>
            <w:r w:rsidR="004744E8" w:rsidRPr="004744E8">
              <w:t>dis</w:t>
            </w:r>
            <w:r w:rsidR="00D1533A" w:rsidRPr="004744E8">
              <w:t>ation</w:t>
            </w:r>
            <w:proofErr w:type="spellEnd"/>
            <w:r w:rsidR="00D1533A" w:rsidRPr="004744E8">
              <w:t xml:space="preserve"> of </w:t>
            </w:r>
            <w:proofErr w:type="spellStart"/>
            <w:r w:rsidR="00D1533A" w:rsidRPr="004744E8">
              <w:t>Tosar’s</w:t>
            </w:r>
            <w:proofErr w:type="spellEnd"/>
            <w:r w:rsidR="004744E8" w:rsidRPr="004744E8">
              <w:t xml:space="preserve"> work,</w:t>
            </w:r>
            <w:r w:rsidR="00D1533A" w:rsidRPr="004744E8">
              <w:t xml:space="preserve"> outlining several periods: the first one, according to </w:t>
            </w:r>
            <w:proofErr w:type="spellStart"/>
            <w:r w:rsidR="004744E8" w:rsidRPr="004744E8">
              <w:t>Aharonián</w:t>
            </w:r>
            <w:proofErr w:type="spellEnd"/>
            <w:r w:rsidR="00D1533A" w:rsidRPr="004744E8">
              <w:t>, is characterised by the use of tonal procedures that become polytonal, or 'free atonal;'</w:t>
            </w:r>
            <w:r w:rsidRPr="00FB28F0">
              <w:t xml:space="preserve"> this period inc</w:t>
            </w:r>
            <w:r w:rsidR="008E0FB3" w:rsidRPr="00FB28F0">
              <w:t>ludes various pieces</w:t>
            </w:r>
            <w:r w:rsidR="00321397" w:rsidRPr="00FB28F0">
              <w:t xml:space="preserve"> for piano:</w:t>
            </w:r>
            <w:r w:rsidR="008E0FB3" w:rsidRPr="00FB28F0">
              <w:t xml:space="preserve"> </w:t>
            </w:r>
            <w:proofErr w:type="spellStart"/>
            <w:r w:rsidRPr="00FB28F0">
              <w:rPr>
                <w:i/>
                <w:iCs/>
              </w:rPr>
              <w:t>Sonatina</w:t>
            </w:r>
            <w:proofErr w:type="spellEnd"/>
            <w:r w:rsidRPr="00FB28F0">
              <w:rPr>
                <w:i/>
                <w:iCs/>
              </w:rPr>
              <w:t xml:space="preserve"> n° 1</w:t>
            </w:r>
            <w:r w:rsidRPr="00FB28F0">
              <w:t xml:space="preserve"> and </w:t>
            </w:r>
            <w:proofErr w:type="spellStart"/>
            <w:r w:rsidRPr="00FB28F0">
              <w:rPr>
                <w:i/>
                <w:iCs/>
              </w:rPr>
              <w:t>Danza</w:t>
            </w:r>
            <w:proofErr w:type="spellEnd"/>
            <w:r w:rsidRPr="00FB28F0">
              <w:rPr>
                <w:i/>
                <w:iCs/>
              </w:rPr>
              <w:t xml:space="preserve"> </w:t>
            </w:r>
            <w:proofErr w:type="spellStart"/>
            <w:r w:rsidRPr="00FB28F0">
              <w:rPr>
                <w:i/>
                <w:iCs/>
              </w:rPr>
              <w:t>criolla</w:t>
            </w:r>
            <w:proofErr w:type="spellEnd"/>
            <w:r w:rsidRPr="00FB28F0">
              <w:t xml:space="preserve"> (1940), and </w:t>
            </w:r>
            <w:r w:rsidRPr="00FB28F0">
              <w:rPr>
                <w:i/>
                <w:iCs/>
              </w:rPr>
              <w:t xml:space="preserve">Suite </w:t>
            </w:r>
            <w:proofErr w:type="spellStart"/>
            <w:r w:rsidRPr="00FB28F0">
              <w:rPr>
                <w:i/>
                <w:iCs/>
              </w:rPr>
              <w:t>para</w:t>
            </w:r>
            <w:proofErr w:type="spellEnd"/>
            <w:r w:rsidRPr="00FB28F0">
              <w:rPr>
                <w:i/>
                <w:iCs/>
              </w:rPr>
              <w:t xml:space="preserve"> piano</w:t>
            </w:r>
            <w:r w:rsidR="009271BF" w:rsidRPr="00FB28F0">
              <w:t xml:space="preserve"> (1944), among others. It also includes </w:t>
            </w:r>
            <w:proofErr w:type="spellStart"/>
            <w:r w:rsidRPr="004744E8">
              <w:t>m</w:t>
            </w:r>
            <w:r w:rsidR="009271BF" w:rsidRPr="004744E8">
              <w:t>usicalisation</w:t>
            </w:r>
            <w:proofErr w:type="spellEnd"/>
            <w:r w:rsidR="009271BF" w:rsidRPr="00FB28F0">
              <w:t xml:space="preserve"> of texts, </w:t>
            </w:r>
            <w:r w:rsidRPr="00FB28F0">
              <w:t xml:space="preserve">like the songs for piano and voice </w:t>
            </w:r>
            <w:r w:rsidRPr="00FB28F0">
              <w:rPr>
                <w:i/>
                <w:iCs/>
              </w:rPr>
              <w:t xml:space="preserve">En </w:t>
            </w:r>
            <w:proofErr w:type="spellStart"/>
            <w:r w:rsidRPr="00FB28F0">
              <w:rPr>
                <w:i/>
                <w:iCs/>
              </w:rPr>
              <w:t>tu</w:t>
            </w:r>
            <w:proofErr w:type="spellEnd"/>
            <w:r w:rsidRPr="00FB28F0">
              <w:rPr>
                <w:i/>
                <w:iCs/>
              </w:rPr>
              <w:t xml:space="preserve"> alma, Soledad,</w:t>
            </w:r>
            <w:r w:rsidRPr="00FB28F0">
              <w:t xml:space="preserve"> and </w:t>
            </w:r>
            <w:proofErr w:type="spellStart"/>
            <w:r w:rsidRPr="00FB28F0">
              <w:rPr>
                <w:i/>
                <w:iCs/>
              </w:rPr>
              <w:t>Mundo</w:t>
            </w:r>
            <w:proofErr w:type="spellEnd"/>
            <w:r w:rsidRPr="00FB28F0">
              <w:rPr>
                <w:i/>
                <w:iCs/>
              </w:rPr>
              <w:t xml:space="preserve">, </w:t>
            </w:r>
            <w:r w:rsidRPr="00FB28F0">
              <w:rPr>
                <w:iCs/>
              </w:rPr>
              <w:t xml:space="preserve">with a text by Jacques </w:t>
            </w:r>
            <w:proofErr w:type="spellStart"/>
            <w:r w:rsidRPr="00FB28F0">
              <w:rPr>
                <w:iCs/>
              </w:rPr>
              <w:t>Després</w:t>
            </w:r>
            <w:proofErr w:type="spellEnd"/>
            <w:r w:rsidRPr="00FB28F0">
              <w:rPr>
                <w:iCs/>
              </w:rPr>
              <w:t xml:space="preserve"> (c</w:t>
            </w:r>
            <w:r w:rsidR="009271BF" w:rsidRPr="00FB28F0">
              <w:rPr>
                <w:iCs/>
              </w:rPr>
              <w:t>.</w:t>
            </w:r>
            <w:r w:rsidRPr="00FB28F0">
              <w:rPr>
                <w:iCs/>
              </w:rPr>
              <w:t xml:space="preserve"> 1939); the six songs in </w:t>
            </w:r>
            <w:proofErr w:type="spellStart"/>
            <w:r w:rsidRPr="00FB28F0">
              <w:rPr>
                <w:i/>
                <w:iCs/>
              </w:rPr>
              <w:t>Seis</w:t>
            </w:r>
            <w:proofErr w:type="spellEnd"/>
            <w:r w:rsidRPr="00FB28F0">
              <w:rPr>
                <w:i/>
                <w:iCs/>
              </w:rPr>
              <w:t xml:space="preserve"> </w:t>
            </w:r>
            <w:proofErr w:type="spellStart"/>
            <w:r w:rsidRPr="00FB28F0">
              <w:rPr>
                <w:i/>
                <w:iCs/>
              </w:rPr>
              <w:t>canciones</w:t>
            </w:r>
            <w:proofErr w:type="spellEnd"/>
            <w:r w:rsidRPr="00FB28F0">
              <w:rPr>
                <w:i/>
                <w:iCs/>
              </w:rPr>
              <w:t xml:space="preserve"> de ‘El barrio de Santa Cruz</w:t>
            </w:r>
            <w:r w:rsidR="00D1533A">
              <w:rPr>
                <w:i/>
                <w:iCs/>
              </w:rPr>
              <w:t>,</w:t>
            </w:r>
            <w:r w:rsidRPr="00FB28F0">
              <w:rPr>
                <w:i/>
                <w:iCs/>
              </w:rPr>
              <w:t>’</w:t>
            </w:r>
            <w:r w:rsidRPr="00FB28F0">
              <w:rPr>
                <w:iCs/>
              </w:rPr>
              <w:t xml:space="preserve"> </w:t>
            </w:r>
            <w:r w:rsidRPr="00FB28F0">
              <w:t>with w</w:t>
            </w:r>
            <w:r w:rsidR="004744E8">
              <w:t xml:space="preserve">ords by José </w:t>
            </w:r>
            <w:proofErr w:type="spellStart"/>
            <w:r w:rsidR="004744E8">
              <w:t>María</w:t>
            </w:r>
            <w:proofErr w:type="spellEnd"/>
            <w:r w:rsidR="004744E8">
              <w:t xml:space="preserve"> </w:t>
            </w:r>
            <w:proofErr w:type="spellStart"/>
            <w:r w:rsidR="004744E8">
              <w:t>Pemán</w:t>
            </w:r>
            <w:proofErr w:type="spellEnd"/>
            <w:r w:rsidR="004744E8">
              <w:t xml:space="preserve"> (1942);</w:t>
            </w:r>
            <w:r w:rsidRPr="00FB28F0">
              <w:t xml:space="preserve"> and </w:t>
            </w:r>
            <w:r w:rsidRPr="00FB28F0">
              <w:rPr>
                <w:i/>
                <w:iCs/>
              </w:rPr>
              <w:t>Solitude,</w:t>
            </w:r>
            <w:r w:rsidRPr="00FB28F0">
              <w:t xml:space="preserve"> based </w:t>
            </w:r>
            <w:r w:rsidR="00882FA2" w:rsidRPr="00FB28F0">
              <w:t>on a poem by R. M. Rilke (1943)</w:t>
            </w:r>
            <w:r w:rsidR="00D1533A">
              <w:t>. O</w:t>
            </w:r>
            <w:r w:rsidRPr="00FB28F0">
              <w:t xml:space="preserve">rchestral pieces, </w:t>
            </w:r>
            <w:r w:rsidR="00882FA2" w:rsidRPr="00FB28F0">
              <w:t xml:space="preserve">such as </w:t>
            </w:r>
            <w:r w:rsidRPr="00FB28F0">
              <w:t xml:space="preserve">his first symphonic work </w:t>
            </w:r>
            <w:r w:rsidRPr="00FB28F0">
              <w:rPr>
                <w:i/>
                <w:iCs/>
              </w:rPr>
              <w:t xml:space="preserve">Toccata </w:t>
            </w:r>
            <w:r w:rsidRPr="00FB28F0">
              <w:t>(1940)</w:t>
            </w:r>
            <w:r w:rsidR="00882FA2" w:rsidRPr="00FB28F0">
              <w:t>,</w:t>
            </w:r>
            <w:r w:rsidRPr="00FB28F0">
              <w:t xml:space="preserve"> </w:t>
            </w:r>
            <w:r w:rsidR="00D1533A">
              <w:t xml:space="preserve">which </w:t>
            </w:r>
            <w:r w:rsidR="00D1533A" w:rsidRPr="004744E8">
              <w:t xml:space="preserve">was directed — like </w:t>
            </w:r>
            <w:r w:rsidR="00D1533A" w:rsidRPr="004744E8">
              <w:rPr>
                <w:i/>
              </w:rPr>
              <w:lastRenderedPageBreak/>
              <w:t>Concertino</w:t>
            </w:r>
            <w:r w:rsidR="00D1533A" w:rsidRPr="004744E8">
              <w:t xml:space="preserve">, for piano and orchestra (1941) — by </w:t>
            </w:r>
            <w:proofErr w:type="spellStart"/>
            <w:r w:rsidRPr="004744E8">
              <w:t>Lamberto</w:t>
            </w:r>
            <w:proofErr w:type="spellEnd"/>
            <w:r w:rsidRPr="004744E8">
              <w:t xml:space="preserve"> </w:t>
            </w:r>
            <w:proofErr w:type="spellStart"/>
            <w:r w:rsidRPr="004744E8">
              <w:t>Baldi</w:t>
            </w:r>
            <w:proofErr w:type="spellEnd"/>
            <w:r w:rsidRPr="004744E8">
              <w:t>,</w:t>
            </w:r>
            <w:r w:rsidRPr="00FB28F0">
              <w:t xml:space="preserve"> with the </w:t>
            </w:r>
            <w:proofErr w:type="spellStart"/>
            <w:r w:rsidRPr="00FB28F0">
              <w:rPr>
                <w:i/>
              </w:rPr>
              <w:t>Orquesta</w:t>
            </w:r>
            <w:proofErr w:type="spellEnd"/>
            <w:r w:rsidRPr="00FB28F0">
              <w:rPr>
                <w:i/>
              </w:rPr>
              <w:t xml:space="preserve"> </w:t>
            </w:r>
            <w:proofErr w:type="spellStart"/>
            <w:r w:rsidRPr="00FB28F0">
              <w:rPr>
                <w:i/>
              </w:rPr>
              <w:t>Sinfónica</w:t>
            </w:r>
            <w:proofErr w:type="spellEnd"/>
            <w:r w:rsidRPr="00FB28F0">
              <w:rPr>
                <w:i/>
              </w:rPr>
              <w:t xml:space="preserve"> del </w:t>
            </w:r>
            <w:proofErr w:type="spellStart"/>
            <w:r w:rsidRPr="00FB28F0">
              <w:rPr>
                <w:i/>
              </w:rPr>
              <w:t>Servicio</w:t>
            </w:r>
            <w:proofErr w:type="spellEnd"/>
            <w:r w:rsidRPr="00FB28F0">
              <w:rPr>
                <w:i/>
              </w:rPr>
              <w:t xml:space="preserve"> </w:t>
            </w:r>
            <w:proofErr w:type="spellStart"/>
            <w:r w:rsidRPr="00FB28F0">
              <w:rPr>
                <w:i/>
              </w:rPr>
              <w:t>Oficial</w:t>
            </w:r>
            <w:proofErr w:type="spellEnd"/>
            <w:r w:rsidRPr="00FB28F0">
              <w:rPr>
                <w:i/>
              </w:rPr>
              <w:t xml:space="preserve"> de </w:t>
            </w:r>
            <w:proofErr w:type="spellStart"/>
            <w:r w:rsidRPr="00FB28F0">
              <w:rPr>
                <w:i/>
              </w:rPr>
              <w:t>Difusión</w:t>
            </w:r>
            <w:proofErr w:type="spellEnd"/>
            <w:r w:rsidRPr="00FB28F0">
              <w:rPr>
                <w:i/>
              </w:rPr>
              <w:t xml:space="preserve"> </w:t>
            </w:r>
            <w:proofErr w:type="spellStart"/>
            <w:r w:rsidRPr="00FB28F0">
              <w:rPr>
                <w:i/>
              </w:rPr>
              <w:t>Radioeléctrica</w:t>
            </w:r>
            <w:proofErr w:type="spellEnd"/>
            <w:r w:rsidR="009271BF" w:rsidRPr="00FB28F0">
              <w:t xml:space="preserve"> [</w:t>
            </w:r>
            <w:r w:rsidRPr="00FB28F0">
              <w:rPr>
                <w:i/>
              </w:rPr>
              <w:t>Official Radio-Electric Broadcastin</w:t>
            </w:r>
            <w:r w:rsidR="009271BF" w:rsidRPr="00FB28F0">
              <w:rPr>
                <w:i/>
              </w:rPr>
              <w:t>g Service's Symphonic Orchestra]</w:t>
            </w:r>
            <w:r w:rsidRPr="00FB28F0">
              <w:rPr>
                <w:i/>
              </w:rPr>
              <w:t xml:space="preserve"> </w:t>
            </w:r>
            <w:r w:rsidR="009271BF" w:rsidRPr="00FB28F0">
              <w:t>(</w:t>
            </w:r>
            <w:r w:rsidRPr="00FB28F0">
              <w:t>OSSODRE)</w:t>
            </w:r>
            <w:r w:rsidR="00D1533A">
              <w:t xml:space="preserve"> also stand out as significant</w:t>
            </w:r>
            <w:r w:rsidRPr="00FB28F0">
              <w:t>.</w:t>
            </w:r>
          </w:p>
          <w:p w14:paraId="71EC7A89" w14:textId="77777777" w:rsidR="00684FBC" w:rsidRPr="00FB28F0" w:rsidRDefault="00684FBC" w:rsidP="00FB28F0">
            <w:pPr>
              <w:spacing w:after="0" w:line="240" w:lineRule="auto"/>
            </w:pPr>
          </w:p>
          <w:p w14:paraId="1825DAE0" w14:textId="77777777" w:rsidR="00B91271" w:rsidRPr="00FB28F0" w:rsidRDefault="00B91271" w:rsidP="00FB28F0">
            <w:pPr>
              <w:spacing w:after="0" w:line="240" w:lineRule="auto"/>
            </w:pPr>
            <w:r w:rsidRPr="00FB28F0">
              <w:t>Between 1946 and 1951</w:t>
            </w:r>
            <w:r w:rsidR="00DC7EC1" w:rsidRPr="00FB28F0">
              <w:t>,</w:t>
            </w:r>
            <w:r w:rsidR="003D4421" w:rsidRPr="00FB28F0">
              <w:t xml:space="preserve"> </w:t>
            </w:r>
            <w:proofErr w:type="spellStart"/>
            <w:r w:rsidR="003D4421" w:rsidRPr="00FB28F0">
              <w:t>Tosar</w:t>
            </w:r>
            <w:proofErr w:type="spellEnd"/>
            <w:r w:rsidR="00882FA2" w:rsidRPr="00FB28F0">
              <w:t xml:space="preserve"> received the </w:t>
            </w:r>
            <w:r w:rsidRPr="00FB28F0">
              <w:t>Guggenheim Foundation</w:t>
            </w:r>
            <w:r w:rsidR="00882FA2" w:rsidRPr="00FB28F0">
              <w:t xml:space="preserve"> scholarship as well as scholarships from</w:t>
            </w:r>
            <w:r w:rsidRPr="00FB28F0">
              <w:t xml:space="preserve"> the Fr</w:t>
            </w:r>
            <w:r w:rsidR="00882FA2" w:rsidRPr="00FB28F0">
              <w:t xml:space="preserve">ench and Uruguayan governments </w:t>
            </w:r>
            <w:r w:rsidR="006B3A7A" w:rsidRPr="00FB28F0">
              <w:t>to continue his studies i</w:t>
            </w:r>
            <w:r w:rsidRPr="00FB28F0">
              <w:t xml:space="preserve">n composition and orchestral direction in </w:t>
            </w:r>
            <w:r w:rsidR="00882FA2" w:rsidRPr="00FB28F0">
              <w:t xml:space="preserve">the </w:t>
            </w:r>
            <w:r w:rsidR="006B3A7A" w:rsidRPr="00FB28F0">
              <w:t>United States</w:t>
            </w:r>
            <w:r w:rsidRPr="00FB28F0">
              <w:t xml:space="preserve"> and Paris. He composed, among others, </w:t>
            </w:r>
            <w:r w:rsidRPr="00FB28F0">
              <w:rPr>
                <w:i/>
                <w:iCs/>
              </w:rPr>
              <w:t xml:space="preserve">Sonata </w:t>
            </w:r>
            <w:proofErr w:type="spellStart"/>
            <w:r w:rsidRPr="00FB28F0">
              <w:rPr>
                <w:i/>
                <w:iCs/>
              </w:rPr>
              <w:t>para</w:t>
            </w:r>
            <w:proofErr w:type="spellEnd"/>
            <w:r w:rsidRPr="00FB28F0">
              <w:rPr>
                <w:i/>
                <w:iCs/>
              </w:rPr>
              <w:t xml:space="preserve"> </w:t>
            </w:r>
            <w:proofErr w:type="spellStart"/>
            <w:r w:rsidRPr="00FB28F0">
              <w:rPr>
                <w:i/>
                <w:iCs/>
              </w:rPr>
              <w:t>violín</w:t>
            </w:r>
            <w:proofErr w:type="spellEnd"/>
            <w:r w:rsidRPr="00FB28F0">
              <w:rPr>
                <w:i/>
                <w:iCs/>
              </w:rPr>
              <w:t xml:space="preserve"> y piano</w:t>
            </w:r>
            <w:r w:rsidRPr="00FB28F0">
              <w:t xml:space="preserve"> (1948), </w:t>
            </w:r>
            <w:proofErr w:type="spellStart"/>
            <w:r w:rsidRPr="00FB28F0">
              <w:rPr>
                <w:i/>
                <w:iCs/>
              </w:rPr>
              <w:t>Momento</w:t>
            </w:r>
            <w:proofErr w:type="spellEnd"/>
            <w:r w:rsidRPr="00FB28F0">
              <w:rPr>
                <w:i/>
                <w:iCs/>
              </w:rPr>
              <w:t xml:space="preserve"> </w:t>
            </w:r>
            <w:proofErr w:type="spellStart"/>
            <w:r w:rsidRPr="00FB28F0">
              <w:rPr>
                <w:i/>
                <w:iCs/>
              </w:rPr>
              <w:t>sinfónico</w:t>
            </w:r>
            <w:proofErr w:type="spellEnd"/>
            <w:r w:rsidRPr="00FB28F0">
              <w:t xml:space="preserve"> (1949), and </w:t>
            </w:r>
            <w:proofErr w:type="spellStart"/>
            <w:r w:rsidRPr="00FB28F0">
              <w:rPr>
                <w:i/>
                <w:iCs/>
              </w:rPr>
              <w:t>Sinfonía</w:t>
            </w:r>
            <w:proofErr w:type="spellEnd"/>
            <w:r w:rsidRPr="00FB28F0">
              <w:rPr>
                <w:i/>
                <w:iCs/>
              </w:rPr>
              <w:t xml:space="preserve"> </w:t>
            </w:r>
            <w:proofErr w:type="spellStart"/>
            <w:r w:rsidRPr="00FB28F0">
              <w:rPr>
                <w:i/>
                <w:iCs/>
              </w:rPr>
              <w:t>para</w:t>
            </w:r>
            <w:proofErr w:type="spellEnd"/>
            <w:r w:rsidRPr="00FB28F0">
              <w:rPr>
                <w:i/>
                <w:iCs/>
              </w:rPr>
              <w:t xml:space="preserve"> </w:t>
            </w:r>
            <w:proofErr w:type="spellStart"/>
            <w:r w:rsidRPr="00FB28F0">
              <w:rPr>
                <w:i/>
                <w:iCs/>
              </w:rPr>
              <w:t>cuerdas</w:t>
            </w:r>
            <w:proofErr w:type="spellEnd"/>
            <w:r w:rsidRPr="00FB28F0">
              <w:t xml:space="preserve"> (1951), one of the most represen</w:t>
            </w:r>
            <w:r w:rsidR="00507041" w:rsidRPr="00FB28F0">
              <w:t>tative pieces in his catalogue</w:t>
            </w:r>
            <w:r w:rsidR="006B3A7A" w:rsidRPr="00FB28F0">
              <w:t>, which was</w:t>
            </w:r>
            <w:r w:rsidR="00507041" w:rsidRPr="00FB28F0">
              <w:t xml:space="preserve"> </w:t>
            </w:r>
            <w:r w:rsidRPr="00FB28F0">
              <w:t>performed in Venezuela, Mexico</w:t>
            </w:r>
            <w:r w:rsidR="00507041" w:rsidRPr="00FB28F0">
              <w:t>,</w:t>
            </w:r>
            <w:r w:rsidRPr="00FB28F0">
              <w:t xml:space="preserve"> </w:t>
            </w:r>
            <w:r w:rsidR="00507041" w:rsidRPr="00FB28F0">
              <w:t xml:space="preserve">and the </w:t>
            </w:r>
            <w:r w:rsidR="006B3A7A" w:rsidRPr="00FB28F0">
              <w:t>United States</w:t>
            </w:r>
            <w:r w:rsidR="00507041" w:rsidRPr="00FB28F0">
              <w:t xml:space="preserve">. That same year, </w:t>
            </w:r>
            <w:proofErr w:type="spellStart"/>
            <w:r w:rsidR="00507041" w:rsidRPr="00FB28F0">
              <w:t>Tosar</w:t>
            </w:r>
            <w:proofErr w:type="spellEnd"/>
            <w:r w:rsidR="00507041" w:rsidRPr="00FB28F0">
              <w:t xml:space="preserve"> </w:t>
            </w:r>
            <w:r w:rsidRPr="00FB28F0">
              <w:t xml:space="preserve">created </w:t>
            </w:r>
            <w:proofErr w:type="spellStart"/>
            <w:r w:rsidRPr="00FB28F0">
              <w:rPr>
                <w:i/>
                <w:iCs/>
              </w:rPr>
              <w:t>Oda</w:t>
            </w:r>
            <w:proofErr w:type="spellEnd"/>
            <w:r w:rsidRPr="00FB28F0">
              <w:rPr>
                <w:i/>
                <w:iCs/>
              </w:rPr>
              <w:t xml:space="preserve"> a Artigas</w:t>
            </w:r>
            <w:r w:rsidR="005E5B98" w:rsidRPr="00FB28F0">
              <w:t xml:space="preserve"> </w:t>
            </w:r>
            <w:r w:rsidR="006B3A7A" w:rsidRPr="00FB28F0">
              <w:t>for</w:t>
            </w:r>
            <w:r w:rsidRPr="00FB28F0">
              <w:t xml:space="preserve"> the centenary</w:t>
            </w:r>
            <w:r w:rsidR="006B3A7A" w:rsidRPr="00FB28F0">
              <w:t xml:space="preserve"> celebration</w:t>
            </w:r>
            <w:r w:rsidRPr="00FB28F0">
              <w:t xml:space="preserve"> of Uruguay's national hero</w:t>
            </w:r>
            <w:r w:rsidR="00387304" w:rsidRPr="00FB28F0">
              <w:t>,</w:t>
            </w:r>
            <w:r w:rsidRPr="00FB28F0">
              <w:t xml:space="preserve"> </w:t>
            </w:r>
            <w:proofErr w:type="spellStart"/>
            <w:r w:rsidRPr="00FB28F0">
              <w:t>Gerv</w:t>
            </w:r>
            <w:r w:rsidR="005E5B98" w:rsidRPr="00FB28F0">
              <w:t>asio</w:t>
            </w:r>
            <w:proofErr w:type="spellEnd"/>
            <w:r w:rsidR="005E5B98" w:rsidRPr="00FB28F0">
              <w:t xml:space="preserve"> </w:t>
            </w:r>
            <w:r w:rsidR="005E5B98" w:rsidRPr="00D1533A">
              <w:t>Artigas</w:t>
            </w:r>
            <w:r w:rsidR="00D1533A" w:rsidRPr="00D1533A">
              <w:t>’</w:t>
            </w:r>
            <w:r w:rsidR="006B3A7A" w:rsidRPr="00D1533A">
              <w:t>;</w:t>
            </w:r>
            <w:r w:rsidR="006B3A7A" w:rsidRPr="00FB28F0">
              <w:t xml:space="preserve"> it was</w:t>
            </w:r>
            <w:r w:rsidRPr="00FB28F0">
              <w:t xml:space="preserve"> a </w:t>
            </w:r>
            <w:r w:rsidR="005E5B98" w:rsidRPr="00FB28F0">
              <w:t xml:space="preserve">piece for reciter and orchestra with words by Luis </w:t>
            </w:r>
            <w:proofErr w:type="spellStart"/>
            <w:r w:rsidR="005E5B98" w:rsidRPr="00FB28F0">
              <w:t>Bausero</w:t>
            </w:r>
            <w:proofErr w:type="spellEnd"/>
            <w:r w:rsidR="005E5B98" w:rsidRPr="00FB28F0">
              <w:t>, as well as</w:t>
            </w:r>
            <w:r w:rsidRPr="00FB28F0">
              <w:t xml:space="preserve"> other songs for choir, with the outstanding </w:t>
            </w:r>
            <w:proofErr w:type="spellStart"/>
            <w:r w:rsidRPr="00FB28F0">
              <w:rPr>
                <w:i/>
                <w:iCs/>
              </w:rPr>
              <w:t>Cinco</w:t>
            </w:r>
            <w:proofErr w:type="spellEnd"/>
            <w:r w:rsidRPr="00FB28F0">
              <w:rPr>
                <w:i/>
                <w:iCs/>
              </w:rPr>
              <w:t xml:space="preserve"> </w:t>
            </w:r>
            <w:proofErr w:type="spellStart"/>
            <w:r w:rsidRPr="00FB28F0">
              <w:rPr>
                <w:i/>
                <w:iCs/>
              </w:rPr>
              <w:t>madrigales</w:t>
            </w:r>
            <w:proofErr w:type="spellEnd"/>
            <w:r w:rsidRPr="00FB28F0">
              <w:rPr>
                <w:i/>
                <w:iCs/>
              </w:rPr>
              <w:t xml:space="preserve"> </w:t>
            </w:r>
            <w:r w:rsidRPr="00FB28F0">
              <w:t xml:space="preserve">(1956) among them. </w:t>
            </w:r>
            <w:proofErr w:type="spellStart"/>
            <w:r w:rsidRPr="00FB28F0">
              <w:rPr>
                <w:i/>
                <w:iCs/>
              </w:rPr>
              <w:t>Salmo</w:t>
            </w:r>
            <w:proofErr w:type="spellEnd"/>
            <w:r w:rsidRPr="00FB28F0">
              <w:rPr>
                <w:i/>
                <w:iCs/>
              </w:rPr>
              <w:t xml:space="preserve"> 102 </w:t>
            </w:r>
            <w:r w:rsidRPr="00FB28F0">
              <w:t>(1957), for soprano, choir</w:t>
            </w:r>
            <w:r w:rsidR="00D9655C" w:rsidRPr="00FB28F0">
              <w:t>,</w:t>
            </w:r>
            <w:r w:rsidRPr="00FB28F0">
              <w:t xml:space="preserve"> and orchestra, is a piece in one movement</w:t>
            </w:r>
            <w:r w:rsidR="00D9655C" w:rsidRPr="00FB28F0">
              <w:t xml:space="preserve">, highlighted by </w:t>
            </w:r>
            <w:proofErr w:type="spellStart"/>
            <w:r w:rsidR="00D9655C" w:rsidRPr="00FB28F0">
              <w:t>Tosar</w:t>
            </w:r>
            <w:proofErr w:type="spellEnd"/>
            <w:r w:rsidR="00D9655C" w:rsidRPr="00FB28F0">
              <w:t xml:space="preserve"> for its </w:t>
            </w:r>
            <w:r w:rsidR="00D04776" w:rsidRPr="00FB28F0">
              <w:t>‘</w:t>
            </w:r>
            <w:r w:rsidR="00D9655C" w:rsidRPr="00FB28F0">
              <w:t xml:space="preserve">exacerbated </w:t>
            </w:r>
            <w:proofErr w:type="spellStart"/>
            <w:r w:rsidR="00D9655C" w:rsidRPr="00FB28F0">
              <w:t>lyrism</w:t>
            </w:r>
            <w:proofErr w:type="spellEnd"/>
            <w:r w:rsidR="00D04776" w:rsidRPr="00FB28F0">
              <w:t>’</w:t>
            </w:r>
            <w:r w:rsidR="00D9655C" w:rsidRPr="00FB28F0">
              <w:t xml:space="preserve"> and</w:t>
            </w:r>
            <w:r w:rsidRPr="00FB28F0">
              <w:t xml:space="preserve"> use of </w:t>
            </w:r>
            <w:proofErr w:type="spellStart"/>
            <w:r w:rsidRPr="00FB28F0">
              <w:t>chromati</w:t>
            </w:r>
            <w:r w:rsidR="003B0820" w:rsidRPr="00FB28F0">
              <w:t>ci</w:t>
            </w:r>
            <w:r w:rsidRPr="00FB28F0">
              <w:t>sm</w:t>
            </w:r>
            <w:proofErr w:type="spellEnd"/>
            <w:r w:rsidRPr="00FB28F0">
              <w:t xml:space="preserve"> which, </w:t>
            </w:r>
            <w:r w:rsidR="00614425" w:rsidRPr="00FB28F0">
              <w:t xml:space="preserve">as in </w:t>
            </w:r>
            <w:proofErr w:type="spellStart"/>
            <w:r w:rsidRPr="00FB28F0">
              <w:rPr>
                <w:i/>
                <w:iCs/>
              </w:rPr>
              <w:t>Te</w:t>
            </w:r>
            <w:proofErr w:type="spellEnd"/>
            <w:r w:rsidRPr="00FB28F0">
              <w:rPr>
                <w:i/>
                <w:iCs/>
              </w:rPr>
              <w:t xml:space="preserve"> Deum </w:t>
            </w:r>
            <w:r w:rsidRPr="00FB28F0">
              <w:t>(1960), for bass, choir</w:t>
            </w:r>
            <w:r w:rsidR="00614425" w:rsidRPr="00FB28F0">
              <w:t>,</w:t>
            </w:r>
            <w:r w:rsidR="006B3A7A" w:rsidRPr="00FB28F0">
              <w:t xml:space="preserve"> and orchestra, characteris</w:t>
            </w:r>
            <w:r w:rsidRPr="00FB28F0">
              <w:t xml:space="preserve">es the passage towards a wider harmonic freedom. Invited by Juan José Castro, </w:t>
            </w:r>
            <w:proofErr w:type="spellStart"/>
            <w:r w:rsidR="00614425" w:rsidRPr="00FB28F0">
              <w:t>Tosar</w:t>
            </w:r>
            <w:proofErr w:type="spellEnd"/>
            <w:r w:rsidR="00614425" w:rsidRPr="00FB28F0">
              <w:t xml:space="preserve"> taught </w:t>
            </w:r>
            <w:r w:rsidRPr="00FB28F0">
              <w:t>from 1961 to 1966</w:t>
            </w:r>
            <w:r w:rsidR="00614425" w:rsidRPr="00FB28F0">
              <w:t xml:space="preserve"> at</w:t>
            </w:r>
            <w:r w:rsidRPr="00FB28F0">
              <w:t xml:space="preserve"> the Music </w:t>
            </w:r>
            <w:r w:rsidR="00A3124F" w:rsidRPr="00FB28F0">
              <w:t>Conservatory of Puerto Rico. T</w:t>
            </w:r>
            <w:r w:rsidRPr="00FB28F0">
              <w:t xml:space="preserve">here, based on the total chromatic, he composed the last of his </w:t>
            </w:r>
            <w:proofErr w:type="spellStart"/>
            <w:r w:rsidRPr="00FB28F0">
              <w:rPr>
                <w:i/>
                <w:iCs/>
              </w:rPr>
              <w:t>Cuatro</w:t>
            </w:r>
            <w:proofErr w:type="spellEnd"/>
            <w:r w:rsidRPr="00FB28F0">
              <w:rPr>
                <w:i/>
                <w:iCs/>
              </w:rPr>
              <w:t xml:space="preserve"> </w:t>
            </w:r>
            <w:proofErr w:type="spellStart"/>
            <w:r w:rsidRPr="00FB28F0">
              <w:rPr>
                <w:i/>
                <w:iCs/>
              </w:rPr>
              <w:t>piezas</w:t>
            </w:r>
            <w:proofErr w:type="spellEnd"/>
            <w:r w:rsidR="006B3A7A" w:rsidRPr="00FB28F0">
              <w:t xml:space="preserve"> (1961-1963) for piano</w:t>
            </w:r>
            <w:r w:rsidR="00A3124F" w:rsidRPr="00FB28F0">
              <w:t xml:space="preserve"> with </w:t>
            </w:r>
            <w:r w:rsidR="00D04776" w:rsidRPr="00FB28F0">
              <w:t>‘</w:t>
            </w:r>
            <w:r w:rsidR="00A3124F" w:rsidRPr="00FB28F0">
              <w:t>tango rhythm</w:t>
            </w:r>
            <w:r w:rsidRPr="00FB28F0">
              <w:t>.</w:t>
            </w:r>
            <w:r w:rsidR="00D04776" w:rsidRPr="00FB28F0">
              <w:t>’</w:t>
            </w:r>
            <w:r w:rsidR="00387304" w:rsidRPr="00FB28F0">
              <w:t xml:space="preserve"> H</w:t>
            </w:r>
            <w:r w:rsidR="00A3124F" w:rsidRPr="00FB28F0">
              <w:t xml:space="preserve">is </w:t>
            </w:r>
            <w:r w:rsidR="00321397" w:rsidRPr="00FB28F0">
              <w:t xml:space="preserve">gradual </w:t>
            </w:r>
            <w:r w:rsidR="00387304" w:rsidRPr="00FB28F0">
              <w:t>change in style materialis</w:t>
            </w:r>
            <w:r w:rsidRPr="00FB28F0">
              <w:t xml:space="preserve">ed in </w:t>
            </w:r>
            <w:r w:rsidRPr="00FB28F0">
              <w:rPr>
                <w:i/>
                <w:iCs/>
              </w:rPr>
              <w:t>Stray Birds</w:t>
            </w:r>
            <w:r w:rsidRPr="00FB28F0">
              <w:t xml:space="preserve"> (1963), for b</w:t>
            </w:r>
            <w:r w:rsidR="00387304" w:rsidRPr="00FB28F0">
              <w:t xml:space="preserve">aritone and eleven instruments. </w:t>
            </w:r>
            <w:r w:rsidR="00023B1E" w:rsidRPr="00FB28F0">
              <w:t xml:space="preserve">A </w:t>
            </w:r>
            <w:r w:rsidR="00732A55" w:rsidRPr="00FB28F0">
              <w:t>text by</w:t>
            </w:r>
            <w:r w:rsidR="00023B1E" w:rsidRPr="00FB28F0">
              <w:t xml:space="preserve"> </w:t>
            </w:r>
            <w:r w:rsidR="00387304" w:rsidRPr="00FB28F0">
              <w:t xml:space="preserve">Rabindranath </w:t>
            </w:r>
            <w:r w:rsidR="00023B1E" w:rsidRPr="00FB28F0">
              <w:t>Tagore served as inspiration for the piece, which</w:t>
            </w:r>
            <w:r w:rsidR="00732A55" w:rsidRPr="00FB28F0">
              <w:t xml:space="preserve"> </w:t>
            </w:r>
            <w:r w:rsidR="00236E20" w:rsidRPr="00FB28F0">
              <w:t xml:space="preserve">used serial procedures with </w:t>
            </w:r>
            <w:r w:rsidR="00D04776" w:rsidRPr="00FB28F0">
              <w:t>‘</w:t>
            </w:r>
            <w:r w:rsidR="00236E20" w:rsidRPr="00FB28F0">
              <w:t>groups of sounds</w:t>
            </w:r>
            <w:r w:rsidR="00D04776" w:rsidRPr="00FB28F0">
              <w:t>’</w:t>
            </w:r>
            <w:r w:rsidR="00236E20" w:rsidRPr="00FB28F0">
              <w:t xml:space="preserve"> to replace harmony, thus creating </w:t>
            </w:r>
            <w:r w:rsidR="00D04776" w:rsidRPr="00FB28F0">
              <w:t>‘</w:t>
            </w:r>
            <w:r w:rsidRPr="00FB28F0">
              <w:t>f</w:t>
            </w:r>
            <w:r w:rsidR="00236E20" w:rsidRPr="00FB28F0">
              <w:t xml:space="preserve">ixed zones in the musical </w:t>
            </w:r>
            <w:r w:rsidR="00236E20" w:rsidRPr="004744E8">
              <w:t>space</w:t>
            </w:r>
            <w:r w:rsidRPr="004744E8">
              <w:t>,</w:t>
            </w:r>
            <w:r w:rsidR="00D04776" w:rsidRPr="004744E8">
              <w:t>’</w:t>
            </w:r>
            <w:r w:rsidRPr="004744E8">
              <w:t xml:space="preserve"> according to </w:t>
            </w:r>
            <w:proofErr w:type="spellStart"/>
            <w:r w:rsidR="00D1533A" w:rsidRPr="004744E8">
              <w:t>Tosar</w:t>
            </w:r>
            <w:proofErr w:type="spellEnd"/>
            <w:r w:rsidRPr="004744E8">
              <w:t xml:space="preserve"> </w:t>
            </w:r>
            <w:r w:rsidR="00236E20" w:rsidRPr="004744E8">
              <w:t>(</w:t>
            </w:r>
            <w:r w:rsidR="00D1533A" w:rsidRPr="004744E8">
              <w:t>Aharonián</w:t>
            </w:r>
            <w:r w:rsidRPr="004744E8">
              <w:t>44</w:t>
            </w:r>
            <w:r w:rsidRPr="00FB28F0">
              <w:t>).</w:t>
            </w:r>
          </w:p>
          <w:p w14:paraId="7F4A75A6" w14:textId="77777777" w:rsidR="003245CF" w:rsidRPr="00FB28F0" w:rsidRDefault="003245CF" w:rsidP="00FB28F0">
            <w:pPr>
              <w:spacing w:after="0" w:line="240" w:lineRule="auto"/>
            </w:pPr>
          </w:p>
          <w:p w14:paraId="66905CEF" w14:textId="77777777" w:rsidR="00B91271" w:rsidRPr="00FB28F0" w:rsidRDefault="00B91271" w:rsidP="00FB28F0">
            <w:pPr>
              <w:spacing w:after="0" w:line="240" w:lineRule="auto"/>
            </w:pPr>
            <w:r w:rsidRPr="00FB28F0">
              <w:t xml:space="preserve">In the </w:t>
            </w:r>
            <w:r w:rsidR="00387304" w:rsidRPr="00FB28F0">
              <w:t>1970s</w:t>
            </w:r>
            <w:r w:rsidR="003245CF" w:rsidRPr="00FB28F0">
              <w:t>,</w:t>
            </w:r>
            <w:r w:rsidRPr="00FB28F0">
              <w:t xml:space="preserve"> </w:t>
            </w:r>
            <w:proofErr w:type="spellStart"/>
            <w:r w:rsidRPr="00FB28F0">
              <w:t>Tosar</w:t>
            </w:r>
            <w:proofErr w:type="spellEnd"/>
            <w:r w:rsidRPr="00FB28F0">
              <w:t xml:space="preserve"> composed a series of eight </w:t>
            </w:r>
            <w:proofErr w:type="spellStart"/>
            <w:r w:rsidRPr="00FB28F0">
              <w:rPr>
                <w:i/>
                <w:iCs/>
              </w:rPr>
              <w:t>Reflejos</w:t>
            </w:r>
            <w:proofErr w:type="spellEnd"/>
            <w:r w:rsidRPr="00FB28F0">
              <w:t xml:space="preserve"> for various instrumental formations. In 1976</w:t>
            </w:r>
            <w:r w:rsidR="00A72C74" w:rsidRPr="00FB28F0">
              <w:t>,</w:t>
            </w:r>
            <w:r w:rsidRPr="00FB28F0">
              <w:t xml:space="preserve"> he returned to the piano with </w:t>
            </w:r>
            <w:proofErr w:type="spellStart"/>
            <w:r w:rsidRPr="00FB28F0">
              <w:rPr>
                <w:i/>
                <w:iCs/>
              </w:rPr>
              <w:t>Tres</w:t>
            </w:r>
            <w:proofErr w:type="spellEnd"/>
            <w:r w:rsidRPr="00FB28F0">
              <w:rPr>
                <w:i/>
                <w:iCs/>
              </w:rPr>
              <w:t xml:space="preserve"> </w:t>
            </w:r>
            <w:proofErr w:type="spellStart"/>
            <w:r w:rsidRPr="00FB28F0">
              <w:rPr>
                <w:i/>
                <w:iCs/>
              </w:rPr>
              <w:t>piezas</w:t>
            </w:r>
            <w:proofErr w:type="spellEnd"/>
            <w:r w:rsidRPr="00FB28F0">
              <w:rPr>
                <w:i/>
                <w:iCs/>
              </w:rPr>
              <w:t xml:space="preserve"> </w:t>
            </w:r>
            <w:proofErr w:type="spellStart"/>
            <w:r w:rsidRPr="00FB28F0">
              <w:rPr>
                <w:i/>
                <w:iCs/>
              </w:rPr>
              <w:t>para</w:t>
            </w:r>
            <w:proofErr w:type="spellEnd"/>
            <w:r w:rsidRPr="00FB28F0">
              <w:rPr>
                <w:i/>
                <w:iCs/>
              </w:rPr>
              <w:t xml:space="preserve"> piano, </w:t>
            </w:r>
            <w:r w:rsidRPr="00FB28F0">
              <w:t xml:space="preserve">thus beginning a new </w:t>
            </w:r>
            <w:proofErr w:type="spellStart"/>
            <w:r w:rsidRPr="00FB28F0">
              <w:t>compositive</w:t>
            </w:r>
            <w:proofErr w:type="spellEnd"/>
            <w:r w:rsidRPr="00FB28F0">
              <w:t xml:space="preserve"> period, followed by </w:t>
            </w:r>
            <w:proofErr w:type="spellStart"/>
            <w:r w:rsidRPr="00FB28F0">
              <w:rPr>
                <w:i/>
                <w:iCs/>
              </w:rPr>
              <w:t>Nómoi</w:t>
            </w:r>
            <w:proofErr w:type="spellEnd"/>
            <w:r w:rsidRPr="00FB28F0">
              <w:rPr>
                <w:i/>
                <w:iCs/>
              </w:rPr>
              <w:t xml:space="preserve"> </w:t>
            </w:r>
            <w:r w:rsidRPr="00FB28F0">
              <w:t xml:space="preserve">and </w:t>
            </w:r>
            <w:proofErr w:type="spellStart"/>
            <w:r w:rsidRPr="00FB28F0">
              <w:rPr>
                <w:i/>
                <w:iCs/>
              </w:rPr>
              <w:t>Ecos</w:t>
            </w:r>
            <w:proofErr w:type="spellEnd"/>
            <w:r w:rsidRPr="00FB28F0">
              <w:rPr>
                <w:i/>
                <w:iCs/>
              </w:rPr>
              <w:t xml:space="preserve"> </w:t>
            </w:r>
            <w:r w:rsidRPr="00FB28F0">
              <w:t xml:space="preserve">(1977), and </w:t>
            </w:r>
            <w:proofErr w:type="spellStart"/>
            <w:r w:rsidRPr="00FB28F0">
              <w:rPr>
                <w:i/>
                <w:iCs/>
              </w:rPr>
              <w:t>Sul</w:t>
            </w:r>
            <w:proofErr w:type="spellEnd"/>
            <w:r w:rsidRPr="00FB28F0">
              <w:rPr>
                <w:i/>
                <w:iCs/>
              </w:rPr>
              <w:t xml:space="preserve"> re</w:t>
            </w:r>
            <w:r w:rsidRPr="00FB28F0">
              <w:t xml:space="preserve"> (1981), a fundamental piece of the period in which the repetition of the D note was considered structural by the composer. From 1979 to 1981</w:t>
            </w:r>
            <w:r w:rsidR="00A72C74" w:rsidRPr="00FB28F0">
              <w:t>,</w:t>
            </w:r>
            <w:r w:rsidRPr="00FB28F0">
              <w:t xml:space="preserve"> he lived as a composit</w:t>
            </w:r>
            <w:r w:rsidR="00387304" w:rsidRPr="00FB28F0">
              <w:t>ion teacher, first in Venezuela</w:t>
            </w:r>
            <w:r w:rsidRPr="00FB28F0">
              <w:t xml:space="preserve"> at the </w:t>
            </w:r>
            <w:proofErr w:type="spellStart"/>
            <w:r w:rsidRPr="00FB28F0">
              <w:t>Simón</w:t>
            </w:r>
            <w:proofErr w:type="spellEnd"/>
            <w:r w:rsidRPr="00FB28F0">
              <w:t xml:space="preserve"> Bolivar Music Institute,</w:t>
            </w:r>
            <w:r w:rsidR="00387304" w:rsidRPr="00FB28F0">
              <w:t xml:space="preserve"> and then at Indiana University</w:t>
            </w:r>
            <w:r w:rsidRPr="00FB28F0">
              <w:t xml:space="preserve"> in Bloomington, U</w:t>
            </w:r>
            <w:r w:rsidR="00387304" w:rsidRPr="00FB28F0">
              <w:t xml:space="preserve">SA. In those years he composed </w:t>
            </w:r>
            <w:r w:rsidRPr="00FB28F0">
              <w:t xml:space="preserve">the </w:t>
            </w:r>
            <w:r w:rsidRPr="00FB28F0">
              <w:rPr>
                <w:i/>
              </w:rPr>
              <w:t>Concerto</w:t>
            </w:r>
            <w:r w:rsidRPr="00FB28F0">
              <w:t xml:space="preserve"> for piano and orchestra (1979), </w:t>
            </w:r>
            <w:proofErr w:type="spellStart"/>
            <w:r w:rsidRPr="00FB28F0">
              <w:rPr>
                <w:i/>
              </w:rPr>
              <w:t>Cadencias</w:t>
            </w:r>
            <w:proofErr w:type="spellEnd"/>
            <w:r w:rsidRPr="00FB28F0">
              <w:t xml:space="preserve"> (1979), for orchestra, and </w:t>
            </w:r>
            <w:r w:rsidRPr="00FB28F0">
              <w:rPr>
                <w:i/>
              </w:rPr>
              <w:t xml:space="preserve">Trio </w:t>
            </w:r>
            <w:proofErr w:type="spellStart"/>
            <w:r w:rsidRPr="00FB28F0">
              <w:rPr>
                <w:i/>
              </w:rPr>
              <w:t>para</w:t>
            </w:r>
            <w:proofErr w:type="spellEnd"/>
            <w:r w:rsidRPr="00FB28F0">
              <w:rPr>
                <w:i/>
              </w:rPr>
              <w:t xml:space="preserve"> </w:t>
            </w:r>
            <w:proofErr w:type="spellStart"/>
            <w:r w:rsidRPr="00FB28F0">
              <w:rPr>
                <w:i/>
              </w:rPr>
              <w:t>cañas</w:t>
            </w:r>
            <w:proofErr w:type="spellEnd"/>
            <w:r w:rsidRPr="00FB28F0">
              <w:t xml:space="preserve"> (1980) </w:t>
            </w:r>
            <w:r w:rsidR="00321397" w:rsidRPr="00FB28F0">
              <w:t>in addition to</w:t>
            </w:r>
            <w:r w:rsidR="00387304" w:rsidRPr="00FB28F0">
              <w:t xml:space="preserve"> </w:t>
            </w:r>
            <w:proofErr w:type="spellStart"/>
            <w:r w:rsidR="00387304" w:rsidRPr="00FB28F0">
              <w:rPr>
                <w:i/>
              </w:rPr>
              <w:t>Sul</w:t>
            </w:r>
            <w:proofErr w:type="spellEnd"/>
            <w:r w:rsidR="00387304" w:rsidRPr="00FB28F0">
              <w:rPr>
                <w:i/>
              </w:rPr>
              <w:t xml:space="preserve"> re</w:t>
            </w:r>
            <w:r w:rsidRPr="00FB28F0">
              <w:t>.</w:t>
            </w:r>
          </w:p>
          <w:p w14:paraId="4B4A31F0" w14:textId="77777777" w:rsidR="00F27E59" w:rsidRPr="00FB28F0" w:rsidRDefault="00F27E59" w:rsidP="00FB28F0">
            <w:pPr>
              <w:spacing w:after="0" w:line="240" w:lineRule="auto"/>
            </w:pPr>
          </w:p>
          <w:p w14:paraId="786A9A5A" w14:textId="77777777" w:rsidR="00B91271" w:rsidRPr="00FB28F0" w:rsidRDefault="00B91271" w:rsidP="00FB28F0">
            <w:pPr>
              <w:spacing w:after="0" w:line="240" w:lineRule="auto"/>
            </w:pPr>
            <w:r w:rsidRPr="00FB28F0">
              <w:t xml:space="preserve">Although </w:t>
            </w:r>
            <w:proofErr w:type="spellStart"/>
            <w:r w:rsidRPr="00FB28F0">
              <w:t>Tosar</w:t>
            </w:r>
            <w:proofErr w:type="spellEnd"/>
            <w:r w:rsidRPr="00FB28F0">
              <w:t xml:space="preserve"> </w:t>
            </w:r>
            <w:r w:rsidR="00321397" w:rsidRPr="00FB28F0">
              <w:t>continued to write</w:t>
            </w:r>
            <w:r w:rsidRPr="00FB28F0">
              <w:t xml:space="preserve"> instrumental pieces like </w:t>
            </w:r>
            <w:proofErr w:type="spellStart"/>
            <w:r w:rsidRPr="00FB28F0">
              <w:rPr>
                <w:i/>
                <w:iCs/>
              </w:rPr>
              <w:t>Cinco</w:t>
            </w:r>
            <w:proofErr w:type="spellEnd"/>
            <w:r w:rsidRPr="00FB28F0">
              <w:rPr>
                <w:i/>
                <w:iCs/>
              </w:rPr>
              <w:t xml:space="preserve"> </w:t>
            </w:r>
            <w:proofErr w:type="spellStart"/>
            <w:r w:rsidRPr="00FB28F0">
              <w:rPr>
                <w:i/>
                <w:iCs/>
              </w:rPr>
              <w:t>piezas</w:t>
            </w:r>
            <w:proofErr w:type="spellEnd"/>
            <w:r w:rsidRPr="00FB28F0">
              <w:rPr>
                <w:i/>
                <w:iCs/>
              </w:rPr>
              <w:t xml:space="preserve"> </w:t>
            </w:r>
            <w:proofErr w:type="spellStart"/>
            <w:r w:rsidRPr="00FB28F0">
              <w:rPr>
                <w:i/>
                <w:iCs/>
              </w:rPr>
              <w:t>concertantes</w:t>
            </w:r>
            <w:proofErr w:type="spellEnd"/>
            <w:r w:rsidRPr="00FB28F0">
              <w:rPr>
                <w:i/>
                <w:iCs/>
              </w:rPr>
              <w:t xml:space="preserve"> </w:t>
            </w:r>
            <w:proofErr w:type="spellStart"/>
            <w:r w:rsidRPr="00FB28F0">
              <w:rPr>
                <w:i/>
                <w:iCs/>
              </w:rPr>
              <w:t>para</w:t>
            </w:r>
            <w:proofErr w:type="spellEnd"/>
            <w:r w:rsidRPr="00FB28F0">
              <w:rPr>
                <w:i/>
                <w:iCs/>
              </w:rPr>
              <w:t xml:space="preserve"> </w:t>
            </w:r>
            <w:proofErr w:type="spellStart"/>
            <w:r w:rsidRPr="00FB28F0">
              <w:rPr>
                <w:i/>
                <w:iCs/>
              </w:rPr>
              <w:t>violín</w:t>
            </w:r>
            <w:proofErr w:type="spellEnd"/>
            <w:r w:rsidRPr="00FB28F0">
              <w:rPr>
                <w:i/>
                <w:iCs/>
              </w:rPr>
              <w:t xml:space="preserve"> y </w:t>
            </w:r>
            <w:proofErr w:type="spellStart"/>
            <w:r w:rsidRPr="00FB28F0">
              <w:rPr>
                <w:i/>
                <w:iCs/>
              </w:rPr>
              <w:t>orquesta</w:t>
            </w:r>
            <w:proofErr w:type="spellEnd"/>
            <w:r w:rsidRPr="00FB28F0">
              <w:t xml:space="preserve"> (1987) and </w:t>
            </w:r>
            <w:proofErr w:type="spellStart"/>
            <w:r w:rsidRPr="00FB28F0">
              <w:rPr>
                <w:i/>
              </w:rPr>
              <w:t>Septeto</w:t>
            </w:r>
            <w:proofErr w:type="spellEnd"/>
            <w:r w:rsidRPr="00FB28F0">
              <w:t xml:space="preserve"> (1989), the </w:t>
            </w:r>
            <w:r w:rsidR="00A72C74" w:rsidRPr="00FB28F0">
              <w:t xml:space="preserve">early </w:t>
            </w:r>
            <w:r w:rsidR="00321397" w:rsidRPr="00FB28F0">
              <w:t>1980s</w:t>
            </w:r>
            <w:r w:rsidRPr="00FB28F0">
              <w:t xml:space="preserve"> </w:t>
            </w:r>
            <w:r w:rsidR="00A72C74" w:rsidRPr="00FB28F0">
              <w:t xml:space="preserve">marked </w:t>
            </w:r>
            <w:r w:rsidRPr="00FB28F0">
              <w:t>the last perio</w:t>
            </w:r>
            <w:r w:rsidR="00387304" w:rsidRPr="00FB28F0">
              <w:t>d in his production, characteris</w:t>
            </w:r>
            <w:r w:rsidRPr="00FB28F0">
              <w:t xml:space="preserve">ed by the </w:t>
            </w:r>
            <w:proofErr w:type="spellStart"/>
            <w:r w:rsidRPr="00FB28F0">
              <w:t>timbra</w:t>
            </w:r>
            <w:r w:rsidR="00321397" w:rsidRPr="00FB28F0">
              <w:t>l</w:t>
            </w:r>
            <w:proofErr w:type="spellEnd"/>
            <w:r w:rsidR="00321397" w:rsidRPr="00FB28F0">
              <w:t xml:space="preserve"> exploration with the synthesis</w:t>
            </w:r>
            <w:r w:rsidRPr="00FB28F0">
              <w:t xml:space="preserve">er. </w:t>
            </w:r>
            <w:r w:rsidRPr="00FB28F0">
              <w:rPr>
                <w:i/>
                <w:iCs/>
              </w:rPr>
              <w:t xml:space="preserve">La gran </w:t>
            </w:r>
            <w:proofErr w:type="spellStart"/>
            <w:r w:rsidRPr="00FB28F0">
              <w:rPr>
                <w:i/>
                <w:iCs/>
              </w:rPr>
              <w:t>flauta</w:t>
            </w:r>
            <w:proofErr w:type="spellEnd"/>
            <w:r w:rsidRPr="00FB28F0">
              <w:rPr>
                <w:i/>
                <w:iCs/>
              </w:rPr>
              <w:t xml:space="preserve"> </w:t>
            </w:r>
            <w:r w:rsidRPr="00FB28F0">
              <w:t xml:space="preserve">(1988), </w:t>
            </w:r>
            <w:r w:rsidR="0000077C" w:rsidRPr="00FB28F0">
              <w:t>which uses</w:t>
            </w:r>
            <w:r w:rsidRPr="00FB28F0">
              <w:t xml:space="preserve"> flute timbres, was followed by </w:t>
            </w:r>
            <w:proofErr w:type="spellStart"/>
            <w:r w:rsidRPr="00FB28F0">
              <w:rPr>
                <w:i/>
                <w:iCs/>
              </w:rPr>
              <w:t>Música</w:t>
            </w:r>
            <w:proofErr w:type="spellEnd"/>
            <w:r w:rsidRPr="00FB28F0">
              <w:rPr>
                <w:i/>
                <w:iCs/>
              </w:rPr>
              <w:t xml:space="preserve"> </w:t>
            </w:r>
            <w:proofErr w:type="spellStart"/>
            <w:r w:rsidRPr="00FB28F0">
              <w:rPr>
                <w:i/>
                <w:iCs/>
              </w:rPr>
              <w:t>festiva</w:t>
            </w:r>
            <w:proofErr w:type="spellEnd"/>
            <w:r w:rsidRPr="00FB28F0">
              <w:rPr>
                <w:i/>
                <w:iCs/>
              </w:rPr>
              <w:t xml:space="preserve"> </w:t>
            </w:r>
            <w:r w:rsidR="00387304" w:rsidRPr="00FB28F0">
              <w:t>(1988), characteris</w:t>
            </w:r>
            <w:r w:rsidRPr="00FB28F0">
              <w:t xml:space="preserve">ed by rhythmical exploration, and </w:t>
            </w:r>
            <w:proofErr w:type="spellStart"/>
            <w:r w:rsidRPr="00FB28F0">
              <w:rPr>
                <w:i/>
                <w:iCs/>
              </w:rPr>
              <w:t>Voces</w:t>
            </w:r>
            <w:proofErr w:type="spellEnd"/>
            <w:r w:rsidRPr="00FB28F0">
              <w:rPr>
                <w:i/>
                <w:iCs/>
              </w:rPr>
              <w:t xml:space="preserve"> y </w:t>
            </w:r>
            <w:proofErr w:type="spellStart"/>
            <w:r w:rsidRPr="00FB28F0">
              <w:rPr>
                <w:i/>
                <w:iCs/>
              </w:rPr>
              <w:t>viento</w:t>
            </w:r>
            <w:proofErr w:type="spellEnd"/>
            <w:r w:rsidRPr="00FB28F0">
              <w:t xml:space="preserve"> (1989), with moments of </w:t>
            </w:r>
            <w:r w:rsidR="00637DDD" w:rsidRPr="00FB28F0">
              <w:t>improvisation. His last work</w:t>
            </w:r>
            <w:r w:rsidR="00FA74F7" w:rsidRPr="00FB28F0">
              <w:t>,</w:t>
            </w:r>
            <w:r w:rsidRPr="00FB28F0">
              <w:t xml:space="preserve"> </w:t>
            </w:r>
            <w:r w:rsidRPr="00FB28F0">
              <w:rPr>
                <w:i/>
                <w:iCs/>
              </w:rPr>
              <w:t xml:space="preserve">Passacaglia </w:t>
            </w:r>
            <w:proofErr w:type="spellStart"/>
            <w:r w:rsidRPr="00FB28F0">
              <w:rPr>
                <w:i/>
                <w:iCs/>
              </w:rPr>
              <w:t>sobre</w:t>
            </w:r>
            <w:proofErr w:type="spellEnd"/>
            <w:r w:rsidRPr="00FB28F0">
              <w:rPr>
                <w:i/>
                <w:iCs/>
              </w:rPr>
              <w:t xml:space="preserve"> el </w:t>
            </w:r>
            <w:proofErr w:type="spellStart"/>
            <w:r w:rsidRPr="00FB28F0">
              <w:rPr>
                <w:i/>
                <w:iCs/>
              </w:rPr>
              <w:t>nombre</w:t>
            </w:r>
            <w:proofErr w:type="spellEnd"/>
            <w:r w:rsidRPr="00FB28F0">
              <w:rPr>
                <w:i/>
                <w:iCs/>
              </w:rPr>
              <w:t xml:space="preserve"> de Bach </w:t>
            </w:r>
            <w:r w:rsidR="00387304" w:rsidRPr="00FB28F0">
              <w:t>(1994)</w:t>
            </w:r>
            <w:r w:rsidRPr="00FB28F0">
              <w:t xml:space="preserve"> </w:t>
            </w:r>
            <w:r w:rsidR="00637DDD" w:rsidRPr="00FB28F0">
              <w:t xml:space="preserve">was composed for </w:t>
            </w:r>
            <w:r w:rsidRPr="00FB28F0">
              <w:t>organ.</w:t>
            </w:r>
          </w:p>
          <w:p w14:paraId="2CB06A8E" w14:textId="77777777" w:rsidR="00BC6E6F" w:rsidRPr="00FB28F0" w:rsidRDefault="00BC6E6F" w:rsidP="00FB28F0">
            <w:pPr>
              <w:spacing w:after="0" w:line="240" w:lineRule="auto"/>
            </w:pPr>
          </w:p>
          <w:p w14:paraId="06F486CE" w14:textId="77777777" w:rsidR="00B91271" w:rsidRPr="00FB28F0" w:rsidRDefault="00B91271" w:rsidP="00FB28F0">
            <w:pPr>
              <w:pStyle w:val="Heading1"/>
              <w:spacing w:line="240" w:lineRule="auto"/>
            </w:pPr>
            <w:r w:rsidRPr="00FB28F0">
              <w:t>Selected Works:</w:t>
            </w:r>
          </w:p>
          <w:p w14:paraId="6DE44FAB" w14:textId="77777777" w:rsidR="00BC6E6F" w:rsidRPr="00FB28F0" w:rsidRDefault="00BC6E6F" w:rsidP="00FB28F0">
            <w:pPr>
              <w:spacing w:after="0" w:line="240" w:lineRule="auto"/>
              <w:rPr>
                <w:b/>
                <w:color w:val="000000"/>
              </w:rPr>
            </w:pPr>
          </w:p>
          <w:p w14:paraId="6AD15438" w14:textId="77777777" w:rsidR="00B91271" w:rsidRPr="00FB28F0" w:rsidRDefault="00B91271" w:rsidP="00FB28F0">
            <w:pPr>
              <w:pStyle w:val="Heading2"/>
              <w:spacing w:line="240" w:lineRule="auto"/>
              <w:rPr>
                <w:bCs/>
              </w:rPr>
            </w:pPr>
            <w:r w:rsidRPr="00FB28F0">
              <w:t>Orchestra</w:t>
            </w:r>
          </w:p>
          <w:p w14:paraId="7B98E758" w14:textId="77777777" w:rsidR="00B91271" w:rsidRPr="00FB28F0" w:rsidRDefault="00B91271" w:rsidP="00FB28F0">
            <w:pPr>
              <w:pStyle w:val="NormalfollowingH2"/>
              <w:spacing w:after="0" w:line="240" w:lineRule="auto"/>
            </w:pPr>
            <w:r w:rsidRPr="00FB28F0">
              <w:rPr>
                <w:i/>
              </w:rPr>
              <w:t>Toccata</w:t>
            </w:r>
            <w:r w:rsidRPr="00FB28F0">
              <w:t xml:space="preserve"> (1940) </w:t>
            </w:r>
          </w:p>
          <w:p w14:paraId="33F016AD" w14:textId="77777777" w:rsidR="00B91271" w:rsidRPr="00FB28F0" w:rsidRDefault="00B91271" w:rsidP="00FB28F0">
            <w:pPr>
              <w:pStyle w:val="NormalfollowingH2"/>
              <w:spacing w:after="0" w:line="240" w:lineRule="auto"/>
              <w:rPr>
                <w:i/>
              </w:rPr>
            </w:pPr>
            <w:proofErr w:type="spellStart"/>
            <w:r w:rsidRPr="00FB28F0">
              <w:rPr>
                <w:i/>
              </w:rPr>
              <w:t>Sinfonía</w:t>
            </w:r>
            <w:proofErr w:type="spellEnd"/>
            <w:r w:rsidRPr="00FB28F0">
              <w:rPr>
                <w:i/>
              </w:rPr>
              <w:t xml:space="preserve"> nº 1</w:t>
            </w:r>
            <w:r w:rsidRPr="00FB28F0">
              <w:t xml:space="preserve"> (1945)</w:t>
            </w:r>
          </w:p>
          <w:p w14:paraId="1CA2C07E" w14:textId="77777777" w:rsidR="00B91271" w:rsidRPr="00FB28F0" w:rsidRDefault="00B91271" w:rsidP="00FB28F0">
            <w:pPr>
              <w:pStyle w:val="NormalfollowingH2"/>
              <w:spacing w:after="0" w:line="240" w:lineRule="auto"/>
              <w:rPr>
                <w:i/>
              </w:rPr>
            </w:pPr>
            <w:proofErr w:type="spellStart"/>
            <w:r w:rsidRPr="00FB28F0">
              <w:rPr>
                <w:i/>
              </w:rPr>
              <w:t>Momento</w:t>
            </w:r>
            <w:proofErr w:type="spellEnd"/>
            <w:r w:rsidRPr="00FB28F0">
              <w:rPr>
                <w:i/>
              </w:rPr>
              <w:t xml:space="preserve"> </w:t>
            </w:r>
            <w:proofErr w:type="spellStart"/>
            <w:r w:rsidRPr="00FB28F0">
              <w:rPr>
                <w:i/>
              </w:rPr>
              <w:t>sinfónico</w:t>
            </w:r>
            <w:proofErr w:type="spellEnd"/>
            <w:r w:rsidRPr="00FB28F0">
              <w:t xml:space="preserve"> (1949)</w:t>
            </w:r>
          </w:p>
          <w:p w14:paraId="2ABF6CDA" w14:textId="77777777" w:rsidR="00B91271" w:rsidRPr="00FB28F0" w:rsidRDefault="00B91271" w:rsidP="00FB28F0">
            <w:pPr>
              <w:pStyle w:val="NormalfollowingH2"/>
              <w:spacing w:after="0" w:line="240" w:lineRule="auto"/>
            </w:pPr>
            <w:proofErr w:type="spellStart"/>
            <w:r w:rsidRPr="00FB28F0">
              <w:rPr>
                <w:i/>
              </w:rPr>
              <w:t>Sinfonía</w:t>
            </w:r>
            <w:proofErr w:type="spellEnd"/>
            <w:r w:rsidRPr="00FB28F0">
              <w:rPr>
                <w:i/>
              </w:rPr>
              <w:t xml:space="preserve"> </w:t>
            </w:r>
            <w:proofErr w:type="spellStart"/>
            <w:r w:rsidRPr="00FB28F0">
              <w:rPr>
                <w:i/>
              </w:rPr>
              <w:t>para</w:t>
            </w:r>
            <w:proofErr w:type="spellEnd"/>
            <w:r w:rsidRPr="00FB28F0">
              <w:rPr>
                <w:i/>
              </w:rPr>
              <w:t xml:space="preserve"> </w:t>
            </w:r>
            <w:proofErr w:type="spellStart"/>
            <w:r w:rsidRPr="00FB28F0">
              <w:rPr>
                <w:i/>
              </w:rPr>
              <w:t>cuerdas</w:t>
            </w:r>
            <w:proofErr w:type="spellEnd"/>
            <w:r w:rsidRPr="00FB28F0">
              <w:t xml:space="preserve"> (1951)</w:t>
            </w:r>
          </w:p>
          <w:p w14:paraId="0CBFC130" w14:textId="77777777" w:rsidR="00B91271" w:rsidRPr="00FB28F0" w:rsidRDefault="00B91271" w:rsidP="00FB28F0">
            <w:pPr>
              <w:pStyle w:val="NormalfollowingH2"/>
              <w:spacing w:after="0" w:line="240" w:lineRule="auto"/>
            </w:pPr>
            <w:proofErr w:type="spellStart"/>
            <w:r w:rsidRPr="00FB28F0">
              <w:rPr>
                <w:i/>
              </w:rPr>
              <w:t>Serie</w:t>
            </w:r>
            <w:proofErr w:type="spellEnd"/>
            <w:r w:rsidRPr="00FB28F0">
              <w:rPr>
                <w:i/>
              </w:rPr>
              <w:t xml:space="preserve"> </w:t>
            </w:r>
            <w:proofErr w:type="spellStart"/>
            <w:r w:rsidRPr="00FB28F0">
              <w:rPr>
                <w:i/>
              </w:rPr>
              <w:t>sinfónica</w:t>
            </w:r>
            <w:proofErr w:type="spellEnd"/>
            <w:r w:rsidRPr="00FB28F0">
              <w:rPr>
                <w:i/>
              </w:rPr>
              <w:t xml:space="preserve"> </w:t>
            </w:r>
            <w:r w:rsidRPr="00FB28F0">
              <w:t>(1953)</w:t>
            </w:r>
          </w:p>
          <w:p w14:paraId="336307AF" w14:textId="77777777" w:rsidR="00B91271" w:rsidRPr="00FB28F0" w:rsidRDefault="00B91271" w:rsidP="00FB28F0">
            <w:pPr>
              <w:pStyle w:val="NormalfollowingH2"/>
              <w:spacing w:after="0" w:line="240" w:lineRule="auto"/>
            </w:pPr>
            <w:proofErr w:type="spellStart"/>
            <w:r w:rsidRPr="00FB28F0">
              <w:rPr>
                <w:i/>
              </w:rPr>
              <w:t>Cuatro</w:t>
            </w:r>
            <w:proofErr w:type="spellEnd"/>
            <w:r w:rsidRPr="00FB28F0">
              <w:rPr>
                <w:i/>
              </w:rPr>
              <w:t xml:space="preserve"> </w:t>
            </w:r>
            <w:proofErr w:type="spellStart"/>
            <w:r w:rsidRPr="00FB28F0">
              <w:rPr>
                <w:i/>
              </w:rPr>
              <w:t>piezas</w:t>
            </w:r>
            <w:proofErr w:type="spellEnd"/>
            <w:r w:rsidRPr="00FB28F0">
              <w:rPr>
                <w:i/>
              </w:rPr>
              <w:t xml:space="preserve"> </w:t>
            </w:r>
            <w:proofErr w:type="spellStart"/>
            <w:r w:rsidRPr="00FB28F0">
              <w:rPr>
                <w:i/>
              </w:rPr>
              <w:t>para</w:t>
            </w:r>
            <w:proofErr w:type="spellEnd"/>
            <w:r w:rsidRPr="00FB28F0">
              <w:rPr>
                <w:i/>
              </w:rPr>
              <w:t xml:space="preserve"> </w:t>
            </w:r>
            <w:proofErr w:type="spellStart"/>
            <w:r w:rsidRPr="00FB28F0">
              <w:rPr>
                <w:i/>
              </w:rPr>
              <w:t>orquesta</w:t>
            </w:r>
            <w:proofErr w:type="spellEnd"/>
            <w:r w:rsidRPr="00FB28F0">
              <w:rPr>
                <w:i/>
              </w:rPr>
              <w:t xml:space="preserve"> </w:t>
            </w:r>
            <w:r w:rsidRPr="00FB28F0">
              <w:t>(1965)</w:t>
            </w:r>
          </w:p>
          <w:p w14:paraId="792A95B8" w14:textId="77777777" w:rsidR="00B91271" w:rsidRPr="00FB28F0" w:rsidRDefault="00B91271" w:rsidP="00FB28F0">
            <w:pPr>
              <w:pStyle w:val="NormalfollowingH2"/>
              <w:spacing w:after="0" w:line="240" w:lineRule="auto"/>
              <w:rPr>
                <w:color w:val="000000"/>
              </w:rPr>
            </w:pPr>
            <w:r w:rsidRPr="00FB28F0">
              <w:rPr>
                <w:i/>
                <w:color w:val="000000"/>
              </w:rPr>
              <w:t xml:space="preserve">Recitativo y </w:t>
            </w:r>
            <w:proofErr w:type="spellStart"/>
            <w:r w:rsidRPr="00FB28F0">
              <w:rPr>
                <w:i/>
                <w:color w:val="000000"/>
              </w:rPr>
              <w:t>variaciones</w:t>
            </w:r>
            <w:proofErr w:type="spellEnd"/>
            <w:r w:rsidRPr="00FB28F0">
              <w:rPr>
                <w:color w:val="000000"/>
              </w:rPr>
              <w:t xml:space="preserve"> </w:t>
            </w:r>
            <w:proofErr w:type="spellStart"/>
            <w:r w:rsidRPr="00FB28F0">
              <w:rPr>
                <w:i/>
              </w:rPr>
              <w:t>para</w:t>
            </w:r>
            <w:proofErr w:type="spellEnd"/>
            <w:r w:rsidRPr="00FB28F0">
              <w:rPr>
                <w:i/>
              </w:rPr>
              <w:t xml:space="preserve"> </w:t>
            </w:r>
            <w:proofErr w:type="spellStart"/>
            <w:r w:rsidRPr="00FB28F0">
              <w:rPr>
                <w:i/>
              </w:rPr>
              <w:t>orquesta</w:t>
            </w:r>
            <w:proofErr w:type="spellEnd"/>
            <w:r w:rsidRPr="00FB28F0">
              <w:rPr>
                <w:i/>
              </w:rPr>
              <w:t xml:space="preserve"> </w:t>
            </w:r>
            <w:r w:rsidRPr="00FB28F0">
              <w:rPr>
                <w:color w:val="000000"/>
              </w:rPr>
              <w:t>(1968)</w:t>
            </w:r>
          </w:p>
          <w:p w14:paraId="71BEA92E" w14:textId="77777777" w:rsidR="00B91271" w:rsidRPr="00FB28F0" w:rsidRDefault="00B91271" w:rsidP="00FB28F0">
            <w:pPr>
              <w:pStyle w:val="NormalfollowingH2"/>
              <w:spacing w:after="0" w:line="240" w:lineRule="auto"/>
            </w:pPr>
            <w:proofErr w:type="spellStart"/>
            <w:r w:rsidRPr="00FB28F0">
              <w:rPr>
                <w:i/>
              </w:rPr>
              <w:t>Reflejos</w:t>
            </w:r>
            <w:proofErr w:type="spellEnd"/>
            <w:r w:rsidRPr="00FB28F0">
              <w:rPr>
                <w:i/>
              </w:rPr>
              <w:t xml:space="preserve"> III</w:t>
            </w:r>
            <w:r w:rsidRPr="00FB28F0">
              <w:t xml:space="preserve"> (1973)</w:t>
            </w:r>
          </w:p>
          <w:p w14:paraId="3A6D34EF" w14:textId="77777777" w:rsidR="00B91271" w:rsidRPr="00FB28F0" w:rsidRDefault="00B91271" w:rsidP="00FB28F0">
            <w:pPr>
              <w:pStyle w:val="NormalfollowingH2"/>
              <w:spacing w:after="0" w:line="240" w:lineRule="auto"/>
            </w:pPr>
            <w:proofErr w:type="spellStart"/>
            <w:r w:rsidRPr="00FB28F0">
              <w:rPr>
                <w:i/>
              </w:rPr>
              <w:lastRenderedPageBreak/>
              <w:t>Reflejos</w:t>
            </w:r>
            <w:proofErr w:type="spellEnd"/>
            <w:r w:rsidRPr="00FB28F0">
              <w:rPr>
                <w:i/>
              </w:rPr>
              <w:t xml:space="preserve"> VII</w:t>
            </w:r>
            <w:r w:rsidRPr="00FB28F0">
              <w:t xml:space="preserve"> (1974)</w:t>
            </w:r>
          </w:p>
          <w:p w14:paraId="0A948BF8" w14:textId="77777777" w:rsidR="00B91271" w:rsidRPr="00FB28F0" w:rsidRDefault="00B91271" w:rsidP="00FB28F0">
            <w:pPr>
              <w:pStyle w:val="NormalfollowingH2"/>
              <w:spacing w:after="0" w:line="240" w:lineRule="auto"/>
            </w:pPr>
            <w:proofErr w:type="spellStart"/>
            <w:r w:rsidRPr="00FB28F0">
              <w:rPr>
                <w:i/>
              </w:rPr>
              <w:t>Cadencias</w:t>
            </w:r>
            <w:proofErr w:type="spellEnd"/>
            <w:r w:rsidRPr="00FB28F0">
              <w:t xml:space="preserve"> (1979) </w:t>
            </w:r>
          </w:p>
          <w:p w14:paraId="7FCA6615" w14:textId="77777777" w:rsidR="00B91271" w:rsidRPr="00FB28F0" w:rsidRDefault="00B91271" w:rsidP="00FB28F0">
            <w:pPr>
              <w:spacing w:after="0" w:line="240" w:lineRule="auto"/>
              <w:rPr>
                <w:i/>
              </w:rPr>
            </w:pPr>
          </w:p>
          <w:p w14:paraId="12BB2E4A" w14:textId="77777777" w:rsidR="00B91271" w:rsidRPr="00FB28F0" w:rsidRDefault="00B91271" w:rsidP="00FB28F0">
            <w:pPr>
              <w:pStyle w:val="Heading2"/>
              <w:spacing w:line="240" w:lineRule="auto"/>
            </w:pPr>
            <w:r w:rsidRPr="00FB28F0">
              <w:t>Soloist and orchestra</w:t>
            </w:r>
          </w:p>
          <w:p w14:paraId="31EB8DB2" w14:textId="77777777" w:rsidR="00B91271" w:rsidRPr="00FB28F0" w:rsidRDefault="00B91271" w:rsidP="00FB28F0">
            <w:pPr>
              <w:pStyle w:val="NormalfollowingH2"/>
              <w:spacing w:after="0" w:line="240" w:lineRule="auto"/>
              <w:rPr>
                <w:i/>
              </w:rPr>
            </w:pPr>
            <w:r w:rsidRPr="00FB28F0">
              <w:rPr>
                <w:i/>
              </w:rPr>
              <w:t xml:space="preserve">Concertino </w:t>
            </w:r>
            <w:r w:rsidRPr="00FB28F0">
              <w:t>(</w:t>
            </w:r>
            <w:r w:rsidR="00321397" w:rsidRPr="00FB28F0">
              <w:t xml:space="preserve">for piano and orchestra; </w:t>
            </w:r>
            <w:r w:rsidRPr="00FB28F0">
              <w:t xml:space="preserve">1941) </w:t>
            </w:r>
          </w:p>
          <w:p w14:paraId="34A7C413" w14:textId="77777777" w:rsidR="00B91271" w:rsidRPr="00FB28F0" w:rsidRDefault="00B91271" w:rsidP="00FB28F0">
            <w:pPr>
              <w:pStyle w:val="NormalfollowingH2"/>
              <w:spacing w:after="0" w:line="240" w:lineRule="auto"/>
            </w:pPr>
            <w:proofErr w:type="spellStart"/>
            <w:r w:rsidRPr="00FB28F0">
              <w:rPr>
                <w:i/>
              </w:rPr>
              <w:t>Oda</w:t>
            </w:r>
            <w:proofErr w:type="spellEnd"/>
            <w:r w:rsidRPr="00FB28F0">
              <w:rPr>
                <w:i/>
              </w:rPr>
              <w:t xml:space="preserve"> a Artigas</w:t>
            </w:r>
            <w:r w:rsidRPr="00FB28F0">
              <w:t xml:space="preserve"> (</w:t>
            </w:r>
            <w:r w:rsidR="00321397" w:rsidRPr="00FB28F0">
              <w:t xml:space="preserve">for reciter and orchestra; text: Luis </w:t>
            </w:r>
            <w:proofErr w:type="spellStart"/>
            <w:r w:rsidR="00321397" w:rsidRPr="00FB28F0">
              <w:t>Bausero</w:t>
            </w:r>
            <w:proofErr w:type="spellEnd"/>
            <w:r w:rsidR="00321397" w:rsidRPr="00FB28F0">
              <w:t xml:space="preserve">; </w:t>
            </w:r>
            <w:r w:rsidRPr="00FB28F0">
              <w:t xml:space="preserve">1951), </w:t>
            </w:r>
          </w:p>
          <w:p w14:paraId="2319E1A6" w14:textId="77777777" w:rsidR="00B91271" w:rsidRPr="00FB28F0" w:rsidRDefault="00B91271" w:rsidP="00FB28F0">
            <w:pPr>
              <w:pStyle w:val="NormalfollowingH2"/>
              <w:spacing w:after="0" w:line="240" w:lineRule="auto"/>
            </w:pPr>
            <w:proofErr w:type="spellStart"/>
            <w:r w:rsidRPr="00FB28F0">
              <w:rPr>
                <w:i/>
              </w:rPr>
              <w:t>Salmo</w:t>
            </w:r>
            <w:proofErr w:type="spellEnd"/>
            <w:r w:rsidRPr="00FB28F0">
              <w:rPr>
                <w:i/>
              </w:rPr>
              <w:t xml:space="preserve"> 102</w:t>
            </w:r>
            <w:r w:rsidRPr="00FB28F0">
              <w:t xml:space="preserve"> (</w:t>
            </w:r>
            <w:r w:rsidR="00321397" w:rsidRPr="00FB28F0">
              <w:t xml:space="preserve">for soprano, choir and orchestra; </w:t>
            </w:r>
            <w:r w:rsidRPr="00FB28F0">
              <w:t xml:space="preserve">1957) </w:t>
            </w:r>
          </w:p>
          <w:p w14:paraId="32F2617E" w14:textId="77777777" w:rsidR="00B91271" w:rsidRPr="00FB28F0" w:rsidRDefault="00B91271" w:rsidP="00FB28F0">
            <w:pPr>
              <w:pStyle w:val="NormalfollowingH2"/>
              <w:spacing w:after="0" w:line="240" w:lineRule="auto"/>
            </w:pPr>
            <w:proofErr w:type="spellStart"/>
            <w:r w:rsidRPr="00FB28F0">
              <w:rPr>
                <w:i/>
              </w:rPr>
              <w:t>Sinfonía</w:t>
            </w:r>
            <w:proofErr w:type="spellEnd"/>
            <w:r w:rsidRPr="00FB28F0">
              <w:rPr>
                <w:i/>
              </w:rPr>
              <w:t xml:space="preserve"> </w:t>
            </w:r>
            <w:proofErr w:type="spellStart"/>
            <w:r w:rsidRPr="00FB28F0">
              <w:rPr>
                <w:i/>
              </w:rPr>
              <w:t>concertante</w:t>
            </w:r>
            <w:proofErr w:type="spellEnd"/>
            <w:r w:rsidRPr="00FB28F0">
              <w:t xml:space="preserve"> (</w:t>
            </w:r>
            <w:r w:rsidR="00321397" w:rsidRPr="00FB28F0">
              <w:t xml:space="preserve">for piano and orchestra; </w:t>
            </w:r>
            <w:r w:rsidRPr="00FB28F0">
              <w:t xml:space="preserve">1959) </w:t>
            </w:r>
          </w:p>
          <w:p w14:paraId="1792DD7E" w14:textId="77777777" w:rsidR="00B91271" w:rsidRPr="00FB28F0" w:rsidRDefault="00B91271" w:rsidP="00FB28F0">
            <w:pPr>
              <w:pStyle w:val="NormalfollowingH2"/>
              <w:spacing w:after="0" w:line="240" w:lineRule="auto"/>
            </w:pPr>
            <w:proofErr w:type="spellStart"/>
            <w:r w:rsidRPr="00FB28F0">
              <w:rPr>
                <w:i/>
              </w:rPr>
              <w:t>Te</w:t>
            </w:r>
            <w:proofErr w:type="spellEnd"/>
            <w:r w:rsidRPr="00FB28F0">
              <w:rPr>
                <w:i/>
              </w:rPr>
              <w:t xml:space="preserve"> Deum</w:t>
            </w:r>
            <w:r w:rsidRPr="00FB28F0">
              <w:t xml:space="preserve"> (</w:t>
            </w:r>
            <w:r w:rsidR="00321397" w:rsidRPr="00FB28F0">
              <w:t xml:space="preserve">for bass, choir and orchestra; </w:t>
            </w:r>
            <w:r w:rsidRPr="00FB28F0">
              <w:t xml:space="preserve">1960) </w:t>
            </w:r>
          </w:p>
          <w:p w14:paraId="7847DF85" w14:textId="77777777" w:rsidR="00B91271" w:rsidRPr="00FB28F0" w:rsidRDefault="00B91271" w:rsidP="00FB28F0">
            <w:pPr>
              <w:pStyle w:val="NormalfollowingH2"/>
              <w:spacing w:after="0" w:line="240" w:lineRule="auto"/>
              <w:rPr>
                <w:i/>
                <w:color w:val="000000"/>
              </w:rPr>
            </w:pPr>
            <w:r w:rsidRPr="00FB28F0">
              <w:rPr>
                <w:i/>
              </w:rPr>
              <w:t xml:space="preserve">Concerto </w:t>
            </w:r>
            <w:r w:rsidRPr="00FB28F0">
              <w:t>(</w:t>
            </w:r>
            <w:r w:rsidR="00321397" w:rsidRPr="00FB28F0">
              <w:t>piano and orchestra;</w:t>
            </w:r>
            <w:r w:rsidR="00321397" w:rsidRPr="00FB28F0">
              <w:rPr>
                <w:i/>
                <w:color w:val="000000"/>
              </w:rPr>
              <w:t xml:space="preserve"> </w:t>
            </w:r>
            <w:r w:rsidRPr="00FB28F0">
              <w:t xml:space="preserve">1979) </w:t>
            </w:r>
          </w:p>
          <w:p w14:paraId="7856ECB8" w14:textId="77777777" w:rsidR="00B91271" w:rsidRPr="00FB28F0" w:rsidRDefault="00B91271" w:rsidP="00FB28F0">
            <w:pPr>
              <w:pStyle w:val="NormalfollowingH2"/>
              <w:spacing w:after="0" w:line="240" w:lineRule="auto"/>
              <w:rPr>
                <w:color w:val="000000"/>
              </w:rPr>
            </w:pPr>
            <w:proofErr w:type="spellStart"/>
            <w:r w:rsidRPr="00FB28F0">
              <w:rPr>
                <w:i/>
                <w:color w:val="000000"/>
              </w:rPr>
              <w:t>Cinco</w:t>
            </w:r>
            <w:proofErr w:type="spellEnd"/>
            <w:r w:rsidRPr="00FB28F0">
              <w:rPr>
                <w:i/>
                <w:color w:val="000000"/>
              </w:rPr>
              <w:t xml:space="preserve"> </w:t>
            </w:r>
            <w:proofErr w:type="spellStart"/>
            <w:r w:rsidRPr="00FB28F0">
              <w:rPr>
                <w:i/>
                <w:color w:val="000000"/>
              </w:rPr>
              <w:t>piezas</w:t>
            </w:r>
            <w:proofErr w:type="spellEnd"/>
            <w:r w:rsidRPr="00FB28F0">
              <w:rPr>
                <w:i/>
                <w:color w:val="000000"/>
              </w:rPr>
              <w:t xml:space="preserve"> </w:t>
            </w:r>
            <w:proofErr w:type="spellStart"/>
            <w:r w:rsidRPr="00FB28F0">
              <w:rPr>
                <w:i/>
                <w:color w:val="000000"/>
              </w:rPr>
              <w:t>concertantes</w:t>
            </w:r>
            <w:proofErr w:type="spellEnd"/>
            <w:r w:rsidRPr="00FB28F0">
              <w:rPr>
                <w:color w:val="000000"/>
              </w:rPr>
              <w:t xml:space="preserve"> (</w:t>
            </w:r>
            <w:r w:rsidR="00321397" w:rsidRPr="00FB28F0">
              <w:rPr>
                <w:color w:val="000000"/>
              </w:rPr>
              <w:t xml:space="preserve">violin and orchestra; </w:t>
            </w:r>
            <w:r w:rsidRPr="00FB28F0">
              <w:rPr>
                <w:color w:val="000000"/>
              </w:rPr>
              <w:t xml:space="preserve">1988) </w:t>
            </w:r>
          </w:p>
          <w:p w14:paraId="39C45557" w14:textId="77777777" w:rsidR="00B91271" w:rsidRPr="00FB28F0" w:rsidRDefault="00B91271" w:rsidP="00FB28F0">
            <w:pPr>
              <w:spacing w:after="0" w:line="240" w:lineRule="auto"/>
            </w:pPr>
          </w:p>
          <w:p w14:paraId="3C0AC63E" w14:textId="77777777" w:rsidR="00B91271" w:rsidRPr="00FB28F0" w:rsidRDefault="00B91271" w:rsidP="00FB28F0">
            <w:pPr>
              <w:pStyle w:val="Heading2"/>
              <w:spacing w:line="240" w:lineRule="auto"/>
            </w:pPr>
            <w:r w:rsidRPr="00FB28F0">
              <w:t>Choir</w:t>
            </w:r>
          </w:p>
          <w:p w14:paraId="046417FC" w14:textId="77777777" w:rsidR="00B91271" w:rsidRPr="00FB28F0" w:rsidRDefault="00B91271" w:rsidP="00FB28F0">
            <w:pPr>
              <w:pStyle w:val="NormalfollowingH2"/>
              <w:spacing w:after="0" w:line="240" w:lineRule="auto"/>
            </w:pPr>
            <w:proofErr w:type="spellStart"/>
            <w:r w:rsidRPr="004744E8">
              <w:rPr>
                <w:i/>
              </w:rPr>
              <w:t>Infinito</w:t>
            </w:r>
            <w:proofErr w:type="spellEnd"/>
            <w:r w:rsidRPr="00FB28F0">
              <w:t xml:space="preserve"> (1952)</w:t>
            </w:r>
          </w:p>
          <w:p w14:paraId="0EF8E1C3" w14:textId="77777777" w:rsidR="00B91271" w:rsidRPr="00FB28F0" w:rsidRDefault="00B91271" w:rsidP="00FB28F0">
            <w:pPr>
              <w:pStyle w:val="NormalfollowingH2"/>
              <w:spacing w:after="0" w:line="240" w:lineRule="auto"/>
            </w:pPr>
            <w:proofErr w:type="spellStart"/>
            <w:r w:rsidRPr="004744E8">
              <w:rPr>
                <w:i/>
              </w:rPr>
              <w:t>Tres</w:t>
            </w:r>
            <w:proofErr w:type="spellEnd"/>
            <w:r w:rsidRPr="004744E8">
              <w:rPr>
                <w:i/>
              </w:rPr>
              <w:t xml:space="preserve"> </w:t>
            </w:r>
            <w:proofErr w:type="spellStart"/>
            <w:r w:rsidRPr="004744E8">
              <w:rPr>
                <w:i/>
              </w:rPr>
              <w:t>canciones</w:t>
            </w:r>
            <w:proofErr w:type="spellEnd"/>
            <w:r w:rsidRPr="004744E8">
              <w:rPr>
                <w:i/>
              </w:rPr>
              <w:t xml:space="preserve"> </w:t>
            </w:r>
            <w:proofErr w:type="spellStart"/>
            <w:r w:rsidRPr="004744E8">
              <w:rPr>
                <w:i/>
              </w:rPr>
              <w:t>nocturnas</w:t>
            </w:r>
            <w:proofErr w:type="spellEnd"/>
            <w:r w:rsidRPr="00FB28F0">
              <w:t xml:space="preserve"> (1953)</w:t>
            </w:r>
          </w:p>
          <w:p w14:paraId="7CF9A6B1" w14:textId="77777777" w:rsidR="00B91271" w:rsidRPr="00FB28F0" w:rsidRDefault="00B91271" w:rsidP="00FB28F0">
            <w:pPr>
              <w:pStyle w:val="NormalfollowingH2"/>
              <w:spacing w:after="0" w:line="240" w:lineRule="auto"/>
            </w:pPr>
            <w:proofErr w:type="spellStart"/>
            <w:r w:rsidRPr="004744E8">
              <w:rPr>
                <w:i/>
              </w:rPr>
              <w:t>Cinco</w:t>
            </w:r>
            <w:proofErr w:type="spellEnd"/>
            <w:r w:rsidRPr="004744E8">
              <w:rPr>
                <w:i/>
              </w:rPr>
              <w:t xml:space="preserve"> </w:t>
            </w:r>
            <w:proofErr w:type="spellStart"/>
            <w:r w:rsidRPr="004744E8">
              <w:rPr>
                <w:i/>
              </w:rPr>
              <w:t>madrigales</w:t>
            </w:r>
            <w:proofErr w:type="spellEnd"/>
            <w:r w:rsidRPr="00FB28F0">
              <w:t xml:space="preserve"> (1956)</w:t>
            </w:r>
          </w:p>
          <w:p w14:paraId="107CBEA1" w14:textId="77777777" w:rsidR="00B91271" w:rsidRPr="00FB28F0" w:rsidRDefault="00B91271" w:rsidP="00FB28F0">
            <w:pPr>
              <w:pStyle w:val="NormalfollowingH2"/>
              <w:spacing w:after="0" w:line="240" w:lineRule="auto"/>
            </w:pPr>
            <w:proofErr w:type="spellStart"/>
            <w:r w:rsidRPr="004744E8">
              <w:rPr>
                <w:i/>
              </w:rPr>
              <w:t>Magnificat</w:t>
            </w:r>
            <w:proofErr w:type="spellEnd"/>
            <w:r w:rsidRPr="004744E8">
              <w:rPr>
                <w:i/>
              </w:rPr>
              <w:t xml:space="preserve"> anima </w:t>
            </w:r>
            <w:proofErr w:type="spellStart"/>
            <w:r w:rsidRPr="004744E8">
              <w:rPr>
                <w:i/>
              </w:rPr>
              <w:t>mea</w:t>
            </w:r>
            <w:proofErr w:type="spellEnd"/>
            <w:r w:rsidRPr="00FB28F0">
              <w:t xml:space="preserve"> (1957)</w:t>
            </w:r>
          </w:p>
          <w:p w14:paraId="1CA9D060" w14:textId="77777777" w:rsidR="00B91271" w:rsidRPr="00FB28F0" w:rsidRDefault="00B91271" w:rsidP="00FB28F0">
            <w:pPr>
              <w:spacing w:after="0" w:line="240" w:lineRule="auto"/>
              <w:rPr>
                <w:b/>
              </w:rPr>
            </w:pPr>
          </w:p>
          <w:p w14:paraId="39ABBAF5" w14:textId="77777777" w:rsidR="00B91271" w:rsidRPr="00FB28F0" w:rsidRDefault="00B91271" w:rsidP="00FB28F0">
            <w:pPr>
              <w:pStyle w:val="Heading2"/>
              <w:spacing w:line="240" w:lineRule="auto"/>
            </w:pPr>
            <w:r w:rsidRPr="00FB28F0">
              <w:t>Voice and other instruments</w:t>
            </w:r>
          </w:p>
          <w:p w14:paraId="0C3018CE" w14:textId="77777777" w:rsidR="00B91271" w:rsidRPr="00FB28F0" w:rsidRDefault="00B91271" w:rsidP="00FB28F0">
            <w:pPr>
              <w:pStyle w:val="NormalfollowingH2"/>
              <w:spacing w:after="0" w:line="240" w:lineRule="auto"/>
            </w:pPr>
            <w:r w:rsidRPr="004744E8">
              <w:rPr>
                <w:i/>
              </w:rPr>
              <w:t xml:space="preserve">En </w:t>
            </w:r>
            <w:proofErr w:type="spellStart"/>
            <w:r w:rsidRPr="004744E8">
              <w:rPr>
                <w:i/>
              </w:rPr>
              <w:t>tu</w:t>
            </w:r>
            <w:proofErr w:type="spellEnd"/>
            <w:r w:rsidRPr="004744E8">
              <w:rPr>
                <w:i/>
              </w:rPr>
              <w:t xml:space="preserve"> alma, Soledad and </w:t>
            </w:r>
            <w:proofErr w:type="spellStart"/>
            <w:r w:rsidRPr="004744E8">
              <w:rPr>
                <w:i/>
              </w:rPr>
              <w:t>Mundo</w:t>
            </w:r>
            <w:proofErr w:type="spellEnd"/>
            <w:r w:rsidRPr="00FB28F0">
              <w:t xml:space="preserve"> (c. 1939)</w:t>
            </w:r>
          </w:p>
          <w:p w14:paraId="2C345B79" w14:textId="77777777" w:rsidR="00B91271" w:rsidRPr="00FB28F0" w:rsidRDefault="00B91271" w:rsidP="00FB28F0">
            <w:pPr>
              <w:pStyle w:val="NormalfollowingH2"/>
              <w:spacing w:after="0" w:line="240" w:lineRule="auto"/>
            </w:pPr>
            <w:proofErr w:type="spellStart"/>
            <w:r w:rsidRPr="004744E8">
              <w:rPr>
                <w:i/>
              </w:rPr>
              <w:t>Seis</w:t>
            </w:r>
            <w:proofErr w:type="spellEnd"/>
            <w:r w:rsidRPr="004744E8">
              <w:rPr>
                <w:i/>
              </w:rPr>
              <w:t xml:space="preserve"> </w:t>
            </w:r>
            <w:proofErr w:type="spellStart"/>
            <w:r w:rsidRPr="004744E8">
              <w:rPr>
                <w:i/>
              </w:rPr>
              <w:t>canciones</w:t>
            </w:r>
            <w:proofErr w:type="spellEnd"/>
            <w:r w:rsidRPr="004744E8">
              <w:rPr>
                <w:i/>
              </w:rPr>
              <w:t xml:space="preserve"> de </w:t>
            </w:r>
            <w:r w:rsidR="00D04776" w:rsidRPr="004744E8">
              <w:rPr>
                <w:i/>
              </w:rPr>
              <w:t>‘</w:t>
            </w:r>
            <w:r w:rsidRPr="004744E8">
              <w:rPr>
                <w:i/>
              </w:rPr>
              <w:t>El barrio de Santa Cruz</w:t>
            </w:r>
            <w:r w:rsidR="00D04776" w:rsidRPr="004744E8">
              <w:rPr>
                <w:i/>
              </w:rPr>
              <w:t>’</w:t>
            </w:r>
            <w:r w:rsidRPr="00FB28F0">
              <w:t xml:space="preserve"> (1942)</w:t>
            </w:r>
          </w:p>
          <w:p w14:paraId="6FA5F31E" w14:textId="77777777" w:rsidR="00B91271" w:rsidRPr="00FB28F0" w:rsidRDefault="00B91271" w:rsidP="00FB28F0">
            <w:pPr>
              <w:pStyle w:val="NormalfollowingH2"/>
              <w:spacing w:after="0" w:line="240" w:lineRule="auto"/>
            </w:pPr>
            <w:r w:rsidRPr="004744E8">
              <w:rPr>
                <w:i/>
              </w:rPr>
              <w:t>Solitude</w:t>
            </w:r>
            <w:r w:rsidRPr="00FB28F0">
              <w:t xml:space="preserve"> (1943)</w:t>
            </w:r>
          </w:p>
          <w:p w14:paraId="4C6CAEA6" w14:textId="77777777" w:rsidR="00B91271" w:rsidRPr="00FB28F0" w:rsidRDefault="00B91271" w:rsidP="00FB28F0">
            <w:pPr>
              <w:pStyle w:val="NormalfollowingH2"/>
              <w:spacing w:after="0" w:line="240" w:lineRule="auto"/>
            </w:pPr>
            <w:r w:rsidRPr="004744E8">
              <w:rPr>
                <w:i/>
              </w:rPr>
              <w:t>Stray Birds</w:t>
            </w:r>
            <w:r w:rsidRPr="00FB28F0">
              <w:t xml:space="preserve"> (</w:t>
            </w:r>
            <w:r w:rsidR="004744E8" w:rsidRPr="00FB28F0">
              <w:t>for baritone and eleven instruments</w:t>
            </w:r>
            <w:r w:rsidR="004744E8">
              <w:t>;</w:t>
            </w:r>
            <w:r w:rsidR="004744E8" w:rsidRPr="00FB28F0">
              <w:t xml:space="preserve"> </w:t>
            </w:r>
            <w:r w:rsidRPr="00FB28F0">
              <w:t xml:space="preserve">1963) </w:t>
            </w:r>
          </w:p>
          <w:p w14:paraId="0074EDC0" w14:textId="77777777" w:rsidR="00B91271" w:rsidRPr="00FB28F0" w:rsidRDefault="00B91271" w:rsidP="00FB28F0">
            <w:pPr>
              <w:spacing w:after="0" w:line="240" w:lineRule="auto"/>
            </w:pPr>
          </w:p>
          <w:p w14:paraId="20D19141" w14:textId="77777777" w:rsidR="00B91271" w:rsidRPr="00FB28F0" w:rsidRDefault="00B91271" w:rsidP="00FB28F0">
            <w:pPr>
              <w:pStyle w:val="Heading2"/>
              <w:spacing w:line="240" w:lineRule="auto"/>
              <w:rPr>
                <w:bCs/>
              </w:rPr>
            </w:pPr>
            <w:r w:rsidRPr="00FB28F0">
              <w:t>Chamber music</w:t>
            </w:r>
          </w:p>
          <w:p w14:paraId="22BE2E6D" w14:textId="77777777" w:rsidR="00B91271" w:rsidRPr="00FB28F0" w:rsidRDefault="00B91271" w:rsidP="00FB28F0">
            <w:pPr>
              <w:pStyle w:val="NormalfollowingH2"/>
              <w:spacing w:after="0" w:line="240" w:lineRule="auto"/>
            </w:pPr>
            <w:r w:rsidRPr="00FB28F0">
              <w:rPr>
                <w:i/>
              </w:rPr>
              <w:t xml:space="preserve">Sonata </w:t>
            </w:r>
            <w:proofErr w:type="spellStart"/>
            <w:r w:rsidRPr="00FB28F0">
              <w:rPr>
                <w:i/>
              </w:rPr>
              <w:t>para</w:t>
            </w:r>
            <w:proofErr w:type="spellEnd"/>
            <w:r w:rsidRPr="00FB28F0">
              <w:rPr>
                <w:i/>
              </w:rPr>
              <w:t xml:space="preserve"> </w:t>
            </w:r>
            <w:proofErr w:type="spellStart"/>
            <w:r w:rsidRPr="00FB28F0">
              <w:rPr>
                <w:i/>
              </w:rPr>
              <w:t>violín</w:t>
            </w:r>
            <w:proofErr w:type="spellEnd"/>
            <w:r w:rsidRPr="00FB28F0">
              <w:rPr>
                <w:i/>
              </w:rPr>
              <w:t xml:space="preserve"> y piano</w:t>
            </w:r>
            <w:r w:rsidRPr="00FB28F0">
              <w:t xml:space="preserve"> (1948)</w:t>
            </w:r>
          </w:p>
          <w:p w14:paraId="7507D955" w14:textId="77777777" w:rsidR="00B91271" w:rsidRPr="00FB28F0" w:rsidRDefault="00B91271" w:rsidP="00FB28F0">
            <w:pPr>
              <w:pStyle w:val="NormalfollowingH2"/>
              <w:spacing w:after="0" w:line="240" w:lineRule="auto"/>
            </w:pPr>
            <w:r w:rsidRPr="00FB28F0">
              <w:rPr>
                <w:i/>
              </w:rPr>
              <w:t xml:space="preserve">Divertimento </w:t>
            </w:r>
            <w:proofErr w:type="spellStart"/>
            <w:r w:rsidRPr="00FB28F0">
              <w:rPr>
                <w:i/>
              </w:rPr>
              <w:t>para</w:t>
            </w:r>
            <w:proofErr w:type="spellEnd"/>
            <w:r w:rsidRPr="00FB28F0">
              <w:rPr>
                <w:i/>
              </w:rPr>
              <w:t xml:space="preserve"> </w:t>
            </w:r>
            <w:proofErr w:type="spellStart"/>
            <w:r w:rsidRPr="00FB28F0">
              <w:rPr>
                <w:i/>
              </w:rPr>
              <w:t>quinteto</w:t>
            </w:r>
            <w:proofErr w:type="spellEnd"/>
            <w:r w:rsidRPr="00FB28F0">
              <w:rPr>
                <w:i/>
              </w:rPr>
              <w:t xml:space="preserve"> de </w:t>
            </w:r>
            <w:proofErr w:type="spellStart"/>
            <w:r w:rsidRPr="00FB28F0">
              <w:rPr>
                <w:i/>
              </w:rPr>
              <w:t>vientos</w:t>
            </w:r>
            <w:proofErr w:type="spellEnd"/>
            <w:r w:rsidRPr="00FB28F0">
              <w:t xml:space="preserve"> (1957)</w:t>
            </w:r>
          </w:p>
          <w:p w14:paraId="4929903F" w14:textId="77777777" w:rsidR="00B91271" w:rsidRPr="00FB28F0" w:rsidRDefault="00B91271" w:rsidP="00FB28F0">
            <w:pPr>
              <w:pStyle w:val="NormalfollowingH2"/>
              <w:spacing w:after="0" w:line="240" w:lineRule="auto"/>
            </w:pPr>
            <w:r w:rsidRPr="00FB28F0">
              <w:rPr>
                <w:i/>
              </w:rPr>
              <w:t xml:space="preserve">A </w:t>
            </w:r>
            <w:proofErr w:type="spellStart"/>
            <w:r w:rsidRPr="00FB28F0">
              <w:rPr>
                <w:i/>
              </w:rPr>
              <w:t>cuatro</w:t>
            </w:r>
            <w:proofErr w:type="spellEnd"/>
            <w:r w:rsidRPr="00FB28F0">
              <w:t xml:space="preserve"> (1969)</w:t>
            </w:r>
          </w:p>
          <w:p w14:paraId="5A8F9495" w14:textId="77777777" w:rsidR="00B91271" w:rsidRPr="00FB28F0" w:rsidRDefault="00B91271" w:rsidP="00FB28F0">
            <w:pPr>
              <w:pStyle w:val="NormalfollowingH2"/>
              <w:spacing w:after="0" w:line="240" w:lineRule="auto"/>
              <w:rPr>
                <w:color w:val="000000"/>
              </w:rPr>
            </w:pPr>
            <w:r w:rsidRPr="00FB28F0">
              <w:rPr>
                <w:i/>
                <w:color w:val="000000"/>
              </w:rPr>
              <w:t xml:space="preserve">A </w:t>
            </w:r>
            <w:proofErr w:type="spellStart"/>
            <w:r w:rsidRPr="00FB28F0">
              <w:rPr>
                <w:i/>
                <w:color w:val="000000"/>
              </w:rPr>
              <w:t>Trece</w:t>
            </w:r>
            <w:proofErr w:type="spellEnd"/>
            <w:r w:rsidRPr="00FB28F0">
              <w:rPr>
                <w:color w:val="000000"/>
              </w:rPr>
              <w:t xml:space="preserve"> (1970)</w:t>
            </w:r>
          </w:p>
          <w:p w14:paraId="5143EDD9" w14:textId="77777777" w:rsidR="00B91271" w:rsidRPr="00FB28F0" w:rsidRDefault="00B91271" w:rsidP="00FB28F0">
            <w:pPr>
              <w:pStyle w:val="NormalfollowingH2"/>
              <w:spacing w:after="0" w:line="240" w:lineRule="auto"/>
            </w:pPr>
            <w:proofErr w:type="spellStart"/>
            <w:r w:rsidRPr="00FB28F0">
              <w:rPr>
                <w:i/>
              </w:rPr>
              <w:t>Reflejos</w:t>
            </w:r>
            <w:proofErr w:type="spellEnd"/>
            <w:r w:rsidRPr="00FB28F0">
              <w:rPr>
                <w:i/>
              </w:rPr>
              <w:t xml:space="preserve"> I</w:t>
            </w:r>
            <w:r w:rsidRPr="00FB28F0">
              <w:t xml:space="preserve"> (</w:t>
            </w:r>
            <w:r w:rsidR="008F1EC5" w:rsidRPr="00FB28F0">
              <w:t xml:space="preserve">wind quintet; </w:t>
            </w:r>
            <w:r w:rsidRPr="00FB28F0">
              <w:t xml:space="preserve">1972) </w:t>
            </w:r>
          </w:p>
          <w:p w14:paraId="36086FE1" w14:textId="77777777" w:rsidR="00B91271" w:rsidRPr="00FB28F0" w:rsidRDefault="00B91271" w:rsidP="00FB28F0">
            <w:pPr>
              <w:pStyle w:val="NormalfollowingH2"/>
              <w:spacing w:after="0" w:line="240" w:lineRule="auto"/>
            </w:pPr>
            <w:proofErr w:type="spellStart"/>
            <w:r w:rsidRPr="00FB28F0">
              <w:rPr>
                <w:i/>
              </w:rPr>
              <w:t>Reflejos</w:t>
            </w:r>
            <w:proofErr w:type="spellEnd"/>
            <w:r w:rsidRPr="00FB28F0">
              <w:rPr>
                <w:i/>
              </w:rPr>
              <w:t xml:space="preserve"> II</w:t>
            </w:r>
            <w:r w:rsidRPr="00FB28F0">
              <w:t xml:space="preserve"> (</w:t>
            </w:r>
            <w:r w:rsidR="008F1EC5" w:rsidRPr="00FB28F0">
              <w:t xml:space="preserve">wind quintet; </w:t>
            </w:r>
            <w:r w:rsidRPr="00FB28F0">
              <w:t xml:space="preserve">1972) </w:t>
            </w:r>
          </w:p>
          <w:p w14:paraId="7CB8E09A" w14:textId="77777777" w:rsidR="00B91271" w:rsidRPr="00FB28F0" w:rsidRDefault="00B91271" w:rsidP="00FB28F0">
            <w:pPr>
              <w:pStyle w:val="NormalfollowingH2"/>
              <w:spacing w:after="0" w:line="240" w:lineRule="auto"/>
            </w:pPr>
            <w:proofErr w:type="spellStart"/>
            <w:r w:rsidRPr="00FB28F0">
              <w:rPr>
                <w:i/>
              </w:rPr>
              <w:t>Reflejos</w:t>
            </w:r>
            <w:proofErr w:type="spellEnd"/>
            <w:r w:rsidRPr="00FB28F0">
              <w:rPr>
                <w:i/>
              </w:rPr>
              <w:t xml:space="preserve"> IV</w:t>
            </w:r>
            <w:r w:rsidRPr="00FB28F0">
              <w:t xml:space="preserve"> (</w:t>
            </w:r>
            <w:r w:rsidR="008F1EC5" w:rsidRPr="00FB28F0">
              <w:rPr>
                <w:color w:val="000000"/>
              </w:rPr>
              <w:t>string quintet;</w:t>
            </w:r>
            <w:r w:rsidR="008F1EC5" w:rsidRPr="00FB28F0">
              <w:t xml:space="preserve"> </w:t>
            </w:r>
            <w:r w:rsidRPr="00FB28F0">
              <w:t xml:space="preserve">1973) </w:t>
            </w:r>
          </w:p>
          <w:p w14:paraId="5B8D7A4A" w14:textId="77777777" w:rsidR="00B91271" w:rsidRPr="00FB28F0" w:rsidRDefault="00B91271" w:rsidP="00FB28F0">
            <w:pPr>
              <w:pStyle w:val="NormalfollowingH2"/>
              <w:spacing w:after="0" w:line="240" w:lineRule="auto"/>
              <w:rPr>
                <w:color w:val="000000"/>
              </w:rPr>
            </w:pPr>
            <w:proofErr w:type="spellStart"/>
            <w:r w:rsidRPr="00FB28F0">
              <w:rPr>
                <w:i/>
                <w:color w:val="000000"/>
              </w:rPr>
              <w:t>Reflejos</w:t>
            </w:r>
            <w:proofErr w:type="spellEnd"/>
            <w:r w:rsidRPr="00FB28F0">
              <w:rPr>
                <w:i/>
                <w:color w:val="000000"/>
              </w:rPr>
              <w:t xml:space="preserve"> V</w:t>
            </w:r>
            <w:r w:rsidRPr="00FB28F0">
              <w:rPr>
                <w:color w:val="000000"/>
              </w:rPr>
              <w:t xml:space="preserve"> (</w:t>
            </w:r>
            <w:r w:rsidR="008F1EC5" w:rsidRPr="00FB28F0">
              <w:rPr>
                <w:color w:val="000000"/>
              </w:rPr>
              <w:t xml:space="preserve">string quintet; </w:t>
            </w:r>
            <w:r w:rsidRPr="00FB28F0">
              <w:rPr>
                <w:color w:val="000000"/>
              </w:rPr>
              <w:t xml:space="preserve">1973) </w:t>
            </w:r>
          </w:p>
          <w:p w14:paraId="5D995CF2" w14:textId="77777777" w:rsidR="00B91271" w:rsidRPr="00FB28F0" w:rsidRDefault="00B91271" w:rsidP="00FB28F0">
            <w:pPr>
              <w:pStyle w:val="NormalfollowingH2"/>
              <w:spacing w:after="0" w:line="240" w:lineRule="auto"/>
            </w:pPr>
            <w:proofErr w:type="spellStart"/>
            <w:r w:rsidRPr="00FB28F0">
              <w:rPr>
                <w:i/>
              </w:rPr>
              <w:t>Reflejos</w:t>
            </w:r>
            <w:proofErr w:type="spellEnd"/>
            <w:r w:rsidRPr="00FB28F0">
              <w:rPr>
                <w:i/>
              </w:rPr>
              <w:t xml:space="preserve"> VIII</w:t>
            </w:r>
            <w:r w:rsidRPr="00FB28F0">
              <w:t xml:space="preserve"> (1975)</w:t>
            </w:r>
          </w:p>
          <w:p w14:paraId="5F8F979D" w14:textId="77777777" w:rsidR="00B91271" w:rsidRPr="00FB28F0" w:rsidRDefault="00B91271" w:rsidP="00FB28F0">
            <w:pPr>
              <w:pStyle w:val="NormalfollowingH2"/>
              <w:spacing w:after="0" w:line="240" w:lineRule="auto"/>
            </w:pPr>
            <w:proofErr w:type="spellStart"/>
            <w:r w:rsidRPr="00FB28F0">
              <w:rPr>
                <w:i/>
              </w:rPr>
              <w:t>Trío</w:t>
            </w:r>
            <w:proofErr w:type="spellEnd"/>
            <w:r w:rsidRPr="00FB28F0">
              <w:rPr>
                <w:i/>
              </w:rPr>
              <w:t xml:space="preserve"> </w:t>
            </w:r>
            <w:proofErr w:type="spellStart"/>
            <w:r w:rsidRPr="00FB28F0">
              <w:rPr>
                <w:i/>
              </w:rPr>
              <w:t>para</w:t>
            </w:r>
            <w:proofErr w:type="spellEnd"/>
            <w:r w:rsidRPr="00FB28F0">
              <w:rPr>
                <w:i/>
              </w:rPr>
              <w:t xml:space="preserve"> </w:t>
            </w:r>
            <w:proofErr w:type="spellStart"/>
            <w:r w:rsidRPr="00FB28F0">
              <w:rPr>
                <w:i/>
              </w:rPr>
              <w:t>cañas</w:t>
            </w:r>
            <w:proofErr w:type="spellEnd"/>
            <w:r w:rsidRPr="00FB28F0">
              <w:t xml:space="preserve"> (1980)</w:t>
            </w:r>
          </w:p>
          <w:p w14:paraId="22B84ADD" w14:textId="77777777" w:rsidR="00B91271" w:rsidRPr="00FB28F0" w:rsidRDefault="00B91271" w:rsidP="00FB28F0">
            <w:pPr>
              <w:pStyle w:val="NormalfollowingH2"/>
              <w:spacing w:after="0" w:line="240" w:lineRule="auto"/>
            </w:pPr>
            <w:proofErr w:type="spellStart"/>
            <w:r w:rsidRPr="00FB28F0">
              <w:rPr>
                <w:i/>
              </w:rPr>
              <w:t>Septeto</w:t>
            </w:r>
            <w:proofErr w:type="spellEnd"/>
            <w:r w:rsidRPr="00FB28F0">
              <w:t xml:space="preserve"> (1989)</w:t>
            </w:r>
          </w:p>
          <w:p w14:paraId="131CB82F" w14:textId="77777777" w:rsidR="00B91271" w:rsidRPr="00FB28F0" w:rsidRDefault="00B91271" w:rsidP="00FB28F0">
            <w:pPr>
              <w:spacing w:after="0" w:line="240" w:lineRule="auto"/>
              <w:rPr>
                <w:b/>
              </w:rPr>
            </w:pPr>
          </w:p>
          <w:p w14:paraId="4FD2A9E1" w14:textId="77777777" w:rsidR="00B91271" w:rsidRPr="00FB28F0" w:rsidRDefault="00B91271" w:rsidP="00FB28F0">
            <w:pPr>
              <w:pStyle w:val="Heading2"/>
              <w:spacing w:line="240" w:lineRule="auto"/>
            </w:pPr>
            <w:r w:rsidRPr="00FB28F0">
              <w:t>Pianoforte</w:t>
            </w:r>
          </w:p>
          <w:p w14:paraId="5FCC0F87" w14:textId="77777777" w:rsidR="00B91271" w:rsidRPr="00FB28F0" w:rsidRDefault="00B91271" w:rsidP="00FB28F0">
            <w:pPr>
              <w:pStyle w:val="NormalfollowingH2"/>
              <w:spacing w:after="0" w:line="240" w:lineRule="auto"/>
            </w:pPr>
            <w:proofErr w:type="spellStart"/>
            <w:r w:rsidRPr="00FB28F0">
              <w:rPr>
                <w:i/>
              </w:rPr>
              <w:t>Sonatina</w:t>
            </w:r>
            <w:proofErr w:type="spellEnd"/>
            <w:r w:rsidRPr="00FB28F0">
              <w:rPr>
                <w:i/>
              </w:rPr>
              <w:t xml:space="preserve"> nº 1</w:t>
            </w:r>
            <w:r w:rsidRPr="00FB28F0">
              <w:t xml:space="preserve"> (1940) </w:t>
            </w:r>
          </w:p>
          <w:p w14:paraId="327C9260" w14:textId="77777777" w:rsidR="00B91271" w:rsidRPr="00FB28F0" w:rsidRDefault="00B91271" w:rsidP="00FB28F0">
            <w:pPr>
              <w:pStyle w:val="NormalfollowingH2"/>
              <w:spacing w:after="0" w:line="240" w:lineRule="auto"/>
            </w:pPr>
            <w:proofErr w:type="spellStart"/>
            <w:r w:rsidRPr="00FB28F0">
              <w:rPr>
                <w:i/>
              </w:rPr>
              <w:t>Danza</w:t>
            </w:r>
            <w:proofErr w:type="spellEnd"/>
            <w:r w:rsidRPr="00FB28F0">
              <w:rPr>
                <w:i/>
              </w:rPr>
              <w:t xml:space="preserve"> </w:t>
            </w:r>
            <w:proofErr w:type="spellStart"/>
            <w:r w:rsidRPr="00FB28F0">
              <w:rPr>
                <w:i/>
              </w:rPr>
              <w:t>criolla</w:t>
            </w:r>
            <w:proofErr w:type="spellEnd"/>
            <w:r w:rsidRPr="00FB28F0">
              <w:t xml:space="preserve"> (1940)</w:t>
            </w:r>
          </w:p>
          <w:p w14:paraId="700828AA" w14:textId="77777777" w:rsidR="00B91271" w:rsidRPr="00FB28F0" w:rsidRDefault="00B91271" w:rsidP="00FB28F0">
            <w:pPr>
              <w:pStyle w:val="NormalfollowingH2"/>
              <w:spacing w:after="0" w:line="240" w:lineRule="auto"/>
            </w:pPr>
            <w:r w:rsidRPr="00FB28F0">
              <w:rPr>
                <w:i/>
              </w:rPr>
              <w:t xml:space="preserve">Suite </w:t>
            </w:r>
            <w:proofErr w:type="spellStart"/>
            <w:r w:rsidRPr="00FB28F0">
              <w:rPr>
                <w:i/>
              </w:rPr>
              <w:t>para</w:t>
            </w:r>
            <w:proofErr w:type="spellEnd"/>
            <w:r w:rsidRPr="00FB28F0">
              <w:rPr>
                <w:i/>
              </w:rPr>
              <w:t xml:space="preserve"> piano</w:t>
            </w:r>
            <w:r w:rsidRPr="00FB28F0">
              <w:t xml:space="preserve"> (1944)</w:t>
            </w:r>
          </w:p>
          <w:p w14:paraId="040D0004" w14:textId="77777777" w:rsidR="00B91271" w:rsidRPr="00FB28F0" w:rsidRDefault="00B91271" w:rsidP="00FB28F0">
            <w:pPr>
              <w:pStyle w:val="NormalfollowingH2"/>
              <w:spacing w:after="0" w:line="240" w:lineRule="auto"/>
            </w:pPr>
            <w:proofErr w:type="spellStart"/>
            <w:r w:rsidRPr="00FB28F0">
              <w:rPr>
                <w:i/>
              </w:rPr>
              <w:t>Sonatina</w:t>
            </w:r>
            <w:proofErr w:type="spellEnd"/>
            <w:r w:rsidRPr="00FB28F0">
              <w:rPr>
                <w:i/>
              </w:rPr>
              <w:t xml:space="preserve"> nº 2</w:t>
            </w:r>
            <w:r w:rsidRPr="00FB28F0">
              <w:t xml:space="preserve"> (1954)</w:t>
            </w:r>
          </w:p>
          <w:p w14:paraId="01C64F7B" w14:textId="77777777" w:rsidR="00B91271" w:rsidRPr="00FB28F0" w:rsidRDefault="00B91271" w:rsidP="00FB28F0">
            <w:pPr>
              <w:pStyle w:val="NormalfollowingH2"/>
              <w:spacing w:after="0" w:line="240" w:lineRule="auto"/>
            </w:pPr>
            <w:proofErr w:type="spellStart"/>
            <w:r w:rsidRPr="00FB28F0">
              <w:rPr>
                <w:i/>
              </w:rPr>
              <w:t>Cuatro</w:t>
            </w:r>
            <w:proofErr w:type="spellEnd"/>
            <w:r w:rsidRPr="00FB28F0">
              <w:rPr>
                <w:i/>
              </w:rPr>
              <w:t xml:space="preserve"> </w:t>
            </w:r>
            <w:proofErr w:type="spellStart"/>
            <w:r w:rsidRPr="00FB28F0">
              <w:rPr>
                <w:i/>
              </w:rPr>
              <w:t>piezas</w:t>
            </w:r>
            <w:proofErr w:type="spellEnd"/>
            <w:r w:rsidRPr="00FB28F0">
              <w:t xml:space="preserve"> (1961-1963)</w:t>
            </w:r>
          </w:p>
          <w:p w14:paraId="2FE3D3BD" w14:textId="77777777" w:rsidR="00B91271" w:rsidRPr="00FB28F0" w:rsidRDefault="00B91271" w:rsidP="00FB28F0">
            <w:pPr>
              <w:pStyle w:val="NormalfollowingH2"/>
              <w:spacing w:after="0" w:line="240" w:lineRule="auto"/>
            </w:pPr>
            <w:proofErr w:type="spellStart"/>
            <w:r w:rsidRPr="00FB28F0">
              <w:rPr>
                <w:i/>
              </w:rPr>
              <w:t>Tres</w:t>
            </w:r>
            <w:proofErr w:type="spellEnd"/>
            <w:r w:rsidRPr="00FB28F0">
              <w:rPr>
                <w:i/>
              </w:rPr>
              <w:t xml:space="preserve"> </w:t>
            </w:r>
            <w:proofErr w:type="spellStart"/>
            <w:r w:rsidRPr="00FB28F0">
              <w:rPr>
                <w:i/>
              </w:rPr>
              <w:t>piezas</w:t>
            </w:r>
            <w:proofErr w:type="spellEnd"/>
            <w:r w:rsidRPr="00FB28F0">
              <w:rPr>
                <w:i/>
              </w:rPr>
              <w:t xml:space="preserve"> </w:t>
            </w:r>
            <w:proofErr w:type="spellStart"/>
            <w:r w:rsidRPr="00FB28F0">
              <w:rPr>
                <w:i/>
              </w:rPr>
              <w:t>para</w:t>
            </w:r>
            <w:proofErr w:type="spellEnd"/>
            <w:r w:rsidRPr="00FB28F0">
              <w:rPr>
                <w:i/>
              </w:rPr>
              <w:t xml:space="preserve"> piano</w:t>
            </w:r>
            <w:r w:rsidRPr="00FB28F0">
              <w:rPr>
                <w:color w:val="000000"/>
              </w:rPr>
              <w:t xml:space="preserve"> (1976)</w:t>
            </w:r>
          </w:p>
          <w:p w14:paraId="523EBA06" w14:textId="77777777" w:rsidR="00B91271" w:rsidRPr="00FB28F0" w:rsidRDefault="00B91271" w:rsidP="00FB28F0">
            <w:pPr>
              <w:pStyle w:val="NormalfollowingH2"/>
              <w:spacing w:after="0" w:line="240" w:lineRule="auto"/>
            </w:pPr>
            <w:proofErr w:type="spellStart"/>
            <w:r w:rsidRPr="00FB28F0">
              <w:rPr>
                <w:i/>
              </w:rPr>
              <w:t>Nómoi</w:t>
            </w:r>
            <w:proofErr w:type="spellEnd"/>
            <w:r w:rsidRPr="00FB28F0">
              <w:rPr>
                <w:i/>
              </w:rPr>
              <w:t xml:space="preserve"> </w:t>
            </w:r>
            <w:r w:rsidRPr="00FB28F0">
              <w:t xml:space="preserve">(1977) </w:t>
            </w:r>
          </w:p>
          <w:p w14:paraId="4B736A25" w14:textId="77777777" w:rsidR="00B91271" w:rsidRPr="00FB28F0" w:rsidRDefault="00B91271" w:rsidP="00FB28F0">
            <w:pPr>
              <w:pStyle w:val="NormalfollowingH2"/>
              <w:spacing w:after="0" w:line="240" w:lineRule="auto"/>
            </w:pPr>
            <w:proofErr w:type="spellStart"/>
            <w:r w:rsidRPr="00FB28F0">
              <w:rPr>
                <w:i/>
              </w:rPr>
              <w:t>Ecos</w:t>
            </w:r>
            <w:proofErr w:type="spellEnd"/>
            <w:r w:rsidRPr="00FB28F0">
              <w:t xml:space="preserve"> (1977)</w:t>
            </w:r>
          </w:p>
          <w:p w14:paraId="25BBF1D9" w14:textId="77777777" w:rsidR="00B91271" w:rsidRPr="00FB28F0" w:rsidRDefault="00B91271" w:rsidP="00FB28F0">
            <w:pPr>
              <w:pStyle w:val="NormalfollowingH2"/>
              <w:spacing w:after="0" w:line="240" w:lineRule="auto"/>
            </w:pPr>
            <w:proofErr w:type="spellStart"/>
            <w:r w:rsidRPr="00FB28F0">
              <w:rPr>
                <w:i/>
              </w:rPr>
              <w:lastRenderedPageBreak/>
              <w:t>Sul</w:t>
            </w:r>
            <w:proofErr w:type="spellEnd"/>
            <w:r w:rsidRPr="00FB28F0">
              <w:rPr>
                <w:i/>
              </w:rPr>
              <w:t xml:space="preserve"> re</w:t>
            </w:r>
            <w:r w:rsidRPr="00FB28F0">
              <w:t xml:space="preserve"> (1981)</w:t>
            </w:r>
          </w:p>
          <w:p w14:paraId="3639D498" w14:textId="77777777" w:rsidR="00B91271" w:rsidRPr="00FB28F0" w:rsidRDefault="00B91271" w:rsidP="00FB28F0">
            <w:pPr>
              <w:spacing w:after="0" w:line="240" w:lineRule="auto"/>
              <w:rPr>
                <w:b/>
              </w:rPr>
            </w:pPr>
          </w:p>
          <w:p w14:paraId="639D9EFD" w14:textId="77777777" w:rsidR="00B91271" w:rsidRPr="00FB28F0" w:rsidRDefault="00B91271" w:rsidP="00FB28F0">
            <w:pPr>
              <w:pStyle w:val="Heading2"/>
              <w:spacing w:line="240" w:lineRule="auto"/>
            </w:pPr>
            <w:r w:rsidRPr="00FB28F0">
              <w:t>Other soloist works</w:t>
            </w:r>
          </w:p>
          <w:p w14:paraId="30E92C99" w14:textId="77777777" w:rsidR="00B91271" w:rsidRPr="00FB28F0" w:rsidRDefault="00B91271" w:rsidP="00FB28F0">
            <w:pPr>
              <w:pStyle w:val="NormalfollowingH2"/>
              <w:spacing w:after="0" w:line="240" w:lineRule="auto"/>
            </w:pPr>
            <w:proofErr w:type="spellStart"/>
            <w:r w:rsidRPr="00FB28F0">
              <w:rPr>
                <w:i/>
              </w:rPr>
              <w:t>Soliloquio</w:t>
            </w:r>
            <w:proofErr w:type="spellEnd"/>
            <w:r w:rsidRPr="00FB28F0">
              <w:t xml:space="preserve"> (</w:t>
            </w:r>
            <w:r w:rsidR="008F1EC5" w:rsidRPr="00FB28F0">
              <w:t>oboe; 1978)</w:t>
            </w:r>
          </w:p>
          <w:p w14:paraId="7C60B781" w14:textId="77777777" w:rsidR="00B91271" w:rsidRPr="00FB28F0" w:rsidRDefault="00B91271" w:rsidP="00FB28F0">
            <w:pPr>
              <w:pStyle w:val="NormalfollowingH2"/>
              <w:spacing w:after="0" w:line="240" w:lineRule="auto"/>
              <w:rPr>
                <w:b/>
              </w:rPr>
            </w:pPr>
            <w:proofErr w:type="spellStart"/>
            <w:r w:rsidRPr="00FB28F0">
              <w:rPr>
                <w:i/>
              </w:rPr>
              <w:t>Gandhara</w:t>
            </w:r>
            <w:proofErr w:type="spellEnd"/>
            <w:r w:rsidRPr="00FB28F0">
              <w:t xml:space="preserve"> (</w:t>
            </w:r>
            <w:r w:rsidR="008F1EC5" w:rsidRPr="00FB28F0">
              <w:t>guitar; 1984)</w:t>
            </w:r>
          </w:p>
          <w:p w14:paraId="256CCC79" w14:textId="77777777" w:rsidR="00B91271" w:rsidRPr="00FB28F0" w:rsidRDefault="00B91271" w:rsidP="00FB28F0">
            <w:pPr>
              <w:pStyle w:val="NormalfollowingH2"/>
              <w:spacing w:after="0" w:line="240" w:lineRule="auto"/>
              <w:rPr>
                <w:i/>
              </w:rPr>
            </w:pPr>
            <w:proofErr w:type="spellStart"/>
            <w:r w:rsidRPr="00FB28F0">
              <w:rPr>
                <w:i/>
              </w:rPr>
              <w:t>Homenaje</w:t>
            </w:r>
            <w:proofErr w:type="spellEnd"/>
            <w:r w:rsidRPr="00FB28F0">
              <w:rPr>
                <w:i/>
              </w:rPr>
              <w:t xml:space="preserve"> a Debussy </w:t>
            </w:r>
            <w:r w:rsidRPr="00FB28F0">
              <w:t>(</w:t>
            </w:r>
            <w:r w:rsidR="008F1EC5" w:rsidRPr="00FB28F0">
              <w:t xml:space="preserve">synthesiser; </w:t>
            </w:r>
            <w:r w:rsidRPr="00FB28F0">
              <w:t xml:space="preserve">1988) </w:t>
            </w:r>
          </w:p>
          <w:p w14:paraId="59ECF421" w14:textId="77777777" w:rsidR="00B91271" w:rsidRPr="00FB28F0" w:rsidRDefault="00B91271" w:rsidP="00FB28F0">
            <w:pPr>
              <w:pStyle w:val="NormalfollowingH2"/>
              <w:spacing w:after="0" w:line="240" w:lineRule="auto"/>
              <w:rPr>
                <w:i/>
              </w:rPr>
            </w:pPr>
            <w:r w:rsidRPr="00FB28F0">
              <w:rPr>
                <w:i/>
              </w:rPr>
              <w:t>L</w:t>
            </w:r>
            <w:bookmarkStart w:id="0" w:name="_GoBack"/>
            <w:bookmarkEnd w:id="0"/>
            <w:r w:rsidRPr="00FB28F0">
              <w:rPr>
                <w:i/>
              </w:rPr>
              <w:t xml:space="preserve">a gran </w:t>
            </w:r>
            <w:proofErr w:type="spellStart"/>
            <w:r w:rsidRPr="00FB28F0">
              <w:rPr>
                <w:i/>
              </w:rPr>
              <w:t>flauta</w:t>
            </w:r>
            <w:proofErr w:type="spellEnd"/>
            <w:r w:rsidRPr="00FB28F0">
              <w:t xml:space="preserve"> (</w:t>
            </w:r>
            <w:r w:rsidR="008F1EC5" w:rsidRPr="00FB28F0">
              <w:t xml:space="preserve">synthesiser; </w:t>
            </w:r>
            <w:r w:rsidRPr="00FB28F0">
              <w:t xml:space="preserve">1988) </w:t>
            </w:r>
          </w:p>
          <w:p w14:paraId="725E7C56" w14:textId="77777777" w:rsidR="00B91271" w:rsidRPr="00FB28F0" w:rsidRDefault="00B91271" w:rsidP="00FB28F0">
            <w:pPr>
              <w:pStyle w:val="NormalfollowingH2"/>
              <w:spacing w:after="0" w:line="240" w:lineRule="auto"/>
              <w:rPr>
                <w:i/>
              </w:rPr>
            </w:pPr>
            <w:proofErr w:type="spellStart"/>
            <w:r w:rsidRPr="00FB28F0">
              <w:rPr>
                <w:i/>
              </w:rPr>
              <w:t>Música</w:t>
            </w:r>
            <w:proofErr w:type="spellEnd"/>
            <w:r w:rsidRPr="00FB28F0">
              <w:rPr>
                <w:i/>
              </w:rPr>
              <w:t xml:space="preserve"> </w:t>
            </w:r>
            <w:proofErr w:type="spellStart"/>
            <w:r w:rsidRPr="00FB28F0">
              <w:rPr>
                <w:i/>
              </w:rPr>
              <w:t>festiva</w:t>
            </w:r>
            <w:proofErr w:type="spellEnd"/>
            <w:r w:rsidRPr="00FB28F0">
              <w:rPr>
                <w:i/>
              </w:rPr>
              <w:t xml:space="preserve"> </w:t>
            </w:r>
            <w:r w:rsidRPr="00FB28F0">
              <w:t>(</w:t>
            </w:r>
            <w:r w:rsidR="008F1EC5" w:rsidRPr="00FB28F0">
              <w:t xml:space="preserve">synthesiser; </w:t>
            </w:r>
            <w:r w:rsidRPr="00FB28F0">
              <w:t xml:space="preserve">1988) </w:t>
            </w:r>
          </w:p>
          <w:p w14:paraId="2DD4F417" w14:textId="77777777" w:rsidR="00B91271" w:rsidRPr="00FB28F0" w:rsidRDefault="00B91271" w:rsidP="00FB28F0">
            <w:pPr>
              <w:pStyle w:val="NormalfollowingH2"/>
              <w:spacing w:after="0" w:line="240" w:lineRule="auto"/>
              <w:rPr>
                <w:i/>
              </w:rPr>
            </w:pPr>
            <w:proofErr w:type="spellStart"/>
            <w:r w:rsidRPr="00FB28F0">
              <w:rPr>
                <w:i/>
              </w:rPr>
              <w:t>Voces</w:t>
            </w:r>
            <w:proofErr w:type="spellEnd"/>
            <w:r w:rsidRPr="00FB28F0">
              <w:rPr>
                <w:i/>
              </w:rPr>
              <w:t xml:space="preserve"> y </w:t>
            </w:r>
            <w:proofErr w:type="spellStart"/>
            <w:r w:rsidRPr="00FB28F0">
              <w:rPr>
                <w:i/>
              </w:rPr>
              <w:t>viento</w:t>
            </w:r>
            <w:proofErr w:type="spellEnd"/>
            <w:r w:rsidRPr="00FB28F0">
              <w:t xml:space="preserve"> (</w:t>
            </w:r>
            <w:r w:rsidR="008F1EC5" w:rsidRPr="00FB28F0">
              <w:t xml:space="preserve">synthesiser; </w:t>
            </w:r>
            <w:r w:rsidRPr="00FB28F0">
              <w:t xml:space="preserve">1989) </w:t>
            </w:r>
          </w:p>
          <w:p w14:paraId="5DA4F224" w14:textId="77777777" w:rsidR="004670EA" w:rsidRPr="00FB28F0" w:rsidRDefault="00B91271" w:rsidP="00FB28F0">
            <w:pPr>
              <w:pStyle w:val="NormalfollowingH2"/>
              <w:spacing w:after="0" w:line="240" w:lineRule="auto"/>
            </w:pPr>
            <w:r w:rsidRPr="00FB28F0">
              <w:rPr>
                <w:i/>
              </w:rPr>
              <w:t xml:space="preserve">Passacaglia </w:t>
            </w:r>
            <w:proofErr w:type="spellStart"/>
            <w:r w:rsidRPr="00FB28F0">
              <w:rPr>
                <w:i/>
              </w:rPr>
              <w:t>sobre</w:t>
            </w:r>
            <w:proofErr w:type="spellEnd"/>
            <w:r w:rsidRPr="00FB28F0">
              <w:rPr>
                <w:i/>
              </w:rPr>
              <w:t xml:space="preserve"> el </w:t>
            </w:r>
            <w:proofErr w:type="spellStart"/>
            <w:r w:rsidRPr="00FB28F0">
              <w:rPr>
                <w:i/>
              </w:rPr>
              <w:t>nombre</w:t>
            </w:r>
            <w:proofErr w:type="spellEnd"/>
            <w:r w:rsidRPr="00FB28F0">
              <w:rPr>
                <w:i/>
              </w:rPr>
              <w:t xml:space="preserve"> de Bach</w:t>
            </w:r>
            <w:r w:rsidRPr="00FB28F0">
              <w:t xml:space="preserve"> (</w:t>
            </w:r>
            <w:r w:rsidR="008F1EC5" w:rsidRPr="00FB28F0">
              <w:t xml:space="preserve">version for organ; </w:t>
            </w:r>
            <w:r w:rsidRPr="00FB28F0">
              <w:t xml:space="preserve">1994) </w:t>
            </w:r>
          </w:p>
        </w:tc>
      </w:tr>
      <w:tr w:rsidR="003235A7" w:rsidRPr="00FB28F0" w14:paraId="37E5B8C3" w14:textId="77777777" w:rsidTr="00FB28F0">
        <w:tc>
          <w:tcPr>
            <w:tcW w:w="9016" w:type="dxa"/>
            <w:shd w:val="clear" w:color="auto" w:fill="auto"/>
          </w:tcPr>
          <w:p w14:paraId="041ECF4B" w14:textId="77777777" w:rsidR="003235A7" w:rsidRPr="00FB28F0" w:rsidRDefault="003235A7" w:rsidP="00FB28F0">
            <w:pPr>
              <w:spacing w:after="0" w:line="240" w:lineRule="auto"/>
            </w:pPr>
            <w:r w:rsidRPr="00FB28F0">
              <w:rPr>
                <w:u w:val="single"/>
              </w:rPr>
              <w:lastRenderedPageBreak/>
              <w:t>Further reading</w:t>
            </w:r>
            <w:r w:rsidRPr="00FB28F0">
              <w:t>:</w:t>
            </w:r>
          </w:p>
          <w:p w14:paraId="2D0321DA" w14:textId="77777777" w:rsidR="00B91271" w:rsidRDefault="005A0A73" w:rsidP="00FB28F0">
            <w:pPr>
              <w:spacing w:after="0" w:line="240" w:lineRule="auto"/>
              <w:rPr>
                <w:noProof/>
                <w:lang w:val="en-US"/>
              </w:rPr>
            </w:pPr>
            <w:sdt>
              <w:sdtPr>
                <w:rPr>
                  <w:noProof/>
                  <w:lang w:val="en-US"/>
                </w:rPr>
                <w:id w:val="1719622659"/>
                <w:citation/>
              </w:sdtPr>
              <w:sdtContent>
                <w:r>
                  <w:rPr>
                    <w:noProof/>
                    <w:lang w:val="en-US"/>
                  </w:rPr>
                  <w:fldChar w:fldCharType="begin"/>
                </w:r>
                <w:r>
                  <w:rPr>
                    <w:noProof/>
                    <w:lang w:val="en-US"/>
                  </w:rPr>
                  <w:instrText xml:space="preserve"> CITATION Aha021 \l 1033 </w:instrText>
                </w:r>
                <w:r>
                  <w:rPr>
                    <w:noProof/>
                    <w:lang w:val="en-US"/>
                  </w:rPr>
                  <w:fldChar w:fldCharType="separate"/>
                </w:r>
                <w:r>
                  <w:rPr>
                    <w:noProof/>
                    <w:lang w:val="en-US"/>
                  </w:rPr>
                  <w:t xml:space="preserve"> (Aharonián, Héctor Tosar (1923-2002): Muerte de un gran compositor)</w:t>
                </w:r>
                <w:r>
                  <w:rPr>
                    <w:noProof/>
                    <w:lang w:val="en-US"/>
                  </w:rPr>
                  <w:fldChar w:fldCharType="end"/>
                </w:r>
              </w:sdtContent>
            </w:sdt>
          </w:p>
          <w:p w14:paraId="6C36651C" w14:textId="77777777" w:rsidR="005A0A73" w:rsidRPr="00FB28F0" w:rsidRDefault="005A0A73" w:rsidP="00FB28F0">
            <w:pPr>
              <w:spacing w:after="0" w:line="240" w:lineRule="auto"/>
            </w:pPr>
          </w:p>
          <w:p w14:paraId="7DD1D6DC" w14:textId="77777777" w:rsidR="005A0A73" w:rsidRDefault="005A0A73" w:rsidP="00FB28F0">
            <w:pPr>
              <w:spacing w:after="0" w:line="240" w:lineRule="auto"/>
            </w:pPr>
            <w:sdt>
              <w:sdtPr>
                <w:id w:val="1196659287"/>
                <w:citation/>
              </w:sdtPr>
              <w:sdtContent>
                <w:r>
                  <w:fldChar w:fldCharType="begin"/>
                </w:r>
                <w:r>
                  <w:rPr>
                    <w:noProof/>
                    <w:lang w:val="en-US"/>
                  </w:rPr>
                  <w:instrText xml:space="preserve"> CITATION Aha911 \l 1033 </w:instrText>
                </w:r>
                <w:r>
                  <w:fldChar w:fldCharType="separate"/>
                </w:r>
                <w:r>
                  <w:rPr>
                    <w:noProof/>
                    <w:lang w:val="en-US"/>
                  </w:rPr>
                  <w:t>(Aharonián, Héctor Tosar: Compositor Uruguayo)</w:t>
                </w:r>
                <w:r>
                  <w:fldChar w:fldCharType="end"/>
                </w:r>
              </w:sdtContent>
            </w:sdt>
          </w:p>
          <w:p w14:paraId="762CA124" w14:textId="77777777" w:rsidR="005A0A73" w:rsidRDefault="005A0A73" w:rsidP="00FB28F0">
            <w:pPr>
              <w:spacing w:after="0" w:line="240" w:lineRule="auto"/>
            </w:pPr>
          </w:p>
          <w:p w14:paraId="292EDF96" w14:textId="77777777" w:rsidR="008F1EC5" w:rsidRDefault="005A0A73" w:rsidP="00FB28F0">
            <w:pPr>
              <w:spacing w:after="0" w:line="240" w:lineRule="auto"/>
            </w:pPr>
            <w:sdt>
              <w:sdtPr>
                <w:id w:val="369891021"/>
                <w:citation/>
              </w:sdtPr>
              <w:sdtContent>
                <w:r>
                  <w:fldChar w:fldCharType="begin"/>
                </w:r>
                <w:r>
                  <w:rPr>
                    <w:lang w:val="en-US"/>
                  </w:rPr>
                  <w:instrText xml:space="preserve"> CITATION Lóp021 \l 1033 </w:instrText>
                </w:r>
                <w:r>
                  <w:fldChar w:fldCharType="separate"/>
                </w:r>
                <w:r>
                  <w:rPr>
                    <w:noProof/>
                    <w:lang w:val="en-US"/>
                  </w:rPr>
                  <w:t xml:space="preserve"> (López Chirico)</w:t>
                </w:r>
                <w:r>
                  <w:fldChar w:fldCharType="end"/>
                </w:r>
              </w:sdtContent>
            </w:sdt>
          </w:p>
          <w:p w14:paraId="06443A90" w14:textId="77777777" w:rsidR="005A0A73" w:rsidRPr="00FB28F0" w:rsidRDefault="005A0A73" w:rsidP="00FB28F0">
            <w:pPr>
              <w:spacing w:after="0" w:line="240" w:lineRule="auto"/>
            </w:pPr>
          </w:p>
          <w:p w14:paraId="02875B37" w14:textId="77777777" w:rsidR="008F1EC5" w:rsidRDefault="005A0A73" w:rsidP="00FB28F0">
            <w:pPr>
              <w:spacing w:after="0" w:line="240" w:lineRule="auto"/>
            </w:pPr>
            <w:sdt>
              <w:sdtPr>
                <w:id w:val="1753237449"/>
                <w:citation/>
              </w:sdtPr>
              <w:sdtContent>
                <w:r>
                  <w:fldChar w:fldCharType="begin"/>
                </w:r>
                <w:r>
                  <w:rPr>
                    <w:noProof/>
                    <w:lang w:val="en-US"/>
                  </w:rPr>
                  <w:instrText xml:space="preserve"> CITATION Héc941 \l 1033 </w:instrText>
                </w:r>
                <w:r>
                  <w:fldChar w:fldCharType="separate"/>
                </w:r>
                <w:r>
                  <w:rPr>
                    <w:noProof/>
                    <w:lang w:val="en-US"/>
                  </w:rPr>
                  <w:t>(Orquesta de Cámara Mayo)</w:t>
                </w:r>
                <w:r>
                  <w:fldChar w:fldCharType="end"/>
                </w:r>
              </w:sdtContent>
            </w:sdt>
          </w:p>
          <w:p w14:paraId="1DC3099A" w14:textId="77777777" w:rsidR="005A0A73" w:rsidRDefault="005A0A73" w:rsidP="00FB28F0">
            <w:pPr>
              <w:spacing w:after="0" w:line="240" w:lineRule="auto"/>
            </w:pPr>
          </w:p>
          <w:p w14:paraId="5E540A66" w14:textId="77777777" w:rsidR="005A0A73" w:rsidRPr="00FB28F0" w:rsidRDefault="005A0A73" w:rsidP="005A0A73">
            <w:pPr>
              <w:spacing w:after="0" w:line="240" w:lineRule="auto"/>
            </w:pPr>
            <w:sdt>
              <w:sdtPr>
                <w:id w:val="1698125171"/>
                <w:citation/>
              </w:sdtPr>
              <w:sdtContent>
                <w:r>
                  <w:fldChar w:fldCharType="begin"/>
                </w:r>
                <w:r>
                  <w:rPr>
                    <w:lang w:val="en-US"/>
                  </w:rPr>
                  <w:instrText xml:space="preserve"> CITATION Sal801 \l 1033 </w:instrText>
                </w:r>
                <w:r>
                  <w:fldChar w:fldCharType="separate"/>
                </w:r>
                <w:r>
                  <w:rPr>
                    <w:noProof/>
                    <w:lang w:val="en-US"/>
                  </w:rPr>
                  <w:t>(Salgado, Breve Historia de la Música Culta en el Uruguay)</w:t>
                </w:r>
                <w:r>
                  <w:fldChar w:fldCharType="end"/>
                </w:r>
              </w:sdtContent>
            </w:sdt>
          </w:p>
          <w:p w14:paraId="591FD766" w14:textId="77777777" w:rsidR="005A0A73" w:rsidRDefault="005A0A73" w:rsidP="00FB28F0">
            <w:pPr>
              <w:spacing w:after="0" w:line="240" w:lineRule="auto"/>
            </w:pPr>
          </w:p>
          <w:p w14:paraId="359756EC" w14:textId="77777777" w:rsidR="005A0A73" w:rsidRPr="00FB28F0" w:rsidRDefault="005A0A73" w:rsidP="005A0A73">
            <w:pPr>
              <w:spacing w:after="0" w:line="240" w:lineRule="auto"/>
            </w:pPr>
            <w:sdt>
              <w:sdtPr>
                <w:id w:val="-881476830"/>
                <w:citation/>
              </w:sdtPr>
              <w:sdtContent>
                <w:r>
                  <w:fldChar w:fldCharType="begin"/>
                </w:r>
                <w:r>
                  <w:rPr>
                    <w:noProof/>
                    <w:lang w:val="en-US"/>
                  </w:rPr>
                  <w:instrText xml:space="preserve"> CITATION Sal011 \l 1033 </w:instrText>
                </w:r>
                <w:r>
                  <w:fldChar w:fldCharType="separate"/>
                </w:r>
                <w:r>
                  <w:rPr>
                    <w:noProof/>
                    <w:lang w:val="en-US"/>
                  </w:rPr>
                  <w:t>(Salgado, Tosar (Errecart), Héctor)</w:t>
                </w:r>
                <w:r>
                  <w:fldChar w:fldCharType="end"/>
                </w:r>
              </w:sdtContent>
            </w:sdt>
          </w:p>
          <w:p w14:paraId="09EE60AC" w14:textId="77777777" w:rsidR="005A0A73" w:rsidRPr="00FB28F0" w:rsidRDefault="005A0A73" w:rsidP="00FB28F0">
            <w:pPr>
              <w:spacing w:after="0" w:line="240" w:lineRule="auto"/>
            </w:pPr>
          </w:p>
          <w:p w14:paraId="18FF5E29" w14:textId="77777777" w:rsidR="008F1EC5" w:rsidRDefault="005A0A73" w:rsidP="00FB28F0">
            <w:pPr>
              <w:spacing w:after="0" w:line="240" w:lineRule="auto"/>
            </w:pPr>
            <w:sdt>
              <w:sdtPr>
                <w:id w:val="1255168504"/>
                <w:citation/>
              </w:sdtPr>
              <w:sdtContent>
                <w:r>
                  <w:fldChar w:fldCharType="begin"/>
                </w:r>
                <w:r>
                  <w:rPr>
                    <w:noProof/>
                    <w:lang w:val="en-US"/>
                  </w:rPr>
                  <w:instrText xml:space="preserve"> CITATION Héc99 \l 1033 </w:instrText>
                </w:r>
                <w:r>
                  <w:fldChar w:fldCharType="separate"/>
                </w:r>
                <w:r>
                  <w:rPr>
                    <w:noProof/>
                    <w:lang w:val="en-US"/>
                  </w:rPr>
                  <w:t>(SODRE Choir and Symphonic Orchestra)</w:t>
                </w:r>
                <w:r>
                  <w:fldChar w:fldCharType="end"/>
                </w:r>
              </w:sdtContent>
            </w:sdt>
          </w:p>
          <w:p w14:paraId="17CBFCCD" w14:textId="77777777" w:rsidR="005A0A73" w:rsidRPr="00FB28F0" w:rsidRDefault="005A0A73" w:rsidP="00FB28F0">
            <w:pPr>
              <w:spacing w:after="0" w:line="240" w:lineRule="auto"/>
            </w:pPr>
          </w:p>
          <w:p w14:paraId="07ADF6E7" w14:textId="77777777" w:rsidR="002A756B" w:rsidRPr="00FB28F0" w:rsidRDefault="005A0A73" w:rsidP="005A0A73">
            <w:pPr>
              <w:spacing w:after="0" w:line="240" w:lineRule="auto"/>
            </w:pPr>
            <w:sdt>
              <w:sdtPr>
                <w:id w:val="-1172408935"/>
                <w:citation/>
              </w:sdtPr>
              <w:sdtContent>
                <w:r>
                  <w:fldChar w:fldCharType="begin"/>
                </w:r>
                <w:r>
                  <w:rPr>
                    <w:noProof/>
                    <w:lang w:val="en-US"/>
                  </w:rPr>
                  <w:instrText xml:space="preserve"> CITATION Héc09 \l 1033 </w:instrText>
                </w:r>
                <w:r>
                  <w:fldChar w:fldCharType="separate"/>
                </w:r>
                <w:r>
                  <w:rPr>
                    <w:noProof/>
                    <w:lang w:val="en-US"/>
                  </w:rPr>
                  <w:t>(Tosar)</w:t>
                </w:r>
                <w:r>
                  <w:fldChar w:fldCharType="end"/>
                </w:r>
              </w:sdtContent>
            </w:sdt>
          </w:p>
        </w:tc>
      </w:tr>
    </w:tbl>
    <w:p w14:paraId="02EDD734"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2CF08DA" w14:textId="77777777" w:rsidR="004744E8" w:rsidRDefault="004744E8" w:rsidP="007A0D55">
      <w:pPr>
        <w:spacing w:after="0" w:line="240" w:lineRule="auto"/>
      </w:pPr>
      <w:r>
        <w:separator/>
      </w:r>
    </w:p>
  </w:endnote>
  <w:endnote w:type="continuationSeparator" w:id="0">
    <w:p w14:paraId="70E2A65D" w14:textId="77777777" w:rsidR="004744E8" w:rsidRDefault="004744E8"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Unicode MS">
    <w:panose1 w:val="020B0604020202020204"/>
    <w:charset w:val="00"/>
    <w:family w:val="auto"/>
    <w:pitch w:val="variable"/>
    <w:sig w:usb0="F7FFAFFF" w:usb1="E9DFFFFF" w:usb2="0000003F" w:usb3="00000000" w:csb0="003F01FF" w:csb1="00000000"/>
  </w:font>
  <w:font w:name="SimSun">
    <w:altName w:val="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9658881" w14:textId="77777777" w:rsidR="004744E8" w:rsidRDefault="004744E8" w:rsidP="007A0D55">
      <w:pPr>
        <w:spacing w:after="0" w:line="240" w:lineRule="auto"/>
      </w:pPr>
      <w:r>
        <w:separator/>
      </w:r>
    </w:p>
  </w:footnote>
  <w:footnote w:type="continuationSeparator" w:id="0">
    <w:p w14:paraId="00136349" w14:textId="77777777" w:rsidR="004744E8" w:rsidRDefault="004744E8"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1C47E01" w14:textId="77777777" w:rsidR="004744E8" w:rsidRDefault="004744E8">
    <w:pPr>
      <w:pStyle w:val="Header"/>
    </w:pPr>
    <w:r w:rsidRPr="00FB28F0">
      <w:rPr>
        <w:b/>
        <w:color w:val="7F7F7F"/>
      </w:rPr>
      <w:t>Taylor &amp; Francis</w:t>
    </w:r>
    <w:r w:rsidRPr="00FB28F0">
      <w:rPr>
        <w:color w:val="7F7F7F"/>
      </w:rPr>
      <w:t xml:space="preserve"> – </w:t>
    </w:r>
    <w:proofErr w:type="spellStart"/>
    <w:r w:rsidRPr="00FB28F0">
      <w:rPr>
        <w:i/>
        <w:color w:val="7F7F7F"/>
      </w:rPr>
      <w:t>Encyclopedia</w:t>
    </w:r>
    <w:proofErr w:type="spellEnd"/>
    <w:r w:rsidRPr="00FB28F0">
      <w:rPr>
        <w:i/>
        <w:color w:val="7F7F7F"/>
      </w:rPr>
      <w:t xml:space="preserve"> of Modernism</w:t>
    </w:r>
  </w:p>
  <w:p w14:paraId="2A22CED2" w14:textId="77777777" w:rsidR="004744E8" w:rsidRDefault="004744E8">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attachedTemplate r:id="rId1"/>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2F9F"/>
    <w:rsid w:val="0000077C"/>
    <w:rsid w:val="00000B0D"/>
    <w:rsid w:val="00023B1E"/>
    <w:rsid w:val="00032559"/>
    <w:rsid w:val="00052040"/>
    <w:rsid w:val="000530F9"/>
    <w:rsid w:val="000B25AE"/>
    <w:rsid w:val="000B55AB"/>
    <w:rsid w:val="000D24DC"/>
    <w:rsid w:val="000F721C"/>
    <w:rsid w:val="000F7812"/>
    <w:rsid w:val="00101B2E"/>
    <w:rsid w:val="00107070"/>
    <w:rsid w:val="00116FA0"/>
    <w:rsid w:val="00124635"/>
    <w:rsid w:val="001359FD"/>
    <w:rsid w:val="0013773B"/>
    <w:rsid w:val="0015114C"/>
    <w:rsid w:val="001A21F3"/>
    <w:rsid w:val="001A2537"/>
    <w:rsid w:val="001A6A06"/>
    <w:rsid w:val="002002E4"/>
    <w:rsid w:val="0020371F"/>
    <w:rsid w:val="00210C03"/>
    <w:rsid w:val="002162E2"/>
    <w:rsid w:val="002206BC"/>
    <w:rsid w:val="00225C5A"/>
    <w:rsid w:val="00230445"/>
    <w:rsid w:val="00230B10"/>
    <w:rsid w:val="00234353"/>
    <w:rsid w:val="00236E20"/>
    <w:rsid w:val="00244946"/>
    <w:rsid w:val="00244BB0"/>
    <w:rsid w:val="002770FA"/>
    <w:rsid w:val="002A0A0D"/>
    <w:rsid w:val="002A6156"/>
    <w:rsid w:val="002A756B"/>
    <w:rsid w:val="002B0B37"/>
    <w:rsid w:val="002B1E6E"/>
    <w:rsid w:val="0030662D"/>
    <w:rsid w:val="00321397"/>
    <w:rsid w:val="003235A7"/>
    <w:rsid w:val="003245CF"/>
    <w:rsid w:val="003677B6"/>
    <w:rsid w:val="00382E41"/>
    <w:rsid w:val="00387304"/>
    <w:rsid w:val="003B0820"/>
    <w:rsid w:val="003D3579"/>
    <w:rsid w:val="003D4421"/>
    <w:rsid w:val="003E2795"/>
    <w:rsid w:val="003F0D73"/>
    <w:rsid w:val="00450A75"/>
    <w:rsid w:val="00462DBE"/>
    <w:rsid w:val="00464699"/>
    <w:rsid w:val="004670EA"/>
    <w:rsid w:val="004744E8"/>
    <w:rsid w:val="00483379"/>
    <w:rsid w:val="00487BC5"/>
    <w:rsid w:val="00496888"/>
    <w:rsid w:val="004A7476"/>
    <w:rsid w:val="004B4DFF"/>
    <w:rsid w:val="004C3786"/>
    <w:rsid w:val="004D1F1E"/>
    <w:rsid w:val="004E0553"/>
    <w:rsid w:val="004E5896"/>
    <w:rsid w:val="00507041"/>
    <w:rsid w:val="00513EE6"/>
    <w:rsid w:val="00522EA3"/>
    <w:rsid w:val="00534F8F"/>
    <w:rsid w:val="0055061E"/>
    <w:rsid w:val="00590035"/>
    <w:rsid w:val="005A0A73"/>
    <w:rsid w:val="005B177E"/>
    <w:rsid w:val="005B3921"/>
    <w:rsid w:val="005E5B98"/>
    <w:rsid w:val="005F26D7"/>
    <w:rsid w:val="005F5450"/>
    <w:rsid w:val="00602F9F"/>
    <w:rsid w:val="00614425"/>
    <w:rsid w:val="00637DDD"/>
    <w:rsid w:val="00684FBC"/>
    <w:rsid w:val="006B09C3"/>
    <w:rsid w:val="006B3A7A"/>
    <w:rsid w:val="006B570E"/>
    <w:rsid w:val="006C4E5D"/>
    <w:rsid w:val="006D0412"/>
    <w:rsid w:val="00732A55"/>
    <w:rsid w:val="007411B9"/>
    <w:rsid w:val="00780D95"/>
    <w:rsid w:val="00780DC7"/>
    <w:rsid w:val="007A08DA"/>
    <w:rsid w:val="007A0D55"/>
    <w:rsid w:val="007B3377"/>
    <w:rsid w:val="007E5F44"/>
    <w:rsid w:val="00802B84"/>
    <w:rsid w:val="00821DE3"/>
    <w:rsid w:val="00846CE1"/>
    <w:rsid w:val="00853C4A"/>
    <w:rsid w:val="00882FA2"/>
    <w:rsid w:val="00897586"/>
    <w:rsid w:val="008A3713"/>
    <w:rsid w:val="008A5B87"/>
    <w:rsid w:val="008A5BDE"/>
    <w:rsid w:val="008E0FB3"/>
    <w:rsid w:val="008F1EC5"/>
    <w:rsid w:val="00922950"/>
    <w:rsid w:val="009271BF"/>
    <w:rsid w:val="00937F67"/>
    <w:rsid w:val="009A7264"/>
    <w:rsid w:val="009D1606"/>
    <w:rsid w:val="009E18A1"/>
    <w:rsid w:val="009E73D7"/>
    <w:rsid w:val="00A2495D"/>
    <w:rsid w:val="00A27D2C"/>
    <w:rsid w:val="00A3124F"/>
    <w:rsid w:val="00A72C74"/>
    <w:rsid w:val="00A76FD9"/>
    <w:rsid w:val="00AB436D"/>
    <w:rsid w:val="00AC5A6A"/>
    <w:rsid w:val="00AD2F24"/>
    <w:rsid w:val="00AD4844"/>
    <w:rsid w:val="00B219AE"/>
    <w:rsid w:val="00B33145"/>
    <w:rsid w:val="00B574C9"/>
    <w:rsid w:val="00B91271"/>
    <w:rsid w:val="00BA0891"/>
    <w:rsid w:val="00BA1AED"/>
    <w:rsid w:val="00BC39C9"/>
    <w:rsid w:val="00BC6E6F"/>
    <w:rsid w:val="00BE5BF7"/>
    <w:rsid w:val="00BF40E1"/>
    <w:rsid w:val="00C27FAB"/>
    <w:rsid w:val="00C358D4"/>
    <w:rsid w:val="00C55FAE"/>
    <w:rsid w:val="00C6296B"/>
    <w:rsid w:val="00CB6245"/>
    <w:rsid w:val="00CC586D"/>
    <w:rsid w:val="00CF1542"/>
    <w:rsid w:val="00CF3EC5"/>
    <w:rsid w:val="00D04776"/>
    <w:rsid w:val="00D1533A"/>
    <w:rsid w:val="00D32571"/>
    <w:rsid w:val="00D656DA"/>
    <w:rsid w:val="00D819C7"/>
    <w:rsid w:val="00D83300"/>
    <w:rsid w:val="00D9655C"/>
    <w:rsid w:val="00DA03F2"/>
    <w:rsid w:val="00DC6B48"/>
    <w:rsid w:val="00DC7EC1"/>
    <w:rsid w:val="00DE1D01"/>
    <w:rsid w:val="00DF01B0"/>
    <w:rsid w:val="00E76A27"/>
    <w:rsid w:val="00E85A05"/>
    <w:rsid w:val="00E95829"/>
    <w:rsid w:val="00EA606C"/>
    <w:rsid w:val="00EB0C8C"/>
    <w:rsid w:val="00EB51FD"/>
    <w:rsid w:val="00EB77DB"/>
    <w:rsid w:val="00EB7F96"/>
    <w:rsid w:val="00ED0007"/>
    <w:rsid w:val="00ED139F"/>
    <w:rsid w:val="00EE5EF0"/>
    <w:rsid w:val="00EF3CE1"/>
    <w:rsid w:val="00EF74F7"/>
    <w:rsid w:val="00F124DD"/>
    <w:rsid w:val="00F27E59"/>
    <w:rsid w:val="00F36937"/>
    <w:rsid w:val="00F60F53"/>
    <w:rsid w:val="00F94550"/>
    <w:rsid w:val="00FA1925"/>
    <w:rsid w:val="00FA74F7"/>
    <w:rsid w:val="00FB11DE"/>
    <w:rsid w:val="00FB28F0"/>
    <w:rsid w:val="00FB4ECF"/>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F37CA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CA" w:eastAsia="en-US" w:bidi="ar-SA"/>
      </w:rPr>
    </w:rPrDefault>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iPriority="0"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Web)" w:uiPriority="0"/>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pPr>
      <w:spacing w:after="160" w:line="259" w:lineRule="auto"/>
    </w:pPr>
    <w:rPr>
      <w:sz w:val="22"/>
      <w:szCs w:val="22"/>
      <w:lang w:val="en-GB"/>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ＭＳ ゴシック"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ＭＳ ゴシック"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ＭＳ ゴシック" w:hAnsi="Calibri Light"/>
      <w:color w:val="404040"/>
      <w:szCs w:val="24"/>
    </w:rPr>
  </w:style>
  <w:style w:type="paragraph" w:styleId="Heading4">
    <w:name w:val="heading 4"/>
    <w:basedOn w:val="Normal"/>
    <w:next w:val="Normal"/>
    <w:link w:val="Heading4Char"/>
    <w:uiPriority w:val="9"/>
    <w:semiHidden/>
    <w:unhideWhenUsed/>
    <w:qFormat/>
    <w:rsid w:val="00000B0D"/>
    <w:pPr>
      <w:keepNext/>
      <w:keepLines/>
      <w:spacing w:before="200" w:after="0"/>
      <w:outlineLvl w:val="3"/>
    </w:pPr>
    <w:rPr>
      <w:rFonts w:ascii="Calibri Light" w:eastAsia="ＭＳ ゴシック" w:hAnsi="Calibri Light"/>
      <w:b/>
      <w:bCs/>
      <w:i/>
      <w:iCs/>
      <w:color w:val="5B9BD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59"/>
    <w:rsid w:val="008A5B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tabs>
        <w:tab w:val="num" w:pos="360"/>
      </w:tabs>
      <w:ind w:left="283" w:hanging="283"/>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rsid w:val="007A0D55"/>
    <w:pPr>
      <w:tabs>
        <w:tab w:val="center" w:pos="4513"/>
        <w:tab w:val="right" w:pos="9026"/>
      </w:tabs>
      <w:spacing w:after="0" w:line="240" w:lineRule="auto"/>
    </w:pPr>
  </w:style>
  <w:style w:type="character" w:customStyle="1" w:styleId="FooterChar">
    <w:name w:val="Footer Char"/>
    <w:basedOn w:val="DefaultParagraphFont"/>
    <w:link w:val="Footer"/>
    <w:rsid w:val="00C358D4"/>
  </w:style>
  <w:style w:type="character" w:customStyle="1" w:styleId="Heading1Char">
    <w:name w:val="Heading 1 Char"/>
    <w:link w:val="Heading1"/>
    <w:uiPriority w:val="9"/>
    <w:rsid w:val="002B0B37"/>
    <w:rPr>
      <w:rFonts w:ascii="Calibri Light" w:eastAsia="ＭＳ ゴシック" w:hAnsi="Calibri Light" w:cs="Times New Roman"/>
      <w:b/>
      <w:color w:val="595959"/>
      <w:szCs w:val="32"/>
    </w:rPr>
  </w:style>
  <w:style w:type="character" w:customStyle="1" w:styleId="Heading2Char">
    <w:name w:val="Heading 2 Char"/>
    <w:link w:val="Heading2"/>
    <w:uiPriority w:val="9"/>
    <w:rsid w:val="002B0B37"/>
    <w:rPr>
      <w:rFonts w:ascii="Calibri Light" w:eastAsia="ＭＳ ゴシック" w:hAnsi="Calibri Light" w:cs="Times New Roman"/>
      <w:color w:val="404040"/>
      <w:szCs w:val="26"/>
    </w:rPr>
  </w:style>
  <w:style w:type="character" w:customStyle="1" w:styleId="Heading3Char">
    <w:name w:val="Heading 3 Char"/>
    <w:link w:val="Heading3"/>
    <w:uiPriority w:val="9"/>
    <w:rsid w:val="00CC586D"/>
    <w:rPr>
      <w:rFonts w:ascii="Calibri Light" w:eastAsia="ＭＳ ゴシック"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02F9F"/>
    <w:pPr>
      <w:spacing w:after="0" w:line="240" w:lineRule="auto"/>
    </w:pPr>
    <w:rPr>
      <w:rFonts w:ascii="Lucida Grande" w:hAnsi="Lucida Grande" w:cs="Lucida Grande"/>
      <w:sz w:val="18"/>
      <w:szCs w:val="18"/>
    </w:rPr>
  </w:style>
  <w:style w:type="character" w:customStyle="1" w:styleId="BalloonTextChar">
    <w:name w:val="Balloon Text Char"/>
    <w:link w:val="BalloonText"/>
    <w:uiPriority w:val="99"/>
    <w:semiHidden/>
    <w:rsid w:val="00602F9F"/>
    <w:rPr>
      <w:rFonts w:ascii="Lucida Grande" w:hAnsi="Lucida Grande" w:cs="Lucida Grande"/>
      <w:sz w:val="18"/>
      <w:szCs w:val="18"/>
    </w:rPr>
  </w:style>
  <w:style w:type="paragraph" w:customStyle="1" w:styleId="WW-Padro">
    <w:name w:val="WW-Padrão"/>
    <w:rsid w:val="00E76A27"/>
    <w:pPr>
      <w:tabs>
        <w:tab w:val="left" w:pos="708"/>
      </w:tabs>
      <w:suppressAutoHyphens/>
    </w:pPr>
    <w:rPr>
      <w:rFonts w:ascii="Times New Roman" w:eastAsia="Arial Unicode MS" w:hAnsi="Times New Roman" w:cs="Arial Unicode MS"/>
      <w:sz w:val="24"/>
      <w:szCs w:val="24"/>
      <w:lang w:val="pt-BR" w:eastAsia="hi-IN" w:bidi="hi-IN"/>
    </w:rPr>
  </w:style>
  <w:style w:type="character" w:styleId="Hyperlink">
    <w:name w:val="Hyperlink"/>
    <w:rsid w:val="00E76A27"/>
    <w:rPr>
      <w:color w:val="000080"/>
      <w:u w:val="single"/>
    </w:rPr>
  </w:style>
  <w:style w:type="character" w:customStyle="1" w:styleId="Heading4Char">
    <w:name w:val="Heading 4 Char"/>
    <w:link w:val="Heading4"/>
    <w:uiPriority w:val="9"/>
    <w:semiHidden/>
    <w:rsid w:val="00000B0D"/>
    <w:rPr>
      <w:rFonts w:ascii="Calibri Light" w:eastAsia="ＭＳ ゴシック" w:hAnsi="Calibri Light" w:cs="Times New Roman"/>
      <w:b/>
      <w:bCs/>
      <w:i/>
      <w:iCs/>
      <w:color w:val="5B9BD5"/>
    </w:rPr>
  </w:style>
  <w:style w:type="paragraph" w:customStyle="1" w:styleId="Default">
    <w:name w:val="Default"/>
    <w:rsid w:val="00C55FAE"/>
    <w:pPr>
      <w:autoSpaceDE w:val="0"/>
      <w:autoSpaceDN w:val="0"/>
      <w:adjustRightInd w:val="0"/>
    </w:pPr>
    <w:rPr>
      <w:rFonts w:ascii="Times New Roman" w:hAnsi="Times New Roman"/>
      <w:color w:val="000000"/>
      <w:sz w:val="24"/>
      <w:szCs w:val="24"/>
      <w:lang w:val="en-US"/>
    </w:rPr>
  </w:style>
  <w:style w:type="character" w:customStyle="1" w:styleId="hit">
    <w:name w:val="hit"/>
    <w:basedOn w:val="DefaultParagraphFont"/>
    <w:rsid w:val="00C55FAE"/>
  </w:style>
  <w:style w:type="paragraph" w:styleId="NoSpacing">
    <w:name w:val="No Spacing"/>
    <w:uiPriority w:val="1"/>
    <w:qFormat/>
    <w:rsid w:val="00C55FAE"/>
    <w:rPr>
      <w:sz w:val="22"/>
      <w:szCs w:val="22"/>
      <w:lang w:val="en-US"/>
    </w:rPr>
  </w:style>
  <w:style w:type="character" w:styleId="CommentReference">
    <w:name w:val="annotation reference"/>
    <w:uiPriority w:val="99"/>
    <w:semiHidden/>
    <w:unhideWhenUsed/>
    <w:rsid w:val="00C55FAE"/>
    <w:rPr>
      <w:sz w:val="16"/>
      <w:szCs w:val="16"/>
    </w:rPr>
  </w:style>
  <w:style w:type="character" w:customStyle="1" w:styleId="apple-style-span">
    <w:name w:val="apple-style-span"/>
    <w:basedOn w:val="DefaultParagraphFont"/>
    <w:rsid w:val="00C55FAE"/>
  </w:style>
  <w:style w:type="paragraph" w:styleId="NormalWeb">
    <w:name w:val="Normal (Web)"/>
    <w:basedOn w:val="Normal"/>
    <w:rsid w:val="00B91271"/>
    <w:pPr>
      <w:widowControl w:val="0"/>
      <w:spacing w:before="100" w:beforeAutospacing="1" w:after="100" w:afterAutospacing="1" w:line="240" w:lineRule="auto"/>
    </w:pPr>
    <w:rPr>
      <w:rFonts w:ascii="Times New Roman" w:eastAsia="SimSun" w:hAnsi="Times New Roman"/>
      <w:kern w:val="2"/>
      <w:sz w:val="23"/>
      <w:szCs w:val="23"/>
      <w:lang w:val="en-US" w:eastAsia="zh-CN"/>
    </w:rPr>
  </w:style>
  <w:style w:type="paragraph" w:styleId="CommentText">
    <w:name w:val="annotation text"/>
    <w:basedOn w:val="Normal"/>
    <w:link w:val="CommentTextChar"/>
    <w:uiPriority w:val="99"/>
    <w:semiHidden/>
    <w:rsid w:val="004B4DFF"/>
    <w:pPr>
      <w:spacing w:line="240" w:lineRule="auto"/>
    </w:pPr>
    <w:rPr>
      <w:sz w:val="24"/>
      <w:szCs w:val="24"/>
    </w:rPr>
  </w:style>
  <w:style w:type="character" w:customStyle="1" w:styleId="CommentTextChar">
    <w:name w:val="Comment Text Char"/>
    <w:link w:val="CommentText"/>
    <w:uiPriority w:val="99"/>
    <w:semiHidden/>
    <w:rsid w:val="004B4DFF"/>
    <w:rPr>
      <w:sz w:val="24"/>
      <w:szCs w:val="24"/>
    </w:rPr>
  </w:style>
  <w:style w:type="paragraph" w:styleId="CommentSubject">
    <w:name w:val="annotation subject"/>
    <w:basedOn w:val="CommentText"/>
    <w:next w:val="CommentText"/>
    <w:link w:val="CommentSubjectChar"/>
    <w:uiPriority w:val="99"/>
    <w:semiHidden/>
    <w:rsid w:val="004B4DFF"/>
    <w:rPr>
      <w:b/>
      <w:bCs/>
      <w:sz w:val="20"/>
      <w:szCs w:val="20"/>
    </w:rPr>
  </w:style>
  <w:style w:type="character" w:customStyle="1" w:styleId="CommentSubjectChar">
    <w:name w:val="Comment Subject Char"/>
    <w:link w:val="CommentSubject"/>
    <w:uiPriority w:val="99"/>
    <w:semiHidden/>
    <w:rsid w:val="004B4DFF"/>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CA" w:eastAsia="en-US" w:bidi="ar-SA"/>
      </w:rPr>
    </w:rPrDefault>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iPriority="0"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Web)" w:uiPriority="0"/>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pPr>
      <w:spacing w:after="160" w:line="259" w:lineRule="auto"/>
    </w:pPr>
    <w:rPr>
      <w:sz w:val="22"/>
      <w:szCs w:val="22"/>
      <w:lang w:val="en-GB"/>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ＭＳ ゴシック"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ＭＳ ゴシック"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ＭＳ ゴシック" w:hAnsi="Calibri Light"/>
      <w:color w:val="404040"/>
      <w:szCs w:val="24"/>
    </w:rPr>
  </w:style>
  <w:style w:type="paragraph" w:styleId="Heading4">
    <w:name w:val="heading 4"/>
    <w:basedOn w:val="Normal"/>
    <w:next w:val="Normal"/>
    <w:link w:val="Heading4Char"/>
    <w:uiPriority w:val="9"/>
    <w:semiHidden/>
    <w:unhideWhenUsed/>
    <w:qFormat/>
    <w:rsid w:val="00000B0D"/>
    <w:pPr>
      <w:keepNext/>
      <w:keepLines/>
      <w:spacing w:before="200" w:after="0"/>
      <w:outlineLvl w:val="3"/>
    </w:pPr>
    <w:rPr>
      <w:rFonts w:ascii="Calibri Light" w:eastAsia="ＭＳ ゴシック" w:hAnsi="Calibri Light"/>
      <w:b/>
      <w:bCs/>
      <w:i/>
      <w:iCs/>
      <w:color w:val="5B9BD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59"/>
    <w:rsid w:val="008A5B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tabs>
        <w:tab w:val="num" w:pos="360"/>
      </w:tabs>
      <w:ind w:left="283" w:hanging="283"/>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rsid w:val="007A0D55"/>
    <w:pPr>
      <w:tabs>
        <w:tab w:val="center" w:pos="4513"/>
        <w:tab w:val="right" w:pos="9026"/>
      </w:tabs>
      <w:spacing w:after="0" w:line="240" w:lineRule="auto"/>
    </w:pPr>
  </w:style>
  <w:style w:type="character" w:customStyle="1" w:styleId="FooterChar">
    <w:name w:val="Footer Char"/>
    <w:basedOn w:val="DefaultParagraphFont"/>
    <w:link w:val="Footer"/>
    <w:rsid w:val="00C358D4"/>
  </w:style>
  <w:style w:type="character" w:customStyle="1" w:styleId="Heading1Char">
    <w:name w:val="Heading 1 Char"/>
    <w:link w:val="Heading1"/>
    <w:uiPriority w:val="9"/>
    <w:rsid w:val="002B0B37"/>
    <w:rPr>
      <w:rFonts w:ascii="Calibri Light" w:eastAsia="ＭＳ ゴシック" w:hAnsi="Calibri Light" w:cs="Times New Roman"/>
      <w:b/>
      <w:color w:val="595959"/>
      <w:szCs w:val="32"/>
    </w:rPr>
  </w:style>
  <w:style w:type="character" w:customStyle="1" w:styleId="Heading2Char">
    <w:name w:val="Heading 2 Char"/>
    <w:link w:val="Heading2"/>
    <w:uiPriority w:val="9"/>
    <w:rsid w:val="002B0B37"/>
    <w:rPr>
      <w:rFonts w:ascii="Calibri Light" w:eastAsia="ＭＳ ゴシック" w:hAnsi="Calibri Light" w:cs="Times New Roman"/>
      <w:color w:val="404040"/>
      <w:szCs w:val="26"/>
    </w:rPr>
  </w:style>
  <w:style w:type="character" w:customStyle="1" w:styleId="Heading3Char">
    <w:name w:val="Heading 3 Char"/>
    <w:link w:val="Heading3"/>
    <w:uiPriority w:val="9"/>
    <w:rsid w:val="00CC586D"/>
    <w:rPr>
      <w:rFonts w:ascii="Calibri Light" w:eastAsia="ＭＳ ゴシック"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02F9F"/>
    <w:pPr>
      <w:spacing w:after="0" w:line="240" w:lineRule="auto"/>
    </w:pPr>
    <w:rPr>
      <w:rFonts w:ascii="Lucida Grande" w:hAnsi="Lucida Grande" w:cs="Lucida Grande"/>
      <w:sz w:val="18"/>
      <w:szCs w:val="18"/>
    </w:rPr>
  </w:style>
  <w:style w:type="character" w:customStyle="1" w:styleId="BalloonTextChar">
    <w:name w:val="Balloon Text Char"/>
    <w:link w:val="BalloonText"/>
    <w:uiPriority w:val="99"/>
    <w:semiHidden/>
    <w:rsid w:val="00602F9F"/>
    <w:rPr>
      <w:rFonts w:ascii="Lucida Grande" w:hAnsi="Lucida Grande" w:cs="Lucida Grande"/>
      <w:sz w:val="18"/>
      <w:szCs w:val="18"/>
    </w:rPr>
  </w:style>
  <w:style w:type="paragraph" w:customStyle="1" w:styleId="WW-Padro">
    <w:name w:val="WW-Padrão"/>
    <w:rsid w:val="00E76A27"/>
    <w:pPr>
      <w:tabs>
        <w:tab w:val="left" w:pos="708"/>
      </w:tabs>
      <w:suppressAutoHyphens/>
    </w:pPr>
    <w:rPr>
      <w:rFonts w:ascii="Times New Roman" w:eastAsia="Arial Unicode MS" w:hAnsi="Times New Roman" w:cs="Arial Unicode MS"/>
      <w:sz w:val="24"/>
      <w:szCs w:val="24"/>
      <w:lang w:val="pt-BR" w:eastAsia="hi-IN" w:bidi="hi-IN"/>
    </w:rPr>
  </w:style>
  <w:style w:type="character" w:styleId="Hyperlink">
    <w:name w:val="Hyperlink"/>
    <w:rsid w:val="00E76A27"/>
    <w:rPr>
      <w:color w:val="000080"/>
      <w:u w:val="single"/>
    </w:rPr>
  </w:style>
  <w:style w:type="character" w:customStyle="1" w:styleId="Heading4Char">
    <w:name w:val="Heading 4 Char"/>
    <w:link w:val="Heading4"/>
    <w:uiPriority w:val="9"/>
    <w:semiHidden/>
    <w:rsid w:val="00000B0D"/>
    <w:rPr>
      <w:rFonts w:ascii="Calibri Light" w:eastAsia="ＭＳ ゴシック" w:hAnsi="Calibri Light" w:cs="Times New Roman"/>
      <w:b/>
      <w:bCs/>
      <w:i/>
      <w:iCs/>
      <w:color w:val="5B9BD5"/>
    </w:rPr>
  </w:style>
  <w:style w:type="paragraph" w:customStyle="1" w:styleId="Default">
    <w:name w:val="Default"/>
    <w:rsid w:val="00C55FAE"/>
    <w:pPr>
      <w:autoSpaceDE w:val="0"/>
      <w:autoSpaceDN w:val="0"/>
      <w:adjustRightInd w:val="0"/>
    </w:pPr>
    <w:rPr>
      <w:rFonts w:ascii="Times New Roman" w:hAnsi="Times New Roman"/>
      <w:color w:val="000000"/>
      <w:sz w:val="24"/>
      <w:szCs w:val="24"/>
      <w:lang w:val="en-US"/>
    </w:rPr>
  </w:style>
  <w:style w:type="character" w:customStyle="1" w:styleId="hit">
    <w:name w:val="hit"/>
    <w:basedOn w:val="DefaultParagraphFont"/>
    <w:rsid w:val="00C55FAE"/>
  </w:style>
  <w:style w:type="paragraph" w:styleId="NoSpacing">
    <w:name w:val="No Spacing"/>
    <w:uiPriority w:val="1"/>
    <w:qFormat/>
    <w:rsid w:val="00C55FAE"/>
    <w:rPr>
      <w:sz w:val="22"/>
      <w:szCs w:val="22"/>
      <w:lang w:val="en-US"/>
    </w:rPr>
  </w:style>
  <w:style w:type="character" w:styleId="CommentReference">
    <w:name w:val="annotation reference"/>
    <w:uiPriority w:val="99"/>
    <w:semiHidden/>
    <w:unhideWhenUsed/>
    <w:rsid w:val="00C55FAE"/>
    <w:rPr>
      <w:sz w:val="16"/>
      <w:szCs w:val="16"/>
    </w:rPr>
  </w:style>
  <w:style w:type="character" w:customStyle="1" w:styleId="apple-style-span">
    <w:name w:val="apple-style-span"/>
    <w:basedOn w:val="DefaultParagraphFont"/>
    <w:rsid w:val="00C55FAE"/>
  </w:style>
  <w:style w:type="paragraph" w:styleId="NormalWeb">
    <w:name w:val="Normal (Web)"/>
    <w:basedOn w:val="Normal"/>
    <w:rsid w:val="00B91271"/>
    <w:pPr>
      <w:widowControl w:val="0"/>
      <w:spacing w:before="100" w:beforeAutospacing="1" w:after="100" w:afterAutospacing="1" w:line="240" w:lineRule="auto"/>
    </w:pPr>
    <w:rPr>
      <w:rFonts w:ascii="Times New Roman" w:eastAsia="SimSun" w:hAnsi="Times New Roman"/>
      <w:kern w:val="2"/>
      <w:sz w:val="23"/>
      <w:szCs w:val="23"/>
      <w:lang w:val="en-US" w:eastAsia="zh-CN"/>
    </w:rPr>
  </w:style>
  <w:style w:type="paragraph" w:styleId="CommentText">
    <w:name w:val="annotation text"/>
    <w:basedOn w:val="Normal"/>
    <w:link w:val="CommentTextChar"/>
    <w:uiPriority w:val="99"/>
    <w:semiHidden/>
    <w:rsid w:val="004B4DFF"/>
    <w:pPr>
      <w:spacing w:line="240" w:lineRule="auto"/>
    </w:pPr>
    <w:rPr>
      <w:sz w:val="24"/>
      <w:szCs w:val="24"/>
    </w:rPr>
  </w:style>
  <w:style w:type="character" w:customStyle="1" w:styleId="CommentTextChar">
    <w:name w:val="Comment Text Char"/>
    <w:link w:val="CommentText"/>
    <w:uiPriority w:val="99"/>
    <w:semiHidden/>
    <w:rsid w:val="004B4DFF"/>
    <w:rPr>
      <w:sz w:val="24"/>
      <w:szCs w:val="24"/>
    </w:rPr>
  </w:style>
  <w:style w:type="paragraph" w:styleId="CommentSubject">
    <w:name w:val="annotation subject"/>
    <w:basedOn w:val="CommentText"/>
    <w:next w:val="CommentText"/>
    <w:link w:val="CommentSubjectChar"/>
    <w:uiPriority w:val="99"/>
    <w:semiHidden/>
    <w:rsid w:val="004B4DFF"/>
    <w:rPr>
      <w:b/>
      <w:bCs/>
      <w:sz w:val="20"/>
      <w:szCs w:val="20"/>
    </w:rPr>
  </w:style>
  <w:style w:type="character" w:customStyle="1" w:styleId="CommentSubjectChar">
    <w:name w:val="Comment Subject Char"/>
    <w:link w:val="CommentSubject"/>
    <w:uiPriority w:val="99"/>
    <w:semiHidden/>
    <w:rsid w:val="004B4DF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emilyarvay:Desktop:++SColl:Routledge%20Enyclopedia%20of%20Modernism%20Word%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Aha911</b:Tag>
    <b:SourceType>Book</b:SourceType>
    <b:Guid>{742D2990-5D8D-A543-8767-045134AEF678}</b:Guid>
    <b:Title>Héctor Tosar: Compositor Uruguayo</b:Title>
    <b:Publisher>Trilce</b:Publisher>
    <b:City>Montevideo</b:City>
    <b:Year>1991</b:Year>
    <b:Author>
      <b:Author>
        <b:NameList>
          <b:Person>
            <b:Last>Aharonián</b:Last>
            <b:First>Coriún</b:First>
          </b:Person>
        </b:NameList>
      </b:Author>
    </b:Author>
    <b:CountryRegion>Uruguay</b:CountryRegion>
    <b:RefOrder>2</b:RefOrder>
  </b:Source>
  <b:Source>
    <b:Tag>Aha021</b:Tag>
    <b:SourceType>JournalArticle</b:SourceType>
    <b:Guid>{29280F0C-009C-CD49-AF9D-16F8DB8B8520}</b:Guid>
    <b:Title>Héctor Tosar (1923-2002): Muerte de un gran compositor</b:Title>
    <b:Year>2002</b:Year>
    <b:Volume>56</b:Volume>
    <b:Pages>81-84</b:Pages>
    <b:Comments>http://www.scielo.cl/scielo.php?script=sci_arttext&amp;pid=S0716-27902002019700005&amp;lng=es&amp;nrm=iso</b:Comments>
    <b:Author>
      <b:Author>
        <b:NameList>
          <b:Person>
            <b:Last>Aharonián</b:Last>
            <b:First>Coriún</b:First>
          </b:Person>
        </b:NameList>
      </b:Author>
    </b:Author>
    <b:JournalName>Revista musical chilena</b:JournalName>
    <b:Issue>197</b:Issue>
    <b:RefOrder>1</b:RefOrder>
  </b:Source>
  <b:Source>
    <b:Tag>Sal801</b:Tag>
    <b:SourceType>Book</b:SourceType>
    <b:Guid>{CF85AED0-C087-D241-9B18-7879BA74CF9C}</b:Guid>
    <b:Title>Breve Historia de la Música Culta en el Uruguay</b:Title>
    <b:JournalName>Montevideo</b:JournalName>
    <b:Publisher>A. Monteverde y Cia</b:Publisher>
    <b:City>Montevideo</b:City>
    <b:Year>1971; 1980</b:Year>
    <b:CountryRegion>Uruguay:</b:CountryRegion>
    <b:Author>
      <b:Author>
        <b:NameList>
          <b:Person>
            <b:Last>Salgado</b:Last>
            <b:First>Susana</b:First>
          </b:Person>
        </b:NameList>
      </b:Author>
    </b:Author>
    <b:RefOrder>5</b:RefOrder>
  </b:Source>
  <b:Source>
    <b:Tag>Sal011</b:Tag>
    <b:SourceType>BookSection</b:SourceType>
    <b:Guid>{8CFDFCEF-559D-F544-ABF6-8E23D6C9CFB5}</b:Guid>
    <b:Title>Tosar (Errecart), Héctor</b:Title>
    <b:City>London</b:City>
    <b:CountryRegion>UK</b:CountryRegion>
    <b:Publisher>Macmillan</b:Publisher>
    <b:Year>2001</b:Year>
    <b:Author>
      <b:Author>
        <b:NameList>
          <b:Person>
            <b:Last>Salgado</b:Last>
            <b:First>Susana</b:First>
          </b:Person>
        </b:NameList>
      </b:Author>
      <b:Editor>
        <b:NameList>
          <b:Person>
            <b:Last>Sadie</b:Last>
            <b:First>Stanley/Tyrrel,</b:First>
            <b:Middle>Torry</b:Middle>
          </b:Person>
        </b:NameList>
      </b:Editor>
    </b:Author>
    <b:BookTitle>The New Grove Dictionary of Music and Musicians</b:BookTitle>
    <b:RefOrder>6</b:RefOrder>
  </b:Source>
  <b:Source>
    <b:Tag>Lóp021</b:Tag>
    <b:SourceType>BookSection</b:SourceType>
    <b:Guid>{E30320AD-79F4-DF46-B2A3-61140844CA32}</b:Guid>
    <b:Title>Tosar Errecart, Héctor Alberto</b:Title>
    <b:BookTitle>Diccionario de la música española e hispanoamericana</b:BookTitle>
    <b:City>Madrid</b:City>
    <b:CountryRegion>Spain</b:CountryRegion>
    <b:Publisher>Sociedad General de Autores y Editores</b:Publisher>
    <b:Year>2002</b:Year>
    <b:Volume>10</b:Volume>
    <b:Pages>425-428</b:Pages>
    <b:Author>
      <b:Author>
        <b:NameList>
          <b:Person>
            <b:Last>López Chirico</b:Last>
            <b:First>Hugo</b:First>
          </b:Person>
        </b:NameList>
      </b:Author>
      <b:Editor>
        <b:NameList>
          <b:Person>
            <b:Last>Rodicio</b:Last>
            <b:First>Emilio</b:First>
            <b:Middle>Casares</b:Middle>
          </b:Person>
        </b:NameList>
      </b:Editor>
    </b:Author>
    <b:RefOrder>3</b:RefOrder>
  </b:Source>
  <b:Source>
    <b:Tag>Héc941</b:Tag>
    <b:SourceType>SoundRecording</b:SourceType>
    <b:Guid>{E7BD4CF1-EC16-3C42-9500-7FB38CF99021}</b:Guid>
    <b:Title>Sinfonía para cuerdas (Stray birds)</b:Title>
    <b:City>Montevideo</b:City>
    <b:CountryRegion>Uruguay</b:CountryRegion>
    <b:Year>1994</b:Year>
    <b:Author>
      <b:Composer>
        <b:NameList>
          <b:Person>
            <b:Last>Tosar</b:Last>
            <b:First>Héctor</b:First>
          </b:Person>
        </b:NameList>
      </b:Composer>
      <b:Performer>
        <b:Corporate>Orquesta de Cámara Mayo</b:Corporate>
      </b:Performer>
      <b:Artist>
        <b:NameList>
          <b:Person>
            <b:Last>Carlos Carzoglio (baritone)</b:Last>
            <b:First>Héctor</b:First>
            <b:Middle>Tosar (piano)</b:Middle>
          </b:Person>
        </b:NameList>
      </b:Artist>
    </b:Author>
    <b:ProductionCompany>Tacuabé (coproduction between Asociación Ars Musicae and the Ministry of Education and Culture)</b:ProductionCompany>
    <b:RecordingNumber>T/E 23 CD</b:RecordingNumber>
    <b:RefOrder>4</b:RefOrder>
  </b:Source>
  <b:Source>
    <b:Tag>Héc99</b:Tag>
    <b:SourceType>SoundRecording</b:SourceType>
    <b:Guid>{2E0FFD9A-637B-B441-AD13-DB10F28DF5D2}</b:Guid>
    <b:Title>Te Deum, Salmo 102, Divertimento, Toccata</b:Title>
    <b:City>Montevideo</b:City>
    <b:CountryRegion>Uruguay</b:CountryRegion>
    <b:ProductionCompany>Tacuabé (co-edited with SODRE)</b:ProductionCompany>
    <b:Year>1999</b:Year>
    <b:RecordingNumber>T/M 13 CD</b:RecordingNumber>
    <b:Author>
      <b:Composer>
        <b:NameList>
          <b:Person>
            <b:Last>Tosar</b:Last>
            <b:First>Héctor</b:First>
          </b:Person>
        </b:NameList>
      </b:Composer>
      <b:Performer>
        <b:Corporate>SODRE Choir and Symphonic Orchestra</b:Corporate>
      </b:Performer>
      <b:Artist>
        <b:NameList>
          <b:Person>
            <b:Last>Eduardo García de Zúñiga (bass)</b:Last>
            <b:First>Raquel</b:First>
            <b:Middle>Adonaylo (soprano)</b:Middle>
          </b:Person>
        </b:NameList>
      </b:Artist>
      <b:ProducerName>
        <b:NameList>
          <b:Person>
            <b:Last>Montevideo</b:Last>
            <b:First>Conjunto</b:First>
            <b:Middle>Instrumental</b:Middle>
          </b:Person>
        </b:NameList>
      </b:ProducerName>
    </b:Author>
    <b:RefOrder>7</b:RefOrder>
  </b:Source>
  <b:Source>
    <b:Tag>Héc09</b:Tag>
    <b:SourceType>SoundRecording</b:SourceType>
    <b:Guid>{7E2D80E0-C320-4543-84E6-DBB80C7ACC48}</b:Guid>
    <b:Title>Composiciones para teclado</b:Title>
    <b:City>Montevideo</b:City>
    <b:CountryRegion>Uruguay</b:CountryRegion>
    <b:ProductionCompany>Tacuabé</b:ProductionCompany>
    <b:Year>2009</b:Year>
    <b:RecordingNumber>T/E 42-43 CD</b:RecordingNumber>
    <b:Author>
      <b:Composer>
        <b:NameList>
          <b:Person>
            <b:Last>Tosar</b:Last>
            <b:First>Héctor</b:First>
          </b:Person>
        </b:NameList>
      </b:Composer>
    </b:Author>
    <b:RefOrder>8</b:RefOrder>
  </b:Source>
</b:Sources>
</file>

<file path=customXml/itemProps1.xml><?xml version="1.0" encoding="utf-8"?>
<ds:datastoreItem xmlns:ds="http://schemas.openxmlformats.org/officeDocument/2006/customXml" ds:itemID="{26DE8552-150A-D34D-9CE0-F79C980040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5</TotalTime>
  <Pages>4</Pages>
  <Words>1260</Words>
  <Characters>7182</Characters>
  <Application>Microsoft Macintosh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Arvay</dc:creator>
  <cp:keywords/>
  <dc:description/>
  <cp:lastModifiedBy>Laura Dosky</cp:lastModifiedBy>
  <cp:revision>3</cp:revision>
  <dcterms:created xsi:type="dcterms:W3CDTF">2014-12-01T02:00:00Z</dcterms:created>
  <dcterms:modified xsi:type="dcterms:W3CDTF">2014-12-01T02:06:00Z</dcterms:modified>
</cp:coreProperties>
</file>